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4D" w:rsidRPr="00A20F65" w:rsidRDefault="00C7394D" w:rsidP="00C7394D">
      <w:pPr>
        <w:spacing w:after="0" w:line="240" w:lineRule="auto"/>
        <w:jc w:val="both"/>
        <w:outlineLvl w:val="0"/>
        <w:rPr>
          <w:rFonts w:ascii="Times New Roman" w:hAnsi="Times New Roman"/>
          <w:color w:val="FF0000"/>
          <w:sz w:val="28"/>
          <w:szCs w:val="28"/>
          <w:lang w:val="en-US"/>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bookmarkStart w:id="0" w:name="_GoBack"/>
      <w:bookmarkEnd w:id="0"/>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C7394D" w:rsidRDefault="00C7394D" w:rsidP="00C7394D">
      <w:pPr>
        <w:spacing w:after="0" w:line="240" w:lineRule="auto"/>
        <w:rPr>
          <w:rFonts w:ascii="Times New Roman" w:hAnsi="Times New Roman"/>
          <w:color w:val="FF0000"/>
          <w:sz w:val="28"/>
          <w:szCs w:val="28"/>
        </w:rPr>
      </w:pPr>
    </w:p>
    <w:p w:rsidR="009F531E" w:rsidRDefault="009F531E" w:rsidP="00C7394D">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 внесении изменения в государственную программу Еврейской автономной области </w:t>
      </w:r>
      <w:r w:rsidRPr="00E830CC">
        <w:rPr>
          <w:rFonts w:ascii="Times New Roman" w:hAnsi="Times New Roman"/>
          <w:color w:val="000000" w:themeColor="text1"/>
          <w:sz w:val="28"/>
          <w:szCs w:val="28"/>
        </w:rPr>
        <w:t>«Содействие занятости населения и обеспечение безопасности труда» на 2020 – 2025 годы</w:t>
      </w:r>
      <w:r>
        <w:rPr>
          <w:rFonts w:ascii="Times New Roman" w:hAnsi="Times New Roman"/>
          <w:color w:val="000000" w:themeColor="text1"/>
          <w:sz w:val="28"/>
          <w:szCs w:val="28"/>
        </w:rPr>
        <w:t xml:space="preserve">», утвержденную постановлением правительства Еврейской автономной области от 29.10.2019 № 381-пп </w:t>
      </w:r>
    </w:p>
    <w:p w:rsidR="00C7394D" w:rsidRPr="00E830CC" w:rsidRDefault="00C7394D" w:rsidP="00C7394D">
      <w:pPr>
        <w:spacing w:after="0" w:line="240" w:lineRule="auto"/>
        <w:rPr>
          <w:rFonts w:ascii="Times New Roman" w:hAnsi="Times New Roman"/>
          <w:color w:val="000000" w:themeColor="text1"/>
          <w:sz w:val="28"/>
          <w:szCs w:val="28"/>
        </w:rPr>
      </w:pPr>
    </w:p>
    <w:p w:rsidR="00C7394D" w:rsidRPr="00E830CC" w:rsidRDefault="00C7394D" w:rsidP="00C7394D">
      <w:pPr>
        <w:spacing w:after="0" w:line="240" w:lineRule="auto"/>
        <w:jc w:val="both"/>
        <w:rPr>
          <w:rFonts w:ascii="Times New Roman" w:hAnsi="Times New Roman"/>
          <w:color w:val="000000" w:themeColor="text1"/>
          <w:sz w:val="28"/>
          <w:szCs w:val="28"/>
        </w:rPr>
      </w:pPr>
    </w:p>
    <w:p w:rsidR="00C7394D" w:rsidRPr="00E830CC" w:rsidRDefault="00C7394D" w:rsidP="00C7394D">
      <w:pPr>
        <w:spacing w:after="0" w:line="240" w:lineRule="auto"/>
        <w:ind w:firstLine="709"/>
        <w:jc w:val="both"/>
        <w:rPr>
          <w:rFonts w:ascii="Times New Roman" w:hAnsi="Times New Roman"/>
          <w:color w:val="000000" w:themeColor="text1"/>
          <w:sz w:val="28"/>
          <w:szCs w:val="28"/>
        </w:rPr>
      </w:pPr>
      <w:r w:rsidRPr="00E830CC">
        <w:rPr>
          <w:rFonts w:ascii="Times New Roman" w:hAnsi="Times New Roman"/>
          <w:color w:val="000000" w:themeColor="text1"/>
          <w:sz w:val="28"/>
          <w:szCs w:val="28"/>
        </w:rPr>
        <w:t>Правительство Еврейской автономной области</w:t>
      </w:r>
    </w:p>
    <w:p w:rsidR="00C7394D" w:rsidRPr="00E830CC" w:rsidRDefault="00C7394D" w:rsidP="00C7394D">
      <w:pPr>
        <w:spacing w:after="0" w:line="240" w:lineRule="auto"/>
        <w:rPr>
          <w:rFonts w:ascii="Times New Roman" w:hAnsi="Times New Roman"/>
          <w:color w:val="000000" w:themeColor="text1"/>
          <w:sz w:val="28"/>
          <w:szCs w:val="28"/>
        </w:rPr>
      </w:pPr>
      <w:r w:rsidRPr="00E830CC">
        <w:rPr>
          <w:rFonts w:ascii="Times New Roman" w:hAnsi="Times New Roman"/>
          <w:color w:val="000000" w:themeColor="text1"/>
          <w:sz w:val="28"/>
          <w:szCs w:val="28"/>
        </w:rPr>
        <w:t>ПОСТАНОВЛЯЕТ:</w:t>
      </w:r>
    </w:p>
    <w:p w:rsidR="009F531E" w:rsidRDefault="00C7394D" w:rsidP="009F531E">
      <w:pPr>
        <w:autoSpaceDE w:val="0"/>
        <w:autoSpaceDN w:val="0"/>
        <w:adjustRightInd w:val="0"/>
        <w:spacing w:after="0" w:line="240" w:lineRule="auto"/>
        <w:ind w:firstLine="708"/>
        <w:jc w:val="both"/>
        <w:rPr>
          <w:rFonts w:ascii="Times New Roman" w:eastAsiaTheme="minorHAnsi" w:hAnsi="Times New Roman"/>
          <w:sz w:val="28"/>
          <w:szCs w:val="28"/>
        </w:rPr>
      </w:pPr>
      <w:r w:rsidRPr="00E830CC">
        <w:rPr>
          <w:rFonts w:ascii="Times New Roman" w:hAnsi="Times New Roman"/>
          <w:color w:val="000000" w:themeColor="text1"/>
          <w:sz w:val="28"/>
          <w:szCs w:val="28"/>
        </w:rPr>
        <w:t xml:space="preserve">1. </w:t>
      </w:r>
      <w:r w:rsidR="009F531E">
        <w:rPr>
          <w:rFonts w:ascii="Times New Roman" w:eastAsiaTheme="minorHAnsi" w:hAnsi="Times New Roman"/>
          <w:sz w:val="28"/>
          <w:szCs w:val="28"/>
        </w:rPr>
        <w:t xml:space="preserve">Внести в государственную </w:t>
      </w:r>
      <w:hyperlink r:id="rId9" w:history="1">
        <w:r w:rsidR="009F531E" w:rsidRPr="009F531E">
          <w:rPr>
            <w:rFonts w:ascii="Times New Roman" w:eastAsiaTheme="minorHAnsi" w:hAnsi="Times New Roman"/>
            <w:sz w:val="28"/>
            <w:szCs w:val="28"/>
          </w:rPr>
          <w:t>программу</w:t>
        </w:r>
      </w:hyperlink>
      <w:r w:rsidR="009F531E">
        <w:rPr>
          <w:rFonts w:ascii="Times New Roman" w:eastAsiaTheme="minorHAnsi" w:hAnsi="Times New Roman"/>
          <w:sz w:val="28"/>
          <w:szCs w:val="28"/>
        </w:rPr>
        <w:t xml:space="preserve"> Еврейской автономной области «</w:t>
      </w:r>
      <w:r w:rsidR="009F531E" w:rsidRPr="00E830CC">
        <w:rPr>
          <w:rFonts w:ascii="Times New Roman" w:hAnsi="Times New Roman"/>
          <w:color w:val="000000" w:themeColor="text1"/>
          <w:sz w:val="28"/>
          <w:szCs w:val="28"/>
        </w:rPr>
        <w:t>Содействие занятости населения и обеспечение безопасности труда» на 2020 – 2025 годы</w:t>
      </w:r>
      <w:r w:rsidR="009F531E">
        <w:rPr>
          <w:rFonts w:ascii="Times New Roman" w:eastAsiaTheme="minorHAnsi" w:hAnsi="Times New Roman"/>
          <w:sz w:val="28"/>
          <w:szCs w:val="28"/>
        </w:rPr>
        <w:t xml:space="preserve">, утвержденную постановлением правительства Еврейской автономной </w:t>
      </w:r>
      <w:r w:rsidR="00862610">
        <w:rPr>
          <w:rFonts w:ascii="Times New Roman" w:eastAsiaTheme="minorHAnsi" w:hAnsi="Times New Roman"/>
          <w:sz w:val="28"/>
          <w:szCs w:val="28"/>
        </w:rPr>
        <w:t xml:space="preserve">области от 29.10.2019 № 381-пп </w:t>
      </w:r>
      <w:r w:rsidR="009F531E">
        <w:rPr>
          <w:rFonts w:ascii="Times New Roman" w:eastAsiaTheme="minorHAnsi" w:hAnsi="Times New Roman"/>
          <w:sz w:val="28"/>
          <w:szCs w:val="28"/>
        </w:rPr>
        <w:t xml:space="preserve">«О государственной программе Еврейской автономной области «Содействие занятости населения и обеспечение безопасности труда» на 2020 - 2025 годы», изменение, изложив ее в редакции согласно </w:t>
      </w:r>
      <w:hyperlink r:id="rId10" w:history="1">
        <w:r w:rsidR="009F531E" w:rsidRPr="009F531E">
          <w:rPr>
            <w:rFonts w:ascii="Times New Roman" w:eastAsiaTheme="minorHAnsi" w:hAnsi="Times New Roman"/>
            <w:color w:val="000000" w:themeColor="text1"/>
            <w:sz w:val="28"/>
            <w:szCs w:val="28"/>
          </w:rPr>
          <w:t>приложению</w:t>
        </w:r>
      </w:hyperlink>
      <w:r w:rsidR="009F531E">
        <w:rPr>
          <w:rFonts w:ascii="Times New Roman" w:eastAsiaTheme="minorHAnsi" w:hAnsi="Times New Roman"/>
          <w:sz w:val="28"/>
          <w:szCs w:val="28"/>
        </w:rPr>
        <w:t xml:space="preserve"> к настоящему постановлению.</w:t>
      </w:r>
    </w:p>
    <w:p w:rsidR="009F531E" w:rsidRDefault="009F531E" w:rsidP="009F531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2. Настоящее постановление вступает в силу со дня его подписания.</w:t>
      </w: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Временно исполняющий обязанности </w:t>
      </w:r>
    </w:p>
    <w:p w:rsidR="009F531E" w:rsidRDefault="009F531E" w:rsidP="009F531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губернатора области                                                                     Р.Э. Гольдштейн</w:t>
      </w: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eastAsiaTheme="minorHAnsi" w:hAnsi="Times New Roman"/>
          <w:sz w:val="28"/>
          <w:szCs w:val="28"/>
        </w:rPr>
      </w:pPr>
    </w:p>
    <w:p w:rsidR="009F531E" w:rsidRDefault="009F531E" w:rsidP="009F531E">
      <w:pPr>
        <w:spacing w:after="0" w:line="240" w:lineRule="auto"/>
        <w:jc w:val="both"/>
        <w:rPr>
          <w:rFonts w:ascii="Times New Roman" w:hAnsi="Times New Roman"/>
          <w:color w:val="000000" w:themeColor="text1"/>
          <w:sz w:val="28"/>
          <w:szCs w:val="28"/>
        </w:rPr>
      </w:pPr>
    </w:p>
    <w:p w:rsidR="009F531E" w:rsidRDefault="009F531E" w:rsidP="00C7394D">
      <w:pPr>
        <w:spacing w:after="0" w:line="240" w:lineRule="auto"/>
        <w:ind w:firstLine="709"/>
        <w:jc w:val="both"/>
        <w:rPr>
          <w:rFonts w:ascii="Times New Roman" w:hAnsi="Times New Roman"/>
          <w:color w:val="000000" w:themeColor="text1"/>
          <w:sz w:val="28"/>
          <w:szCs w:val="28"/>
        </w:rPr>
      </w:pPr>
    </w:p>
    <w:p w:rsidR="00A97304" w:rsidRDefault="00A97304" w:rsidP="009F531E">
      <w:pPr>
        <w:autoSpaceDE w:val="0"/>
        <w:autoSpaceDN w:val="0"/>
        <w:adjustRightInd w:val="0"/>
        <w:spacing w:after="0" w:line="240" w:lineRule="auto"/>
        <w:jc w:val="right"/>
        <w:outlineLvl w:val="0"/>
        <w:rPr>
          <w:rFonts w:ascii="Times New Roman" w:eastAsiaTheme="minorHAnsi" w:hAnsi="Times New Roman"/>
          <w:sz w:val="28"/>
          <w:szCs w:val="28"/>
        </w:rPr>
      </w:pPr>
    </w:p>
    <w:p w:rsidR="009F531E" w:rsidRDefault="00A97304" w:rsidP="009F531E">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t>Пр</w:t>
      </w:r>
      <w:r w:rsidR="009F531E">
        <w:rPr>
          <w:rFonts w:ascii="Times New Roman" w:eastAsiaTheme="minorHAnsi" w:hAnsi="Times New Roman"/>
          <w:sz w:val="28"/>
          <w:szCs w:val="28"/>
        </w:rPr>
        <w:t>иложение</w:t>
      </w:r>
    </w:p>
    <w:p w:rsidR="009F531E" w:rsidRDefault="009F531E" w:rsidP="009F531E">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 правительства</w:t>
      </w:r>
    </w:p>
    <w:p w:rsidR="009F531E" w:rsidRDefault="009F531E" w:rsidP="009F531E">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Еврейской автономной области</w:t>
      </w:r>
    </w:p>
    <w:p w:rsidR="00C7394D" w:rsidRDefault="009F531E" w:rsidP="009F531E">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_____________ № ______</w:t>
      </w:r>
    </w:p>
    <w:p w:rsidR="009F531E" w:rsidRDefault="009F531E" w:rsidP="009F531E">
      <w:pPr>
        <w:autoSpaceDE w:val="0"/>
        <w:autoSpaceDN w:val="0"/>
        <w:adjustRightInd w:val="0"/>
        <w:spacing w:after="0" w:line="240" w:lineRule="auto"/>
        <w:jc w:val="center"/>
        <w:rPr>
          <w:rFonts w:ascii="Times New Roman" w:eastAsiaTheme="minorHAnsi" w:hAnsi="Times New Roman"/>
          <w:sz w:val="28"/>
          <w:szCs w:val="28"/>
        </w:rPr>
      </w:pPr>
    </w:p>
    <w:p w:rsidR="00C7394D" w:rsidRPr="00DB077E" w:rsidRDefault="00C7394D" w:rsidP="009F531E">
      <w:pPr>
        <w:spacing w:after="0" w:line="240" w:lineRule="auto"/>
        <w:jc w:val="center"/>
        <w:rPr>
          <w:rFonts w:ascii="Times New Roman" w:hAnsi="Times New Roman"/>
          <w:sz w:val="28"/>
          <w:szCs w:val="28"/>
        </w:rPr>
      </w:pPr>
      <w:bookmarkStart w:id="1" w:name="P61"/>
      <w:bookmarkEnd w:id="1"/>
      <w:r w:rsidRPr="00110066">
        <w:rPr>
          <w:rFonts w:ascii="Times New Roman" w:hAnsi="Times New Roman"/>
          <w:sz w:val="28"/>
          <w:szCs w:val="28"/>
        </w:rPr>
        <w:t>Г</w:t>
      </w:r>
      <w:r>
        <w:rPr>
          <w:rFonts w:ascii="Times New Roman" w:hAnsi="Times New Roman"/>
          <w:sz w:val="28"/>
          <w:szCs w:val="28"/>
        </w:rPr>
        <w:t>осударственная программа</w:t>
      </w:r>
    </w:p>
    <w:p w:rsidR="00C7394D" w:rsidRPr="00110066" w:rsidRDefault="00C7394D" w:rsidP="009F531E">
      <w:pPr>
        <w:spacing w:after="0" w:line="240" w:lineRule="auto"/>
        <w:jc w:val="center"/>
        <w:rPr>
          <w:rFonts w:ascii="Times New Roman" w:hAnsi="Times New Roman"/>
          <w:sz w:val="28"/>
          <w:szCs w:val="28"/>
        </w:rPr>
      </w:pPr>
      <w:r w:rsidRPr="00110066">
        <w:rPr>
          <w:rFonts w:ascii="Times New Roman" w:hAnsi="Times New Roman"/>
          <w:sz w:val="28"/>
          <w:szCs w:val="28"/>
        </w:rPr>
        <w:t>Е</w:t>
      </w:r>
      <w:r>
        <w:rPr>
          <w:rFonts w:ascii="Times New Roman" w:hAnsi="Times New Roman"/>
          <w:sz w:val="28"/>
          <w:szCs w:val="28"/>
        </w:rPr>
        <w:t>врейской автономной области</w:t>
      </w:r>
      <w:r w:rsidRPr="00110066">
        <w:rPr>
          <w:rFonts w:ascii="Times New Roman" w:hAnsi="Times New Roman"/>
          <w:sz w:val="28"/>
          <w:szCs w:val="28"/>
        </w:rPr>
        <w:t xml:space="preserve"> «С</w:t>
      </w:r>
      <w:r>
        <w:rPr>
          <w:rFonts w:ascii="Times New Roman" w:hAnsi="Times New Roman"/>
          <w:sz w:val="28"/>
          <w:szCs w:val="28"/>
        </w:rPr>
        <w:t>одействие занятости населения</w:t>
      </w:r>
    </w:p>
    <w:p w:rsidR="00C7394D" w:rsidRPr="00110066" w:rsidRDefault="00C7394D" w:rsidP="009F531E">
      <w:pPr>
        <w:spacing w:after="0" w:line="240" w:lineRule="auto"/>
        <w:jc w:val="center"/>
        <w:rPr>
          <w:rFonts w:ascii="Times New Roman" w:hAnsi="Times New Roman"/>
          <w:sz w:val="28"/>
          <w:szCs w:val="28"/>
        </w:rPr>
      </w:pPr>
      <w:r>
        <w:rPr>
          <w:rFonts w:ascii="Times New Roman" w:hAnsi="Times New Roman"/>
          <w:sz w:val="28"/>
          <w:szCs w:val="28"/>
        </w:rPr>
        <w:t>и обеспечение безопасности труда</w:t>
      </w:r>
      <w:r w:rsidRPr="00110066">
        <w:rPr>
          <w:rFonts w:ascii="Times New Roman" w:hAnsi="Times New Roman"/>
          <w:sz w:val="28"/>
          <w:szCs w:val="28"/>
        </w:rPr>
        <w:t xml:space="preserve">» </w:t>
      </w:r>
      <w:r>
        <w:rPr>
          <w:rFonts w:ascii="Times New Roman" w:hAnsi="Times New Roman"/>
          <w:sz w:val="28"/>
          <w:szCs w:val="28"/>
        </w:rPr>
        <w:t>на</w:t>
      </w:r>
      <w:r w:rsidRPr="00110066">
        <w:rPr>
          <w:rFonts w:ascii="Times New Roman" w:hAnsi="Times New Roman"/>
          <w:sz w:val="28"/>
          <w:szCs w:val="28"/>
        </w:rPr>
        <w:t xml:space="preserve"> 2020 –</w:t>
      </w:r>
      <w:r>
        <w:rPr>
          <w:rFonts w:ascii="Times New Roman" w:hAnsi="Times New Roman"/>
          <w:sz w:val="28"/>
          <w:szCs w:val="28"/>
        </w:rPr>
        <w:t xml:space="preserve"> 2025 годы</w:t>
      </w:r>
    </w:p>
    <w:p w:rsidR="00C7394D" w:rsidRPr="00110066" w:rsidRDefault="00C7394D" w:rsidP="00C7394D">
      <w:pPr>
        <w:spacing w:after="0" w:line="240" w:lineRule="auto"/>
        <w:jc w:val="both"/>
        <w:rPr>
          <w:rFonts w:ascii="Times New Roman" w:hAnsi="Times New Roman"/>
          <w:sz w:val="28"/>
          <w:szCs w:val="28"/>
        </w:rPr>
      </w:pPr>
    </w:p>
    <w:p w:rsidR="00601D90" w:rsidRPr="00601D90" w:rsidRDefault="00C7394D" w:rsidP="00601D90">
      <w:pPr>
        <w:pStyle w:val="a9"/>
        <w:numPr>
          <w:ilvl w:val="0"/>
          <w:numId w:val="8"/>
        </w:numPr>
        <w:spacing w:line="240" w:lineRule="auto"/>
        <w:jc w:val="center"/>
        <w:outlineLvl w:val="1"/>
        <w:rPr>
          <w:szCs w:val="28"/>
        </w:rPr>
      </w:pPr>
      <w:r w:rsidRPr="00601D90">
        <w:rPr>
          <w:szCs w:val="28"/>
        </w:rPr>
        <w:t xml:space="preserve">Паспорт </w:t>
      </w:r>
    </w:p>
    <w:p w:rsidR="00601D90" w:rsidRDefault="00C7394D" w:rsidP="00862610">
      <w:pPr>
        <w:pStyle w:val="a9"/>
        <w:spacing w:line="240" w:lineRule="auto"/>
        <w:jc w:val="center"/>
        <w:outlineLvl w:val="1"/>
        <w:rPr>
          <w:szCs w:val="28"/>
        </w:rPr>
      </w:pPr>
      <w:r w:rsidRPr="00601D90">
        <w:rPr>
          <w:szCs w:val="28"/>
        </w:rPr>
        <w:t xml:space="preserve">государственной программы Еврейской </w:t>
      </w:r>
      <w:r w:rsidRPr="00862610">
        <w:rPr>
          <w:szCs w:val="28"/>
        </w:rPr>
        <w:t>автономной</w:t>
      </w:r>
      <w:r w:rsidR="00D9112F">
        <w:rPr>
          <w:szCs w:val="28"/>
        </w:rPr>
        <w:t xml:space="preserve"> </w:t>
      </w:r>
      <w:r w:rsidRPr="00C20E7C">
        <w:rPr>
          <w:szCs w:val="28"/>
        </w:rPr>
        <w:t xml:space="preserve">области </w:t>
      </w:r>
    </w:p>
    <w:p w:rsidR="00C7394D" w:rsidRPr="00C20E7C" w:rsidRDefault="00C7394D" w:rsidP="00601D90">
      <w:pPr>
        <w:spacing w:after="0" w:line="240" w:lineRule="auto"/>
        <w:jc w:val="center"/>
        <w:rPr>
          <w:rFonts w:ascii="Times New Roman" w:hAnsi="Times New Roman"/>
          <w:sz w:val="28"/>
          <w:szCs w:val="28"/>
        </w:rPr>
      </w:pPr>
      <w:r>
        <w:rPr>
          <w:rFonts w:ascii="Times New Roman" w:hAnsi="Times New Roman"/>
          <w:sz w:val="28"/>
          <w:szCs w:val="28"/>
        </w:rPr>
        <w:t>«</w:t>
      </w:r>
      <w:r w:rsidRPr="00C20E7C">
        <w:rPr>
          <w:rFonts w:ascii="Times New Roman" w:hAnsi="Times New Roman"/>
          <w:sz w:val="28"/>
          <w:szCs w:val="28"/>
        </w:rPr>
        <w:t>Содействие занятости населения и обеспечение</w:t>
      </w:r>
    </w:p>
    <w:p w:rsidR="00C7394D" w:rsidRPr="00C20E7C" w:rsidRDefault="00C7394D" w:rsidP="00601D90">
      <w:pPr>
        <w:spacing w:after="0" w:line="240" w:lineRule="auto"/>
        <w:jc w:val="center"/>
        <w:rPr>
          <w:rFonts w:ascii="Times New Roman" w:hAnsi="Times New Roman"/>
          <w:sz w:val="28"/>
          <w:szCs w:val="28"/>
        </w:rPr>
      </w:pPr>
      <w:r w:rsidRPr="00C20E7C">
        <w:rPr>
          <w:rFonts w:ascii="Times New Roman" w:hAnsi="Times New Roman"/>
          <w:sz w:val="28"/>
          <w:szCs w:val="28"/>
        </w:rPr>
        <w:t>безопасности труда</w:t>
      </w:r>
      <w:r>
        <w:rPr>
          <w:rFonts w:ascii="Times New Roman" w:hAnsi="Times New Roman"/>
          <w:sz w:val="28"/>
          <w:szCs w:val="28"/>
        </w:rPr>
        <w:t>» на 2020 –</w:t>
      </w:r>
      <w:r w:rsidRPr="00C20E7C">
        <w:rPr>
          <w:rFonts w:ascii="Times New Roman" w:hAnsi="Times New Roman"/>
          <w:sz w:val="28"/>
          <w:szCs w:val="28"/>
        </w:rPr>
        <w:t xml:space="preserve"> 2025 годы</w:t>
      </w:r>
    </w:p>
    <w:p w:rsidR="00C7394D" w:rsidRPr="00C20E7C" w:rsidRDefault="00C7394D" w:rsidP="00C7394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008"/>
      </w:tblGrid>
      <w:tr w:rsidR="00C7394D" w:rsidRPr="00C20E7C" w:rsidTr="007D1648">
        <w:tc>
          <w:tcPr>
            <w:tcW w:w="2268" w:type="dxa"/>
          </w:tcPr>
          <w:p w:rsidR="00C7394D" w:rsidRPr="00C20E7C" w:rsidRDefault="00C7394D" w:rsidP="007D1648">
            <w:pPr>
              <w:spacing w:after="0" w:line="240" w:lineRule="auto"/>
              <w:rPr>
                <w:rFonts w:ascii="Times New Roman" w:hAnsi="Times New Roman"/>
                <w:sz w:val="28"/>
                <w:szCs w:val="28"/>
              </w:rPr>
            </w:pPr>
            <w:r w:rsidRPr="00C20E7C">
              <w:rPr>
                <w:rFonts w:ascii="Times New Roman" w:hAnsi="Times New Roman"/>
                <w:sz w:val="28"/>
                <w:szCs w:val="28"/>
              </w:rPr>
              <w:t>Наименование государственной программы</w:t>
            </w:r>
          </w:p>
        </w:tc>
        <w:tc>
          <w:tcPr>
            <w:tcW w:w="7008" w:type="dxa"/>
          </w:tcPr>
          <w:p w:rsidR="00C7394D" w:rsidRPr="00C20E7C" w:rsidRDefault="00C7394D" w:rsidP="007D1648">
            <w:pPr>
              <w:spacing w:after="0" w:line="240" w:lineRule="auto"/>
              <w:jc w:val="both"/>
              <w:rPr>
                <w:rFonts w:ascii="Times New Roman" w:hAnsi="Times New Roman"/>
                <w:sz w:val="28"/>
                <w:szCs w:val="28"/>
              </w:rPr>
            </w:pPr>
            <w:r>
              <w:rPr>
                <w:rFonts w:ascii="Times New Roman" w:hAnsi="Times New Roman"/>
                <w:sz w:val="28"/>
                <w:szCs w:val="28"/>
              </w:rPr>
              <w:t>«</w:t>
            </w:r>
            <w:r w:rsidRPr="00C20E7C">
              <w:rPr>
                <w:rFonts w:ascii="Times New Roman" w:hAnsi="Times New Roman"/>
                <w:sz w:val="28"/>
                <w:szCs w:val="28"/>
              </w:rPr>
              <w:t>Содействие занятости населения и обеспечение безопасности труда</w:t>
            </w:r>
            <w:r>
              <w:rPr>
                <w:rFonts w:ascii="Times New Roman" w:hAnsi="Times New Roman"/>
                <w:sz w:val="28"/>
                <w:szCs w:val="28"/>
              </w:rPr>
              <w:t>»</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sz w:val="28"/>
                <w:szCs w:val="28"/>
              </w:rPr>
            </w:pPr>
            <w:r w:rsidRPr="00C20E7C">
              <w:rPr>
                <w:rFonts w:ascii="Times New Roman" w:hAnsi="Times New Roman"/>
                <w:sz w:val="28"/>
                <w:szCs w:val="28"/>
              </w:rPr>
              <w:t>Ответственный исполнитель государственной программы</w:t>
            </w:r>
          </w:p>
        </w:tc>
        <w:tc>
          <w:tcPr>
            <w:tcW w:w="7008" w:type="dxa"/>
          </w:tcPr>
          <w:p w:rsidR="00C7394D" w:rsidRPr="00C20E7C" w:rsidRDefault="00C7394D" w:rsidP="007D1648">
            <w:pPr>
              <w:spacing w:after="0" w:line="240" w:lineRule="auto"/>
              <w:jc w:val="both"/>
              <w:rPr>
                <w:rFonts w:ascii="Times New Roman" w:hAnsi="Times New Roman"/>
                <w:sz w:val="28"/>
                <w:szCs w:val="28"/>
              </w:rPr>
            </w:pPr>
            <w:r w:rsidRPr="00C20E7C">
              <w:rPr>
                <w:rFonts w:ascii="Times New Roman" w:hAnsi="Times New Roman"/>
                <w:sz w:val="28"/>
                <w:szCs w:val="28"/>
              </w:rPr>
              <w:t>Управление трудовой занятости населения правительства Еврейской автономной области</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DB077E">
              <w:rPr>
                <w:rFonts w:ascii="Times New Roman" w:hAnsi="Times New Roman"/>
                <w:sz w:val="28"/>
                <w:szCs w:val="28"/>
              </w:rPr>
              <w:t>Участники государственной программы</w:t>
            </w:r>
          </w:p>
        </w:tc>
        <w:tc>
          <w:tcPr>
            <w:tcW w:w="7008" w:type="dxa"/>
          </w:tcPr>
          <w:p w:rsidR="00C7394D" w:rsidRPr="00C20E7C" w:rsidRDefault="00C7394D" w:rsidP="007D1648">
            <w:pPr>
              <w:spacing w:after="0" w:line="240" w:lineRule="auto"/>
              <w:jc w:val="both"/>
              <w:rPr>
                <w:rFonts w:ascii="Times New Roman" w:hAnsi="Times New Roman"/>
                <w:color w:val="FF0000"/>
                <w:sz w:val="28"/>
                <w:szCs w:val="28"/>
              </w:rPr>
            </w:pPr>
            <w:r w:rsidRPr="00DB077E">
              <w:rPr>
                <w:rFonts w:ascii="Times New Roman" w:hAnsi="Times New Roman"/>
                <w:sz w:val="28"/>
                <w:szCs w:val="28"/>
              </w:rPr>
              <w:t>Управление ветеринарии при правительстве Еврейской автономной области, комитет социальной защиты населения правительства Еврейской автономной области, комитет по физической культуре и спорту правительства Еврейской автономной области, управление здравоохранения правительства Еврейской автономной области, комитет образования Еврейской автономной области, управление культуры правительства Еврейской автономной области, областные государственные казенные учреждения центры занятости населения, областное государственное бюджетное учреждение «Центр условий и охраны труда»</w:t>
            </w:r>
            <w:r>
              <w:rPr>
                <w:rFonts w:ascii="Times New Roman" w:hAnsi="Times New Roman"/>
                <w:sz w:val="28"/>
                <w:szCs w:val="28"/>
              </w:rPr>
              <w:t>.</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sz w:val="28"/>
                <w:szCs w:val="28"/>
              </w:rPr>
            </w:pPr>
            <w:r w:rsidRPr="00C20E7C">
              <w:rPr>
                <w:rFonts w:ascii="Times New Roman" w:hAnsi="Times New Roman"/>
                <w:sz w:val="28"/>
                <w:szCs w:val="28"/>
              </w:rPr>
              <w:t>Структура государственной программы</w:t>
            </w:r>
          </w:p>
        </w:tc>
        <w:tc>
          <w:tcPr>
            <w:tcW w:w="7008" w:type="dxa"/>
          </w:tcPr>
          <w:p w:rsidR="00C7394D" w:rsidRDefault="007713EE" w:rsidP="007D1648">
            <w:pPr>
              <w:spacing w:after="0" w:line="240" w:lineRule="auto"/>
              <w:jc w:val="both"/>
              <w:rPr>
                <w:rFonts w:ascii="Times New Roman" w:hAnsi="Times New Roman"/>
                <w:sz w:val="28"/>
                <w:szCs w:val="28"/>
              </w:rPr>
            </w:pPr>
            <w:hyperlink w:anchor="P7905" w:history="1">
              <w:r w:rsidR="00C7394D" w:rsidRPr="00C20E7C">
                <w:rPr>
                  <w:rFonts w:ascii="Times New Roman" w:hAnsi="Times New Roman"/>
                  <w:sz w:val="28"/>
                  <w:szCs w:val="28"/>
                </w:rPr>
                <w:t>Подпрограмма 1</w:t>
              </w:r>
            </w:hyperlink>
            <w:r w:rsidR="00C7394D" w:rsidRPr="00C20E7C">
              <w:rPr>
                <w:rFonts w:ascii="Times New Roman" w:hAnsi="Times New Roman"/>
                <w:sz w:val="28"/>
                <w:szCs w:val="28"/>
              </w:rPr>
              <w:t xml:space="preserve"> </w:t>
            </w:r>
            <w:r w:rsidR="00C7394D">
              <w:rPr>
                <w:rFonts w:ascii="Times New Roman" w:hAnsi="Times New Roman"/>
                <w:sz w:val="28"/>
                <w:szCs w:val="28"/>
              </w:rPr>
              <w:t>«</w:t>
            </w:r>
            <w:r w:rsidR="00C7394D" w:rsidRPr="00C20E7C">
              <w:rPr>
                <w:rFonts w:ascii="Times New Roman" w:hAnsi="Times New Roman"/>
                <w:sz w:val="28"/>
                <w:szCs w:val="28"/>
              </w:rPr>
              <w:t>Содействие занятости населения Еврейской автономной области</w:t>
            </w:r>
            <w:r w:rsidR="00C7394D">
              <w:rPr>
                <w:rFonts w:ascii="Times New Roman" w:hAnsi="Times New Roman"/>
                <w:sz w:val="28"/>
                <w:szCs w:val="28"/>
              </w:rPr>
              <w:t>» на 2020 –</w:t>
            </w:r>
            <w:r w:rsidR="00C7394D" w:rsidRPr="00C20E7C">
              <w:rPr>
                <w:rFonts w:ascii="Times New Roman" w:hAnsi="Times New Roman"/>
                <w:sz w:val="28"/>
                <w:szCs w:val="28"/>
              </w:rPr>
              <w:t xml:space="preserve"> 2025 годы.</w:t>
            </w:r>
          </w:p>
          <w:p w:rsidR="00C7394D" w:rsidRPr="00C20E7C" w:rsidRDefault="007713EE" w:rsidP="007D1648">
            <w:pPr>
              <w:spacing w:after="0" w:line="240" w:lineRule="auto"/>
              <w:jc w:val="both"/>
              <w:rPr>
                <w:rFonts w:ascii="Times New Roman" w:hAnsi="Times New Roman"/>
                <w:sz w:val="28"/>
                <w:szCs w:val="28"/>
              </w:rPr>
            </w:pPr>
            <w:hyperlink w:anchor="P8111" w:history="1">
              <w:r w:rsidR="00C7394D" w:rsidRPr="00C20E7C">
                <w:rPr>
                  <w:rFonts w:ascii="Times New Roman" w:hAnsi="Times New Roman"/>
                  <w:sz w:val="28"/>
                  <w:szCs w:val="28"/>
                </w:rPr>
                <w:t>Подпрограмма 2</w:t>
              </w:r>
            </w:hyperlink>
            <w:r w:rsidR="00C7394D" w:rsidRPr="00C20E7C">
              <w:rPr>
                <w:rFonts w:ascii="Times New Roman" w:hAnsi="Times New Roman"/>
                <w:sz w:val="28"/>
                <w:szCs w:val="28"/>
              </w:rPr>
              <w:t xml:space="preserve"> </w:t>
            </w:r>
            <w:r w:rsidR="00C7394D">
              <w:rPr>
                <w:rFonts w:ascii="Times New Roman" w:hAnsi="Times New Roman"/>
                <w:sz w:val="28"/>
                <w:szCs w:val="28"/>
              </w:rPr>
              <w:t>«</w:t>
            </w:r>
            <w:r w:rsidR="00C7394D" w:rsidRPr="00C20E7C">
              <w:rPr>
                <w:rFonts w:ascii="Times New Roman" w:hAnsi="Times New Roman"/>
                <w:sz w:val="28"/>
                <w:szCs w:val="28"/>
              </w:rPr>
              <w:t>Улучшение условий и охраны труда в Еврейской автономной области</w:t>
            </w:r>
            <w:r w:rsidR="00C7394D">
              <w:rPr>
                <w:rFonts w:ascii="Times New Roman" w:hAnsi="Times New Roman"/>
                <w:sz w:val="28"/>
                <w:szCs w:val="28"/>
              </w:rPr>
              <w:t>» на 2020 –</w:t>
            </w:r>
            <w:r w:rsidR="00C7394D" w:rsidRPr="00C20E7C">
              <w:rPr>
                <w:rFonts w:ascii="Times New Roman" w:hAnsi="Times New Roman"/>
                <w:sz w:val="28"/>
                <w:szCs w:val="28"/>
              </w:rPr>
              <w:t xml:space="preserve"> 2025 годы.</w:t>
            </w:r>
          </w:p>
          <w:p w:rsidR="00C7394D" w:rsidRPr="00C20E7C" w:rsidRDefault="007713EE" w:rsidP="007D1648">
            <w:pPr>
              <w:spacing w:after="0" w:line="240" w:lineRule="auto"/>
              <w:jc w:val="both"/>
              <w:rPr>
                <w:rFonts w:ascii="Times New Roman" w:hAnsi="Times New Roman"/>
                <w:sz w:val="28"/>
                <w:szCs w:val="28"/>
              </w:rPr>
            </w:pPr>
            <w:hyperlink w:anchor="P8722" w:history="1">
              <w:r w:rsidR="00C7394D" w:rsidRPr="00C20E7C">
                <w:rPr>
                  <w:rFonts w:ascii="Times New Roman" w:hAnsi="Times New Roman"/>
                  <w:sz w:val="28"/>
                  <w:szCs w:val="28"/>
                </w:rPr>
                <w:t>Подпрограмма 3</w:t>
              </w:r>
            </w:hyperlink>
            <w:r w:rsidR="00C7394D" w:rsidRPr="00C20E7C">
              <w:rPr>
                <w:rFonts w:ascii="Times New Roman" w:hAnsi="Times New Roman"/>
                <w:sz w:val="28"/>
                <w:szCs w:val="28"/>
              </w:rPr>
              <w:t xml:space="preserve"> </w:t>
            </w:r>
            <w:r w:rsidR="00C7394D">
              <w:rPr>
                <w:rFonts w:ascii="Times New Roman" w:hAnsi="Times New Roman"/>
                <w:sz w:val="28"/>
                <w:szCs w:val="28"/>
              </w:rPr>
              <w:t>«</w:t>
            </w:r>
            <w:r w:rsidR="00C7394D" w:rsidRPr="00C20E7C">
              <w:rPr>
                <w:rFonts w:ascii="Times New Roman" w:hAnsi="Times New Roman"/>
                <w:sz w:val="28"/>
                <w:szCs w:val="28"/>
              </w:rPr>
              <w:t>Содействие занятости инвалидов, в том числе сопровождение инвалидов молодого возраста при трудоустройстве в Еврейской автономной области</w:t>
            </w:r>
            <w:r w:rsidR="00C7394D">
              <w:rPr>
                <w:rFonts w:ascii="Times New Roman" w:hAnsi="Times New Roman"/>
                <w:sz w:val="28"/>
                <w:szCs w:val="28"/>
              </w:rPr>
              <w:t xml:space="preserve">» </w:t>
            </w:r>
            <w:r w:rsidR="00C7394D">
              <w:rPr>
                <w:rFonts w:ascii="Times New Roman" w:hAnsi="Times New Roman"/>
                <w:sz w:val="28"/>
                <w:szCs w:val="28"/>
              </w:rPr>
              <w:lastRenderedPageBreak/>
              <w:t xml:space="preserve">на 2020 – </w:t>
            </w:r>
            <w:r w:rsidR="00C7394D" w:rsidRPr="00C20E7C">
              <w:rPr>
                <w:rFonts w:ascii="Times New Roman" w:hAnsi="Times New Roman"/>
                <w:sz w:val="28"/>
                <w:szCs w:val="28"/>
              </w:rPr>
              <w:t>2025 годы</w:t>
            </w:r>
            <w:r w:rsidR="00C7394D">
              <w:rPr>
                <w:rFonts w:ascii="Times New Roman" w:hAnsi="Times New Roman"/>
                <w:sz w:val="28"/>
                <w:szCs w:val="28"/>
              </w:rPr>
              <w:t>.</w:t>
            </w:r>
          </w:p>
          <w:p w:rsidR="00C7394D" w:rsidRPr="00C20E7C" w:rsidRDefault="00C7394D" w:rsidP="007D1648">
            <w:pPr>
              <w:spacing w:after="0" w:line="240" w:lineRule="auto"/>
              <w:jc w:val="both"/>
              <w:rPr>
                <w:rFonts w:ascii="Times New Roman" w:hAnsi="Times New Roman"/>
                <w:sz w:val="28"/>
                <w:szCs w:val="28"/>
              </w:rPr>
            </w:pPr>
            <w:r w:rsidRPr="00C20E7C">
              <w:rPr>
                <w:rFonts w:ascii="Times New Roman" w:hAnsi="Times New Roman"/>
                <w:sz w:val="28"/>
                <w:szCs w:val="28"/>
              </w:rPr>
              <w:t xml:space="preserve">Подпрограмма 4 </w:t>
            </w:r>
            <w:r>
              <w:rPr>
                <w:rFonts w:ascii="Times New Roman" w:hAnsi="Times New Roman"/>
                <w:sz w:val="28"/>
                <w:szCs w:val="28"/>
              </w:rPr>
              <w:t>«</w:t>
            </w:r>
            <w:r w:rsidRPr="00C20E7C">
              <w:rPr>
                <w:rFonts w:ascii="Times New Roman" w:hAnsi="Times New Roman"/>
                <w:sz w:val="28"/>
                <w:szCs w:val="28"/>
              </w:rPr>
              <w:t xml:space="preserve">Повышение мобильности трудовых ресурсов </w:t>
            </w:r>
            <w:r w:rsidR="00601D90">
              <w:rPr>
                <w:rFonts w:ascii="Times New Roman" w:hAnsi="Times New Roman"/>
                <w:sz w:val="28"/>
                <w:szCs w:val="28"/>
              </w:rPr>
              <w:t xml:space="preserve">в </w:t>
            </w:r>
            <w:r w:rsidRPr="00C20E7C">
              <w:rPr>
                <w:rFonts w:ascii="Times New Roman" w:hAnsi="Times New Roman"/>
                <w:sz w:val="28"/>
                <w:szCs w:val="28"/>
              </w:rPr>
              <w:t>Еврейской автономной области</w:t>
            </w:r>
            <w:r>
              <w:rPr>
                <w:rFonts w:ascii="Times New Roman" w:hAnsi="Times New Roman"/>
                <w:sz w:val="28"/>
                <w:szCs w:val="28"/>
              </w:rPr>
              <w:t>»</w:t>
            </w:r>
            <w:r w:rsidRPr="00C20E7C">
              <w:rPr>
                <w:rFonts w:ascii="Times New Roman" w:hAnsi="Times New Roman"/>
                <w:sz w:val="28"/>
                <w:szCs w:val="28"/>
              </w:rPr>
              <w:t xml:space="preserve"> на 2020 год</w:t>
            </w:r>
            <w:r>
              <w:rPr>
                <w:rFonts w:ascii="Times New Roman" w:hAnsi="Times New Roman"/>
                <w:sz w:val="28"/>
                <w:szCs w:val="28"/>
              </w:rPr>
              <w:t>.</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DB077E">
              <w:rPr>
                <w:rFonts w:ascii="Times New Roman" w:hAnsi="Times New Roman"/>
                <w:sz w:val="28"/>
                <w:szCs w:val="28"/>
              </w:rPr>
              <w:lastRenderedPageBreak/>
              <w:t>Цели государственной программы</w:t>
            </w:r>
          </w:p>
        </w:tc>
        <w:tc>
          <w:tcPr>
            <w:tcW w:w="7008" w:type="dxa"/>
          </w:tcPr>
          <w:p w:rsidR="00C7394D" w:rsidRPr="00DB077E" w:rsidRDefault="00C7394D" w:rsidP="007D1648">
            <w:pPr>
              <w:spacing w:after="0" w:line="240" w:lineRule="auto"/>
              <w:jc w:val="both"/>
              <w:rPr>
                <w:rFonts w:ascii="Times New Roman" w:hAnsi="Times New Roman"/>
                <w:sz w:val="28"/>
                <w:szCs w:val="28"/>
              </w:rPr>
            </w:pPr>
            <w:r>
              <w:rPr>
                <w:rFonts w:ascii="Times New Roman" w:hAnsi="Times New Roman"/>
                <w:sz w:val="28"/>
                <w:szCs w:val="28"/>
              </w:rPr>
              <w:t xml:space="preserve">1. </w:t>
            </w:r>
            <w:r w:rsidRPr="00DB077E">
              <w:rPr>
                <w:rFonts w:ascii="Times New Roman" w:hAnsi="Times New Roman"/>
                <w:sz w:val="28"/>
                <w:szCs w:val="28"/>
              </w:rPr>
              <w:t xml:space="preserve">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w:t>
            </w:r>
            <w:r w:rsidR="00601D90">
              <w:rPr>
                <w:rFonts w:ascii="Times New Roman" w:hAnsi="Times New Roman"/>
                <w:sz w:val="28"/>
                <w:szCs w:val="28"/>
              </w:rPr>
              <w:t>–</w:t>
            </w:r>
            <w:r w:rsidRPr="00DB077E">
              <w:rPr>
                <w:rFonts w:ascii="Times New Roman" w:hAnsi="Times New Roman"/>
                <w:sz w:val="28"/>
                <w:szCs w:val="28"/>
              </w:rPr>
              <w:t xml:space="preserve"> 0,3.</w:t>
            </w:r>
          </w:p>
          <w:p w:rsidR="00C7394D" w:rsidRPr="00DB26DE" w:rsidRDefault="00C7394D" w:rsidP="007D1648">
            <w:pPr>
              <w:spacing w:after="0" w:line="240" w:lineRule="auto"/>
              <w:jc w:val="both"/>
              <w:rPr>
                <w:rFonts w:ascii="Times New Roman" w:hAnsi="Times New Roman"/>
                <w:sz w:val="28"/>
                <w:szCs w:val="28"/>
              </w:rPr>
            </w:pPr>
            <w:r w:rsidRPr="00DB26DE">
              <w:rPr>
                <w:rFonts w:ascii="Times New Roman" w:hAnsi="Times New Roman"/>
                <w:sz w:val="28"/>
                <w:szCs w:val="28"/>
              </w:rPr>
              <w:t>2.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C7394D" w:rsidRPr="00DB26DE" w:rsidRDefault="00C7394D" w:rsidP="007D1648">
            <w:pPr>
              <w:spacing w:after="0" w:line="240" w:lineRule="auto"/>
              <w:jc w:val="both"/>
              <w:rPr>
                <w:rFonts w:ascii="Times New Roman" w:hAnsi="Times New Roman"/>
                <w:sz w:val="28"/>
                <w:szCs w:val="28"/>
              </w:rPr>
            </w:pPr>
            <w:r w:rsidRPr="00DB26DE">
              <w:rPr>
                <w:rFonts w:ascii="Times New Roman" w:hAnsi="Times New Roman"/>
                <w:sz w:val="28"/>
                <w:szCs w:val="28"/>
              </w:rPr>
              <w:t>3. Улучшение условий труда работников областных государственных учреждений.</w:t>
            </w:r>
          </w:p>
          <w:p w:rsidR="00C7394D" w:rsidRDefault="00C7394D" w:rsidP="007D1648">
            <w:pPr>
              <w:spacing w:after="0" w:line="240" w:lineRule="auto"/>
              <w:jc w:val="both"/>
              <w:rPr>
                <w:rFonts w:ascii="Times New Roman" w:hAnsi="Times New Roman"/>
                <w:sz w:val="28"/>
                <w:szCs w:val="28"/>
              </w:rPr>
            </w:pPr>
            <w:r w:rsidRPr="00556C2B">
              <w:rPr>
                <w:rFonts w:ascii="Times New Roman" w:hAnsi="Times New Roman"/>
                <w:sz w:val="28"/>
                <w:szCs w:val="28"/>
              </w:rPr>
              <w:t>4. Содействие трудоустройству инвалидов, в том числе инвалидов молодого возраста, проживающих на территории Еврейской автономной области</w:t>
            </w:r>
            <w:r>
              <w:rPr>
                <w:rFonts w:ascii="Times New Roman" w:hAnsi="Times New Roman"/>
                <w:sz w:val="28"/>
                <w:szCs w:val="28"/>
              </w:rPr>
              <w:t>.</w:t>
            </w:r>
          </w:p>
          <w:p w:rsidR="00C7394D" w:rsidRPr="00D3633D" w:rsidRDefault="00C7394D" w:rsidP="007D1648">
            <w:pPr>
              <w:spacing w:after="0" w:line="240" w:lineRule="auto"/>
              <w:jc w:val="both"/>
              <w:rPr>
                <w:rFonts w:ascii="Times New Roman" w:hAnsi="Times New Roman"/>
                <w:sz w:val="28"/>
                <w:szCs w:val="28"/>
              </w:rPr>
            </w:pPr>
            <w:r w:rsidRPr="00F4642C">
              <w:rPr>
                <w:rFonts w:ascii="Times New Roman" w:hAnsi="Times New Roman"/>
                <w:sz w:val="28"/>
                <w:szCs w:val="28"/>
              </w:rPr>
              <w:t>5. Повышение мобильности трудовых ресурсов Еврейской автономной области</w:t>
            </w:r>
            <w:r>
              <w:rPr>
                <w:rFonts w:ascii="Times New Roman" w:hAnsi="Times New Roman"/>
                <w:sz w:val="28"/>
                <w:szCs w:val="28"/>
              </w:rPr>
              <w:t>.</w:t>
            </w:r>
          </w:p>
        </w:tc>
      </w:tr>
      <w:tr w:rsidR="00C7394D" w:rsidRPr="00C20E7C" w:rsidTr="007D1648">
        <w:tc>
          <w:tcPr>
            <w:tcW w:w="2268" w:type="dxa"/>
          </w:tcPr>
          <w:p w:rsidR="00C7394D" w:rsidRPr="006E38FF" w:rsidRDefault="00C7394D" w:rsidP="007D1648">
            <w:pPr>
              <w:spacing w:after="0" w:line="240" w:lineRule="auto"/>
              <w:rPr>
                <w:rFonts w:ascii="Times New Roman" w:hAnsi="Times New Roman"/>
                <w:color w:val="000000" w:themeColor="text1"/>
                <w:sz w:val="28"/>
                <w:szCs w:val="28"/>
              </w:rPr>
            </w:pPr>
            <w:r w:rsidRPr="006E38FF">
              <w:rPr>
                <w:rFonts w:ascii="Times New Roman" w:hAnsi="Times New Roman"/>
                <w:color w:val="000000" w:themeColor="text1"/>
                <w:sz w:val="28"/>
                <w:szCs w:val="28"/>
              </w:rPr>
              <w:t>Задачи государственной программы</w:t>
            </w:r>
          </w:p>
        </w:tc>
        <w:tc>
          <w:tcPr>
            <w:tcW w:w="7008" w:type="dxa"/>
          </w:tcPr>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1. Стимулирование занятости граждан и развитие социального партнерства.</w:t>
            </w:r>
          </w:p>
          <w:p w:rsidR="00C7394D"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2. Улучшение качества рабочей силы и развитие ее трудовой и профессиональной мобильности.</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3. Содействие интеграции в трудовую деятельность лиц с ограниченными физическими возможностями.</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4. Сопровождение при содействии занятости инвалидов.</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5. Сопровождение инвалидов молодого возраста.</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6. Обеспечение государственных гарантий по социальной поддержке безработных граждан.</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7.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C7394D" w:rsidRPr="006E38FF" w:rsidRDefault="00C7394D" w:rsidP="007D1648">
            <w:pPr>
              <w:spacing w:after="1" w:line="220" w:lineRule="atLeast"/>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8. Совершенствование нормативно-правовой базы Еврейской автономной области в сфере охраны труда.</w:t>
            </w:r>
          </w:p>
          <w:p w:rsidR="00C7394D" w:rsidRPr="006E38FF" w:rsidRDefault="00C7394D" w:rsidP="007D1648">
            <w:pPr>
              <w:spacing w:after="1" w:line="220" w:lineRule="atLeast"/>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9. Непрерывная подготовка работников по охране труда на основе современных технологий обучения.</w:t>
            </w:r>
          </w:p>
          <w:p w:rsidR="00C7394D" w:rsidRPr="006E38FF" w:rsidRDefault="00C7394D" w:rsidP="007D1648">
            <w:pPr>
              <w:spacing w:after="1" w:line="220" w:lineRule="atLeast"/>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 xml:space="preserve">10. Проведение специальной оценки условий труда в организациях, расположенных на территории Еврейской автономной области. </w:t>
            </w:r>
          </w:p>
          <w:p w:rsidR="00C7394D" w:rsidRPr="006E38FF" w:rsidRDefault="00C7394D" w:rsidP="007D1648">
            <w:pPr>
              <w:spacing w:after="1" w:line="220" w:lineRule="atLeast"/>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 xml:space="preserve">11. Реализация превентивных мер, направленных на снижение производственного травматизма и </w:t>
            </w:r>
            <w:r w:rsidRPr="006E38FF">
              <w:rPr>
                <w:rFonts w:ascii="Times New Roman" w:hAnsi="Times New Roman"/>
                <w:color w:val="000000" w:themeColor="text1"/>
                <w:sz w:val="28"/>
                <w:szCs w:val="28"/>
              </w:rPr>
              <w:lastRenderedPageBreak/>
              <w:t>профессиональной заболеваемости.</w:t>
            </w:r>
          </w:p>
          <w:p w:rsidR="00C7394D" w:rsidRPr="006E38FF" w:rsidRDefault="00C7394D" w:rsidP="007D1648">
            <w:pPr>
              <w:spacing w:after="1" w:line="220" w:lineRule="atLeast"/>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12. Информационное обеспечение и пропаганда охраны труда.</w:t>
            </w:r>
          </w:p>
          <w:p w:rsidR="00C7394D" w:rsidRPr="006E38FF" w:rsidRDefault="00C7394D" w:rsidP="007D1648">
            <w:pPr>
              <w:spacing w:after="0" w:line="240" w:lineRule="auto"/>
              <w:jc w:val="both"/>
              <w:rPr>
                <w:rFonts w:ascii="Times New Roman" w:hAnsi="Times New Roman"/>
                <w:color w:val="000000" w:themeColor="text1"/>
                <w:sz w:val="28"/>
                <w:szCs w:val="28"/>
              </w:rPr>
            </w:pPr>
            <w:r w:rsidRPr="006E38FF">
              <w:rPr>
                <w:rFonts w:ascii="Times New Roman" w:hAnsi="Times New Roman"/>
                <w:color w:val="000000" w:themeColor="text1"/>
                <w:sz w:val="28"/>
                <w:szCs w:val="28"/>
              </w:rPr>
              <w:t>13.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C7394D" w:rsidRPr="006505BD" w:rsidRDefault="00C7394D" w:rsidP="007D1648">
            <w:pPr>
              <w:spacing w:after="0" w:line="240" w:lineRule="auto"/>
              <w:jc w:val="both"/>
              <w:rPr>
                <w:rFonts w:ascii="Times New Roman" w:hAnsi="Times New Roman"/>
                <w:sz w:val="28"/>
                <w:szCs w:val="28"/>
              </w:rPr>
            </w:pPr>
            <w:r w:rsidRPr="006E38FF">
              <w:rPr>
                <w:rFonts w:ascii="Times New Roman" w:hAnsi="Times New Roman"/>
                <w:color w:val="000000" w:themeColor="text1"/>
                <w:sz w:val="28"/>
                <w:szCs w:val="28"/>
              </w:rPr>
              <w:t xml:space="preserve">14. Привлечение трудовых ресурсов в Еврейскую автономную область из других регионов Российской </w:t>
            </w:r>
            <w:r w:rsidRPr="006505BD">
              <w:rPr>
                <w:rFonts w:ascii="Times New Roman" w:hAnsi="Times New Roman"/>
                <w:sz w:val="28"/>
                <w:szCs w:val="28"/>
              </w:rPr>
              <w:t>Федерации.</w:t>
            </w:r>
          </w:p>
          <w:p w:rsidR="00C04CF3" w:rsidRPr="006505BD" w:rsidRDefault="00C04CF3" w:rsidP="007D1648">
            <w:pPr>
              <w:spacing w:after="0" w:line="240" w:lineRule="auto"/>
              <w:jc w:val="both"/>
              <w:rPr>
                <w:rFonts w:ascii="Times New Roman" w:hAnsi="Times New Roman"/>
                <w:sz w:val="28"/>
                <w:szCs w:val="28"/>
              </w:rPr>
            </w:pPr>
            <w:r w:rsidRPr="006505BD">
              <w:rPr>
                <w:rFonts w:ascii="Times New Roman" w:hAnsi="Times New Roman"/>
                <w:sz w:val="28"/>
                <w:szCs w:val="28"/>
              </w:rPr>
              <w:t>15. Содействие занятости лиц в возрасте 50-ти лет и старще, а также лиц предпенсионного возраста путем организации профессионального обучения и дополнительного профессионального образования.</w:t>
            </w:r>
          </w:p>
          <w:p w:rsidR="00D3633D" w:rsidRPr="006E38FF" w:rsidRDefault="00D3633D" w:rsidP="00C04CF3">
            <w:pPr>
              <w:spacing w:after="0" w:line="240" w:lineRule="auto"/>
              <w:jc w:val="both"/>
              <w:rPr>
                <w:rFonts w:ascii="Times New Roman" w:hAnsi="Times New Roman"/>
                <w:color w:val="000000" w:themeColor="text1"/>
                <w:sz w:val="28"/>
                <w:szCs w:val="28"/>
              </w:rPr>
            </w:pPr>
            <w:r w:rsidRPr="006505BD">
              <w:rPr>
                <w:rFonts w:ascii="Times New Roman" w:hAnsi="Times New Roman"/>
                <w:sz w:val="28"/>
                <w:szCs w:val="28"/>
              </w:rPr>
              <w:t>1</w:t>
            </w:r>
            <w:r w:rsidR="00C04CF3" w:rsidRPr="006505BD">
              <w:rPr>
                <w:rFonts w:ascii="Times New Roman" w:hAnsi="Times New Roman"/>
                <w:sz w:val="28"/>
                <w:szCs w:val="28"/>
              </w:rPr>
              <w:t>6</w:t>
            </w:r>
            <w:r w:rsidRPr="006505BD">
              <w:rPr>
                <w:rFonts w:ascii="Times New Roman" w:hAnsi="Times New Roman"/>
                <w:sz w:val="28"/>
                <w:szCs w:val="28"/>
              </w:rPr>
              <w:t>.</w:t>
            </w:r>
            <w:r w:rsidR="00C04CF3" w:rsidRPr="006505BD">
              <w:rPr>
                <w:rFonts w:ascii="Times New Roman" w:hAnsi="Times New Roman"/>
                <w:sz w:val="28"/>
                <w:szCs w:val="28"/>
              </w:rPr>
              <w:t>Содействие трудовой занятости женщин, воспитывающих детей дошкольного возраста, в том числе путем их переобучения и повышения квалификации.</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6E38FF">
              <w:rPr>
                <w:rFonts w:ascii="Times New Roman" w:hAnsi="Times New Roman"/>
                <w:color w:val="000000" w:themeColor="text1"/>
                <w:sz w:val="28"/>
                <w:szCs w:val="28"/>
              </w:rPr>
              <w:lastRenderedPageBreak/>
              <w:t>Целевые индикаторы и показатели государственной программы</w:t>
            </w:r>
          </w:p>
        </w:tc>
        <w:tc>
          <w:tcPr>
            <w:tcW w:w="7008" w:type="dxa"/>
          </w:tcPr>
          <w:p w:rsidR="00C7394D" w:rsidRPr="001572CF" w:rsidRDefault="00C7394D" w:rsidP="007D1648">
            <w:pPr>
              <w:spacing w:after="0" w:line="240" w:lineRule="auto"/>
              <w:jc w:val="both"/>
              <w:rPr>
                <w:rFonts w:ascii="Times New Roman" w:hAnsi="Times New Roman"/>
                <w:sz w:val="28"/>
                <w:szCs w:val="28"/>
              </w:rPr>
            </w:pPr>
            <w:r w:rsidRPr="001572CF">
              <w:rPr>
                <w:rFonts w:ascii="Times New Roman" w:hAnsi="Times New Roman"/>
                <w:sz w:val="28"/>
                <w:szCs w:val="28"/>
              </w:rPr>
              <w:t>1. Уровень безработицы (по методологии Международной организации труда).</w:t>
            </w:r>
          </w:p>
          <w:p w:rsidR="00C7394D" w:rsidRPr="001572CF" w:rsidRDefault="00C7394D" w:rsidP="007D1648">
            <w:pPr>
              <w:spacing w:after="0" w:line="240" w:lineRule="auto"/>
              <w:jc w:val="both"/>
              <w:rPr>
                <w:rFonts w:ascii="Times New Roman" w:hAnsi="Times New Roman"/>
                <w:sz w:val="28"/>
                <w:szCs w:val="28"/>
              </w:rPr>
            </w:pPr>
            <w:r w:rsidRPr="001572CF">
              <w:rPr>
                <w:rFonts w:ascii="Times New Roman" w:hAnsi="Times New Roman"/>
                <w:sz w:val="28"/>
                <w:szCs w:val="28"/>
              </w:rPr>
              <w:t>2. Уровень регистрируемой безработицы.</w:t>
            </w:r>
          </w:p>
          <w:p w:rsidR="00C7394D" w:rsidRDefault="00C7394D" w:rsidP="007D1648">
            <w:pPr>
              <w:spacing w:after="0" w:line="240" w:lineRule="auto"/>
              <w:jc w:val="both"/>
              <w:rPr>
                <w:rFonts w:ascii="Times New Roman" w:hAnsi="Times New Roman"/>
                <w:sz w:val="28"/>
                <w:szCs w:val="28"/>
              </w:rPr>
            </w:pPr>
            <w:r w:rsidRPr="00556C2B">
              <w:rPr>
                <w:rFonts w:ascii="Times New Roman" w:hAnsi="Times New Roman"/>
                <w:sz w:val="28"/>
                <w:szCs w:val="28"/>
              </w:rPr>
              <w:t>3. Коэффициент напряженности на рынке труда в среднем за год.</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4.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5. Уровень занятости женщин, имеющих детей дошкольного возраста.</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6. Удельный вес безработных граждан в возрасте 16-29 лет, ищущих работу 12 и более месяцев, в общей численности безработных граждан, зарегистрированных в органах службы занятости населения.</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 xml:space="preserve">7. Численность </w:t>
            </w:r>
            <w:r w:rsidR="00F140BE">
              <w:rPr>
                <w:rFonts w:ascii="Times New Roman" w:hAnsi="Times New Roman"/>
                <w:sz w:val="28"/>
                <w:szCs w:val="28"/>
              </w:rPr>
              <w:t>лиц в возрасте 50-ти лет и старше, а также лиц</w:t>
            </w:r>
            <w:r>
              <w:rPr>
                <w:rFonts w:ascii="Times New Roman" w:hAnsi="Times New Roman"/>
                <w:sz w:val="28"/>
                <w:szCs w:val="28"/>
              </w:rPr>
              <w:t xml:space="preserve"> предпенсионного возраста, прошедших профессиональное обучение и дополнительное профессиональное образование (нарастающим итогом).</w:t>
            </w:r>
          </w:p>
          <w:p w:rsidR="00C7394D" w:rsidRPr="00220512" w:rsidRDefault="00C7394D" w:rsidP="007D1648">
            <w:pPr>
              <w:spacing w:after="0" w:line="240" w:lineRule="auto"/>
              <w:jc w:val="both"/>
              <w:rPr>
                <w:rFonts w:ascii="Times New Roman" w:hAnsi="Times New Roman"/>
                <w:sz w:val="28"/>
                <w:szCs w:val="28"/>
              </w:rPr>
            </w:pPr>
            <w:r w:rsidRPr="00220512">
              <w:rPr>
                <w:rFonts w:ascii="Times New Roman" w:hAnsi="Times New Roman"/>
                <w:sz w:val="28"/>
                <w:szCs w:val="28"/>
              </w:rPr>
              <w:t>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год.</w:t>
            </w:r>
          </w:p>
          <w:p w:rsidR="00C7394D" w:rsidRPr="007F2FFE" w:rsidRDefault="00C7394D" w:rsidP="007D1648">
            <w:pPr>
              <w:spacing w:after="0" w:line="240" w:lineRule="auto"/>
              <w:jc w:val="both"/>
              <w:rPr>
                <w:rFonts w:ascii="Times New Roman" w:hAnsi="Times New Roman"/>
                <w:sz w:val="28"/>
                <w:szCs w:val="28"/>
              </w:rPr>
            </w:pPr>
            <w:r w:rsidRPr="007F2FFE">
              <w:rPr>
                <w:rFonts w:ascii="Times New Roman" w:hAnsi="Times New Roman"/>
                <w:sz w:val="28"/>
                <w:szCs w:val="28"/>
              </w:rPr>
              <w:t xml:space="preserve">9. Уровень трудоустройства граждан, завершивших </w:t>
            </w:r>
            <w:r w:rsidRPr="007F2FFE">
              <w:rPr>
                <w:rFonts w:ascii="Times New Roman" w:hAnsi="Times New Roman"/>
                <w:sz w:val="28"/>
                <w:szCs w:val="28"/>
              </w:rPr>
              <w:lastRenderedPageBreak/>
              <w:t>профессиональное обучение и дополнительное профессиональное образование по направлению службы занятости.</w:t>
            </w:r>
          </w:p>
          <w:p w:rsidR="00C7394D" w:rsidRPr="007F2FFE" w:rsidRDefault="00C7394D" w:rsidP="007D1648">
            <w:pPr>
              <w:spacing w:after="0" w:line="240" w:lineRule="auto"/>
              <w:jc w:val="both"/>
              <w:rPr>
                <w:rFonts w:ascii="Times New Roman" w:hAnsi="Times New Roman"/>
                <w:sz w:val="28"/>
                <w:szCs w:val="28"/>
              </w:rPr>
            </w:pPr>
            <w:r w:rsidRPr="007F2FFE">
              <w:rPr>
                <w:rFonts w:ascii="Times New Roman" w:hAnsi="Times New Roman"/>
                <w:sz w:val="28"/>
                <w:szCs w:val="28"/>
              </w:rPr>
              <w:t>10. Уровень трудоустройства инвалидов, завершивших профессиональное обучение и дополнительное профессиональное образование по направлению службы занятости.</w:t>
            </w:r>
          </w:p>
          <w:p w:rsidR="00C7394D" w:rsidRPr="00EE07F8" w:rsidRDefault="00C7394D" w:rsidP="007D1648">
            <w:pPr>
              <w:spacing w:after="0" w:line="240" w:lineRule="auto"/>
              <w:jc w:val="both"/>
              <w:rPr>
                <w:rFonts w:ascii="Times New Roman" w:hAnsi="Times New Roman"/>
                <w:sz w:val="28"/>
                <w:szCs w:val="28"/>
              </w:rPr>
            </w:pPr>
            <w:r w:rsidRPr="00EE07F8">
              <w:rPr>
                <w:rFonts w:ascii="Times New Roman" w:hAnsi="Times New Roman"/>
                <w:sz w:val="28"/>
                <w:szCs w:val="28"/>
              </w:rPr>
              <w:t>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C7394D" w:rsidRPr="00EE07F8" w:rsidRDefault="00C7394D" w:rsidP="007D1648">
            <w:pPr>
              <w:spacing w:after="0" w:line="240" w:lineRule="auto"/>
              <w:jc w:val="both"/>
              <w:rPr>
                <w:rFonts w:ascii="Times New Roman" w:hAnsi="Times New Roman"/>
                <w:sz w:val="28"/>
                <w:szCs w:val="28"/>
              </w:rPr>
            </w:pPr>
            <w:r w:rsidRPr="00EE07F8">
              <w:rPr>
                <w:rFonts w:ascii="Times New Roman" w:hAnsi="Times New Roman"/>
                <w:sz w:val="28"/>
                <w:szCs w:val="28"/>
              </w:rPr>
              <w:t>12. Численность инвалидов, трудоустроенных на оборудованные (оснащенные) для них рабочие места.</w:t>
            </w:r>
          </w:p>
          <w:p w:rsidR="00C7394D" w:rsidRPr="00EE07F8" w:rsidRDefault="00C7394D" w:rsidP="007D1648">
            <w:pPr>
              <w:spacing w:after="0" w:line="240" w:lineRule="auto"/>
              <w:jc w:val="both"/>
              <w:rPr>
                <w:rFonts w:ascii="Times New Roman" w:hAnsi="Times New Roman"/>
                <w:sz w:val="28"/>
                <w:szCs w:val="28"/>
              </w:rPr>
            </w:pPr>
            <w:r w:rsidRPr="00EE07F8">
              <w:rPr>
                <w:rFonts w:ascii="Times New Roman" w:hAnsi="Times New Roman"/>
                <w:sz w:val="28"/>
                <w:szCs w:val="28"/>
              </w:rPr>
              <w:t>13. Численность инвалидов молодого возраста, трудоустроенных на оборудованные (оснащенные) для них рабочие места.</w:t>
            </w:r>
          </w:p>
          <w:p w:rsidR="00C7394D" w:rsidRPr="00EE07F8" w:rsidRDefault="00C7394D" w:rsidP="007D1648">
            <w:pPr>
              <w:spacing w:after="0" w:line="240" w:lineRule="auto"/>
              <w:jc w:val="both"/>
              <w:rPr>
                <w:rFonts w:ascii="Times New Roman" w:hAnsi="Times New Roman"/>
                <w:sz w:val="28"/>
                <w:szCs w:val="28"/>
              </w:rPr>
            </w:pPr>
            <w:r w:rsidRPr="00EE07F8">
              <w:rPr>
                <w:rFonts w:ascii="Times New Roman" w:hAnsi="Times New Roman"/>
                <w:sz w:val="28"/>
                <w:szCs w:val="28"/>
              </w:rPr>
              <w:t>14. Количество инвалидов молодого возраста, получающих услуги в службе сопровождения молодых инвалидов.</w:t>
            </w:r>
          </w:p>
          <w:p w:rsidR="00C7394D" w:rsidRPr="00B81E96" w:rsidRDefault="00C7394D" w:rsidP="007D1648">
            <w:pPr>
              <w:spacing w:after="0" w:line="240" w:lineRule="auto"/>
              <w:jc w:val="both"/>
              <w:rPr>
                <w:rFonts w:ascii="Times New Roman" w:hAnsi="Times New Roman"/>
                <w:sz w:val="28"/>
                <w:szCs w:val="28"/>
              </w:rPr>
            </w:pPr>
            <w:r w:rsidRPr="00B81E96">
              <w:rPr>
                <w:rFonts w:ascii="Times New Roman" w:hAnsi="Times New Roman"/>
                <w:sz w:val="28"/>
                <w:szCs w:val="28"/>
              </w:rPr>
              <w:t>15. Количество инвалидов, получающих услугу по сопровождению при содействии занятости инвалидов.</w:t>
            </w:r>
          </w:p>
          <w:p w:rsidR="00C7394D" w:rsidRDefault="00C7394D" w:rsidP="007D1648">
            <w:pPr>
              <w:spacing w:after="0" w:line="240" w:lineRule="auto"/>
              <w:jc w:val="both"/>
              <w:rPr>
                <w:rFonts w:ascii="Times New Roman" w:hAnsi="Times New Roman"/>
                <w:sz w:val="28"/>
                <w:szCs w:val="28"/>
              </w:rPr>
            </w:pPr>
            <w:r w:rsidRPr="00B91D69">
              <w:rPr>
                <w:rFonts w:ascii="Times New Roman" w:hAnsi="Times New Roman"/>
                <w:sz w:val="28"/>
                <w:szCs w:val="28"/>
              </w:rPr>
              <w:t>16. Уровень исполнения расходов главного распорядителя бюджетных средств за счет средств областного и федерального бюджетов.</w:t>
            </w:r>
          </w:p>
          <w:p w:rsidR="00C7394D" w:rsidRPr="00B91D69" w:rsidRDefault="00C7394D" w:rsidP="007D1648">
            <w:pPr>
              <w:spacing w:after="0" w:line="240" w:lineRule="auto"/>
              <w:jc w:val="both"/>
              <w:rPr>
                <w:rFonts w:ascii="Times New Roman" w:hAnsi="Times New Roman"/>
                <w:sz w:val="28"/>
                <w:szCs w:val="28"/>
              </w:rPr>
            </w:pPr>
            <w:r>
              <w:rPr>
                <w:rFonts w:ascii="Times New Roman" w:hAnsi="Times New Roman"/>
                <w:sz w:val="28"/>
                <w:szCs w:val="28"/>
              </w:rPr>
              <w:t>17. Уровень производственного травматизма и профессиональной заболеваемости.</w:t>
            </w:r>
          </w:p>
          <w:p w:rsidR="00C7394D" w:rsidRPr="00A677AA" w:rsidRDefault="00C7394D" w:rsidP="007D1648">
            <w:pPr>
              <w:spacing w:after="1" w:line="220" w:lineRule="atLeast"/>
              <w:jc w:val="both"/>
              <w:rPr>
                <w:rFonts w:ascii="Times New Roman" w:hAnsi="Times New Roman"/>
                <w:sz w:val="28"/>
                <w:szCs w:val="28"/>
              </w:rPr>
            </w:pPr>
            <w:r w:rsidRPr="00A677AA">
              <w:rPr>
                <w:rFonts w:ascii="Times New Roman" w:hAnsi="Times New Roman"/>
                <w:sz w:val="28"/>
                <w:szCs w:val="28"/>
              </w:rPr>
              <w:t>17.</w:t>
            </w:r>
            <w:r>
              <w:rPr>
                <w:rFonts w:ascii="Times New Roman" w:hAnsi="Times New Roman"/>
                <w:sz w:val="28"/>
                <w:szCs w:val="28"/>
              </w:rPr>
              <w:t>1</w:t>
            </w:r>
            <w:r w:rsidRPr="00A677AA">
              <w:rPr>
                <w:rFonts w:ascii="Times New Roman" w:hAnsi="Times New Roman"/>
                <w:sz w:val="28"/>
                <w:szCs w:val="28"/>
              </w:rPr>
              <w:t xml:space="preserve"> Численность пострадавших в результате несчастных случаев на производстве с утратой трудоспособности на один рабочий день и более.</w:t>
            </w:r>
          </w:p>
          <w:p w:rsidR="00C7394D" w:rsidRPr="00A677AA" w:rsidRDefault="00C7394D" w:rsidP="007D1648">
            <w:pPr>
              <w:spacing w:after="1" w:line="220" w:lineRule="atLeast"/>
              <w:jc w:val="both"/>
              <w:rPr>
                <w:rFonts w:ascii="Times New Roman" w:hAnsi="Times New Roman"/>
                <w:sz w:val="28"/>
                <w:szCs w:val="28"/>
              </w:rPr>
            </w:pPr>
            <w:r w:rsidRPr="00A677AA">
              <w:rPr>
                <w:rFonts w:ascii="Times New Roman" w:hAnsi="Times New Roman"/>
                <w:sz w:val="28"/>
                <w:szCs w:val="28"/>
              </w:rPr>
              <w:t>1</w:t>
            </w:r>
            <w:r>
              <w:rPr>
                <w:rFonts w:ascii="Times New Roman" w:hAnsi="Times New Roman"/>
                <w:sz w:val="28"/>
                <w:szCs w:val="28"/>
              </w:rPr>
              <w:t>7.2</w:t>
            </w:r>
            <w:r w:rsidRPr="00A677AA">
              <w:rPr>
                <w:rFonts w:ascii="Times New Roman" w:hAnsi="Times New Roman"/>
                <w:sz w:val="28"/>
                <w:szCs w:val="28"/>
              </w:rPr>
              <w:t>. Численность пострадавших в результате несчастных случаев на производстве со смертельным исходом.</w:t>
            </w:r>
          </w:p>
          <w:p w:rsidR="00C7394D" w:rsidRPr="00A677AA" w:rsidRDefault="00C7394D" w:rsidP="007D1648">
            <w:pPr>
              <w:spacing w:after="1" w:line="220" w:lineRule="atLeast"/>
              <w:jc w:val="both"/>
              <w:rPr>
                <w:rFonts w:ascii="Times New Roman" w:hAnsi="Times New Roman"/>
                <w:sz w:val="28"/>
                <w:szCs w:val="28"/>
              </w:rPr>
            </w:pPr>
            <w:r w:rsidRPr="00A677AA">
              <w:rPr>
                <w:rFonts w:ascii="Times New Roman" w:hAnsi="Times New Roman"/>
                <w:sz w:val="28"/>
                <w:szCs w:val="28"/>
              </w:rPr>
              <w:t>1</w:t>
            </w:r>
            <w:r>
              <w:rPr>
                <w:rFonts w:ascii="Times New Roman" w:hAnsi="Times New Roman"/>
                <w:sz w:val="28"/>
                <w:szCs w:val="28"/>
              </w:rPr>
              <w:t>7.3</w:t>
            </w:r>
            <w:r w:rsidR="00E83D11">
              <w:rPr>
                <w:rFonts w:ascii="Times New Roman" w:hAnsi="Times New Roman"/>
                <w:sz w:val="28"/>
                <w:szCs w:val="28"/>
              </w:rPr>
              <w:t xml:space="preserve">. </w:t>
            </w:r>
            <w:r w:rsidRPr="00A677AA">
              <w:rPr>
                <w:rFonts w:ascii="Times New Roman" w:hAnsi="Times New Roman"/>
                <w:sz w:val="28"/>
                <w:szCs w:val="28"/>
              </w:rPr>
              <w:t>Численн</w:t>
            </w:r>
            <w:r>
              <w:rPr>
                <w:rFonts w:ascii="Times New Roman" w:hAnsi="Times New Roman"/>
                <w:sz w:val="28"/>
                <w:szCs w:val="28"/>
              </w:rPr>
              <w:t xml:space="preserve">ость работников с установленным </w:t>
            </w:r>
            <w:r w:rsidRPr="00A677AA">
              <w:rPr>
                <w:rFonts w:ascii="Times New Roman" w:hAnsi="Times New Roman"/>
                <w:sz w:val="28"/>
                <w:szCs w:val="28"/>
              </w:rPr>
              <w:t>профессиональным заболеванием</w:t>
            </w:r>
            <w:r>
              <w:rPr>
                <w:rFonts w:ascii="Times New Roman" w:hAnsi="Times New Roman"/>
                <w:sz w:val="28"/>
                <w:szCs w:val="28"/>
              </w:rPr>
              <w:t xml:space="preserve"> по результатам проведения обязательных периодических медицинских осмотров</w:t>
            </w:r>
            <w:r w:rsidRPr="00A677AA">
              <w:rPr>
                <w:rFonts w:ascii="Times New Roman" w:hAnsi="Times New Roman"/>
                <w:sz w:val="28"/>
                <w:szCs w:val="28"/>
              </w:rPr>
              <w:t>.</w:t>
            </w:r>
          </w:p>
          <w:p w:rsidR="00C7394D"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17.4</w:t>
            </w:r>
            <w:r w:rsidR="00E83D11">
              <w:rPr>
                <w:rFonts w:ascii="Times New Roman" w:hAnsi="Times New Roman"/>
                <w:sz w:val="28"/>
                <w:szCs w:val="28"/>
              </w:rPr>
              <w:t xml:space="preserve">. </w:t>
            </w:r>
            <w:r w:rsidRPr="00A677AA">
              <w:rPr>
                <w:rFonts w:ascii="Times New Roman" w:hAnsi="Times New Roman"/>
                <w:sz w:val="28"/>
                <w:szCs w:val="28"/>
              </w:rPr>
              <w:t>Количество дней временной нетрудоспособности в связи с несчастным случаем на производстве в расчете на 1 пострадавшего.</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18. Динамика оценки условий труда.</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18.1</w:t>
            </w:r>
            <w:r w:rsidRPr="00A677AA">
              <w:rPr>
                <w:rFonts w:ascii="Times New Roman" w:hAnsi="Times New Roman"/>
                <w:sz w:val="28"/>
                <w:szCs w:val="28"/>
              </w:rPr>
              <w:t>. Количество рабочих мест, на которых проведена специальная оценка условий труда.</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18.2.</w:t>
            </w:r>
            <w:r w:rsidRPr="00A677AA">
              <w:rPr>
                <w:rFonts w:ascii="Times New Roman" w:hAnsi="Times New Roman"/>
                <w:sz w:val="28"/>
                <w:szCs w:val="28"/>
              </w:rPr>
              <w:t xml:space="preserve"> Удельный вес рабочих мест, на которых проведена специальная оценка условий труда, в общем количестве </w:t>
            </w:r>
            <w:r w:rsidRPr="00A677AA">
              <w:rPr>
                <w:rFonts w:ascii="Times New Roman" w:hAnsi="Times New Roman"/>
                <w:sz w:val="28"/>
                <w:szCs w:val="28"/>
              </w:rPr>
              <w:lastRenderedPageBreak/>
              <w:t>рабочих мест.</w:t>
            </w:r>
          </w:p>
          <w:p w:rsidR="00C7394D"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18.3</w:t>
            </w:r>
            <w:r w:rsidRPr="00A677AA">
              <w:rPr>
                <w:rFonts w:ascii="Times New Roman" w:hAnsi="Times New Roman"/>
                <w:sz w:val="28"/>
                <w:szCs w:val="28"/>
              </w:rPr>
              <w:t>. Количество рабочих мест, на которых улучшены условия труда по результатам специальной оценки условий труда.</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19. Условия труда:</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19.1</w:t>
            </w:r>
            <w:r w:rsidRPr="00A677AA">
              <w:rPr>
                <w:rFonts w:ascii="Times New Roman" w:hAnsi="Times New Roman"/>
                <w:sz w:val="28"/>
                <w:szCs w:val="28"/>
              </w:rPr>
              <w:t>. Численность работников, занятых во вредных и (или) опасных условиях труда.</w:t>
            </w:r>
          </w:p>
          <w:p w:rsidR="00C7394D" w:rsidRPr="00A677AA"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19.2</w:t>
            </w:r>
            <w:r w:rsidRPr="00A677AA">
              <w:rPr>
                <w:rFonts w:ascii="Times New Roman" w:hAnsi="Times New Roman"/>
                <w:sz w:val="28"/>
                <w:szCs w:val="28"/>
              </w:rPr>
              <w:t>. Удельный вес работников, занятых во вредных и (или) опасных условиях труда, от общей численности работников.</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20</w:t>
            </w:r>
            <w:r w:rsidRPr="006337AF">
              <w:rPr>
                <w:rFonts w:ascii="Times New Roman" w:hAnsi="Times New Roman"/>
                <w:sz w:val="28"/>
                <w:szCs w:val="28"/>
              </w:rPr>
              <w:t>. Доля работающих в отчетном периоде инвалидов в общей численности инвалидов трудоспособного возраста.</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21</w:t>
            </w:r>
            <w:r w:rsidRPr="006337AF">
              <w:rPr>
                <w:rFonts w:ascii="Times New Roman" w:hAnsi="Times New Roman"/>
                <w:sz w:val="28"/>
                <w:szCs w:val="28"/>
              </w:rPr>
              <w:t>. Доля занятых инвалидов молодого возраста, нашедших работу в течение 3 месяцев после получения   высшего образования.</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22</w:t>
            </w:r>
            <w:r w:rsidRPr="006337AF">
              <w:rPr>
                <w:rFonts w:ascii="Times New Roman" w:hAnsi="Times New Roman"/>
                <w:sz w:val="28"/>
                <w:szCs w:val="28"/>
              </w:rPr>
              <w:t>. Доля занятых инвалидов молодого возраста, нашедших работу в течение 3 месяцев после получения   среднего профессионального образования.</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23</w:t>
            </w:r>
            <w:r w:rsidRPr="006337AF">
              <w:rPr>
                <w:rFonts w:ascii="Times New Roman" w:hAnsi="Times New Roman"/>
                <w:sz w:val="28"/>
                <w:szCs w:val="28"/>
              </w:rPr>
              <w:t>. Доля занятых инвалидов молодого возраста, нашедших работу в течение 6 месяцев после получения   высшего образования.</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24</w:t>
            </w:r>
            <w:r w:rsidRPr="006337AF">
              <w:rPr>
                <w:rFonts w:ascii="Times New Roman" w:hAnsi="Times New Roman"/>
                <w:sz w:val="28"/>
                <w:szCs w:val="28"/>
              </w:rPr>
              <w:t>. Доля занятых инвалидов молодого возраста, нашедших работу в течение 6 месяцев после получения среднего профессионального образования.</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25</w:t>
            </w:r>
            <w:r w:rsidRPr="006337AF">
              <w:rPr>
                <w:rFonts w:ascii="Times New Roman" w:hAnsi="Times New Roman"/>
                <w:sz w:val="28"/>
                <w:szCs w:val="28"/>
              </w:rPr>
              <w:t>. Доля занятых инвалидов молодого возраста, нашедших работу по прошествии 6 месяцев и более после получения   высшего образования.</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26</w:t>
            </w:r>
            <w:r w:rsidRPr="006337AF">
              <w:rPr>
                <w:rFonts w:ascii="Times New Roman" w:hAnsi="Times New Roman"/>
                <w:sz w:val="28"/>
                <w:szCs w:val="28"/>
              </w:rPr>
              <w:t>. 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C7394D" w:rsidRPr="007F2FFE" w:rsidRDefault="00C7394D" w:rsidP="007D1648">
            <w:pPr>
              <w:spacing w:after="0" w:line="240" w:lineRule="auto"/>
              <w:jc w:val="both"/>
              <w:rPr>
                <w:rFonts w:ascii="Times New Roman" w:hAnsi="Times New Roman"/>
                <w:sz w:val="28"/>
                <w:szCs w:val="28"/>
              </w:rPr>
            </w:pPr>
            <w:r>
              <w:rPr>
                <w:rFonts w:ascii="Times New Roman" w:hAnsi="Times New Roman"/>
                <w:sz w:val="28"/>
                <w:szCs w:val="28"/>
              </w:rPr>
              <w:t>27</w:t>
            </w:r>
            <w:r w:rsidRPr="007F2FFE">
              <w:rPr>
                <w:rFonts w:ascii="Times New Roman" w:hAnsi="Times New Roman"/>
                <w:sz w:val="28"/>
                <w:szCs w:val="28"/>
              </w:rPr>
              <w:t xml:space="preserve">. Доля занятых на конец отчетного периода в численности </w:t>
            </w:r>
            <w:r w:rsidR="00F140BE">
              <w:rPr>
                <w:rFonts w:ascii="Times New Roman" w:hAnsi="Times New Roman"/>
                <w:sz w:val="28"/>
                <w:szCs w:val="28"/>
              </w:rPr>
              <w:t>лиц в возрасте 50-ти лет и старше, а также лиц предпенсионного возраста</w:t>
            </w:r>
            <w:r w:rsidRPr="007F2FFE">
              <w:rPr>
                <w:rFonts w:ascii="Times New Roman" w:hAnsi="Times New Roman"/>
                <w:sz w:val="28"/>
                <w:szCs w:val="28"/>
              </w:rPr>
              <w:t xml:space="preserve">, прошедших профессиональное обучение </w:t>
            </w:r>
            <w:r>
              <w:rPr>
                <w:rFonts w:ascii="Times New Roman" w:hAnsi="Times New Roman"/>
                <w:sz w:val="28"/>
                <w:szCs w:val="28"/>
              </w:rPr>
              <w:t>и</w:t>
            </w:r>
            <w:r w:rsidRPr="007F2FFE">
              <w:rPr>
                <w:rFonts w:ascii="Times New Roman" w:hAnsi="Times New Roman"/>
                <w:sz w:val="28"/>
                <w:szCs w:val="28"/>
              </w:rPr>
              <w:t xml:space="preserve"> дополнительное профессиональное образование.</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28</w:t>
            </w:r>
            <w:r w:rsidRPr="007F2FFE">
              <w:rPr>
                <w:rFonts w:ascii="Times New Roman" w:hAnsi="Times New Roman"/>
                <w:sz w:val="28"/>
                <w:szCs w:val="28"/>
              </w:rPr>
              <w:t xml:space="preserve">. Доля сохранивших занятость работников </w:t>
            </w:r>
            <w:r w:rsidR="00F140BE">
              <w:rPr>
                <w:rFonts w:ascii="Times New Roman" w:hAnsi="Times New Roman"/>
                <w:sz w:val="28"/>
                <w:szCs w:val="28"/>
              </w:rPr>
              <w:t>в возрасте 50-ти лет и старше, а также работников предпенсионного возраста</w:t>
            </w:r>
            <w:r w:rsidR="00F140BE" w:rsidRPr="007F2FFE">
              <w:rPr>
                <w:rFonts w:ascii="Times New Roman" w:hAnsi="Times New Roman"/>
                <w:sz w:val="28"/>
                <w:szCs w:val="28"/>
              </w:rPr>
              <w:t xml:space="preserve"> </w:t>
            </w:r>
            <w:r w:rsidRPr="007F2FFE">
              <w:rPr>
                <w:rFonts w:ascii="Times New Roman" w:hAnsi="Times New Roman"/>
                <w:sz w:val="28"/>
                <w:szCs w:val="28"/>
              </w:rPr>
              <w:t xml:space="preserve">на конец отчетного периода, прошедших профессиональное обучение </w:t>
            </w:r>
            <w:r>
              <w:rPr>
                <w:rFonts w:ascii="Times New Roman" w:hAnsi="Times New Roman"/>
                <w:sz w:val="28"/>
                <w:szCs w:val="28"/>
              </w:rPr>
              <w:t xml:space="preserve">и </w:t>
            </w:r>
            <w:r w:rsidRPr="007F2FFE">
              <w:rPr>
                <w:rFonts w:ascii="Times New Roman" w:hAnsi="Times New Roman"/>
                <w:sz w:val="28"/>
                <w:szCs w:val="28"/>
              </w:rPr>
              <w:t xml:space="preserve">дополнительное профессиональное образование, в численности работников </w:t>
            </w:r>
            <w:r w:rsidR="00F140BE">
              <w:rPr>
                <w:rFonts w:ascii="Times New Roman" w:hAnsi="Times New Roman"/>
                <w:sz w:val="28"/>
                <w:szCs w:val="28"/>
              </w:rPr>
              <w:t>в возрасте 50-ти лет и старше, а также работников предпенсионного возраста</w:t>
            </w:r>
            <w:r w:rsidRPr="007F2FFE">
              <w:rPr>
                <w:rFonts w:ascii="Times New Roman" w:hAnsi="Times New Roman"/>
                <w:sz w:val="28"/>
                <w:szCs w:val="28"/>
              </w:rPr>
              <w:t xml:space="preserve">, прошедших </w:t>
            </w:r>
            <w:r w:rsidRPr="007F2FFE">
              <w:rPr>
                <w:rFonts w:ascii="Times New Roman" w:hAnsi="Times New Roman"/>
                <w:sz w:val="28"/>
                <w:szCs w:val="28"/>
              </w:rPr>
              <w:lastRenderedPageBreak/>
              <w:t>обучение</w:t>
            </w:r>
            <w:r>
              <w:rPr>
                <w:rFonts w:ascii="Times New Roman" w:hAnsi="Times New Roman"/>
                <w:sz w:val="28"/>
                <w:szCs w:val="28"/>
              </w:rPr>
              <w:t>.</w:t>
            </w:r>
          </w:p>
          <w:p w:rsidR="00C7394D" w:rsidRPr="0081070A" w:rsidRDefault="00C7394D" w:rsidP="007D1648">
            <w:pPr>
              <w:spacing w:after="0" w:line="240" w:lineRule="auto"/>
              <w:jc w:val="both"/>
              <w:rPr>
                <w:rFonts w:ascii="Times New Roman" w:hAnsi="Times New Roman"/>
                <w:sz w:val="28"/>
                <w:szCs w:val="28"/>
              </w:rPr>
            </w:pPr>
            <w:r>
              <w:rPr>
                <w:rFonts w:ascii="Times New Roman" w:hAnsi="Times New Roman"/>
                <w:sz w:val="28"/>
                <w:szCs w:val="28"/>
              </w:rPr>
              <w:t xml:space="preserve">29. </w:t>
            </w:r>
            <w:r w:rsidRPr="00F4642C">
              <w:rPr>
                <w:rFonts w:ascii="Times New Roman" w:hAnsi="Times New Roman"/>
                <w:sz w:val="28"/>
                <w:szCs w:val="28"/>
              </w:rPr>
              <w:t xml:space="preserve">Количество привлеченных работников в рамках мероприятий повышения мобильности трудовых </w:t>
            </w:r>
            <w:r w:rsidRPr="00CA6AF2">
              <w:rPr>
                <w:rFonts w:ascii="Times New Roman" w:hAnsi="Times New Roman"/>
                <w:sz w:val="28"/>
                <w:szCs w:val="28"/>
              </w:rPr>
              <w:t>ресурсов</w:t>
            </w:r>
            <w:r w:rsidR="00E83D11">
              <w:rPr>
                <w:rFonts w:ascii="Times New Roman" w:hAnsi="Times New Roman"/>
                <w:sz w:val="28"/>
                <w:szCs w:val="28"/>
              </w:rPr>
              <w:t>.</w:t>
            </w:r>
          </w:p>
          <w:p w:rsidR="00574490" w:rsidRDefault="006505BD" w:rsidP="00574490">
            <w:pPr>
              <w:spacing w:after="0" w:line="240" w:lineRule="auto"/>
              <w:jc w:val="both"/>
              <w:rPr>
                <w:rFonts w:ascii="Times New Roman" w:hAnsi="Times New Roman"/>
                <w:sz w:val="28"/>
                <w:szCs w:val="28"/>
              </w:rPr>
            </w:pPr>
            <w:r w:rsidRPr="006505BD">
              <w:rPr>
                <w:rFonts w:ascii="Times New Roman" w:hAnsi="Times New Roman"/>
                <w:sz w:val="28"/>
                <w:szCs w:val="28"/>
              </w:rPr>
              <w:t>30</w:t>
            </w:r>
            <w:r>
              <w:rPr>
                <w:rFonts w:ascii="Times New Roman" w:hAnsi="Times New Roman"/>
                <w:sz w:val="28"/>
                <w:szCs w:val="28"/>
              </w:rPr>
              <w:t xml:space="preserve">. Численность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CA6AF2">
              <w:rPr>
                <w:rFonts w:ascii="Times New Roman" w:hAnsi="Times New Roman"/>
                <w:sz w:val="28"/>
                <w:szCs w:val="28"/>
              </w:rPr>
              <w:t xml:space="preserve">, прошедших </w:t>
            </w:r>
            <w:r w:rsidR="00574490">
              <w:rPr>
                <w:rFonts w:ascii="Times New Roman" w:hAnsi="Times New Roman"/>
                <w:sz w:val="28"/>
                <w:szCs w:val="28"/>
              </w:rPr>
              <w:t>профессиональное обучение и дополнительное профессиональное образование.</w:t>
            </w:r>
          </w:p>
          <w:p w:rsidR="00C7394D" w:rsidRPr="00001FBE" w:rsidRDefault="00C7394D" w:rsidP="00574490">
            <w:pPr>
              <w:spacing w:after="0" w:line="240" w:lineRule="auto"/>
              <w:jc w:val="both"/>
              <w:rPr>
                <w:rFonts w:ascii="Times New Roman" w:hAnsi="Times New Roman"/>
                <w:color w:val="FF0000"/>
                <w:sz w:val="28"/>
                <w:szCs w:val="28"/>
              </w:rPr>
            </w:pPr>
            <w:r w:rsidRPr="00CA6AF2">
              <w:rPr>
                <w:rFonts w:ascii="Times New Roman" w:hAnsi="Times New Roman"/>
                <w:sz w:val="28"/>
                <w:szCs w:val="28"/>
              </w:rPr>
              <w:t>3</w:t>
            </w:r>
            <w:r w:rsidR="00574490">
              <w:rPr>
                <w:rFonts w:ascii="Times New Roman" w:hAnsi="Times New Roman"/>
                <w:sz w:val="28"/>
                <w:szCs w:val="28"/>
              </w:rPr>
              <w:t>1</w:t>
            </w:r>
            <w:r w:rsidRPr="00CA6AF2">
              <w:rPr>
                <w:rFonts w:ascii="Times New Roman" w:hAnsi="Times New Roman"/>
                <w:sz w:val="28"/>
                <w:szCs w:val="28"/>
              </w:rPr>
              <w:t xml:space="preserve">. Доля </w:t>
            </w:r>
            <w:r w:rsidR="006505BD">
              <w:rPr>
                <w:rFonts w:ascii="Times New Roman" w:hAnsi="Times New Roman"/>
                <w:sz w:val="28"/>
                <w:szCs w:val="28"/>
              </w:rPr>
              <w:t xml:space="preserve">приступивших к трудовой </w:t>
            </w:r>
            <w:r w:rsidR="00574490">
              <w:rPr>
                <w:rFonts w:ascii="Times New Roman" w:hAnsi="Times New Roman"/>
                <w:sz w:val="28"/>
                <w:szCs w:val="28"/>
              </w:rPr>
              <w:t>д</w:t>
            </w:r>
            <w:r w:rsidR="006505BD">
              <w:rPr>
                <w:rFonts w:ascii="Times New Roman" w:hAnsi="Times New Roman"/>
                <w:sz w:val="28"/>
                <w:szCs w:val="28"/>
              </w:rPr>
              <w:t>еятельности в общей численности прошедших профессиональное обучение и дополнительное профессиональное образование</w:t>
            </w:r>
            <w:r w:rsidRPr="00CA6AF2">
              <w:rPr>
                <w:rFonts w:ascii="Times New Roman" w:hAnsi="Times New Roman"/>
                <w:sz w:val="28"/>
                <w:szCs w:val="28"/>
              </w:rPr>
              <w:t xml:space="preserve"> </w:t>
            </w:r>
            <w:r w:rsidR="00F34B8E"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00840169">
              <w:rPr>
                <w:rFonts w:ascii="Times New Roman" w:hAnsi="Times New Roman"/>
                <w:sz w:val="28"/>
                <w:szCs w:val="28"/>
              </w:rPr>
              <w:t>.</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sz w:val="28"/>
                <w:szCs w:val="28"/>
              </w:rPr>
            </w:pPr>
            <w:r w:rsidRPr="00C20E7C">
              <w:rPr>
                <w:rFonts w:ascii="Times New Roman" w:hAnsi="Times New Roman"/>
                <w:sz w:val="28"/>
                <w:szCs w:val="28"/>
              </w:rPr>
              <w:lastRenderedPageBreak/>
              <w:t>Этапы и сроки реализации государственной программы</w:t>
            </w:r>
          </w:p>
        </w:tc>
        <w:tc>
          <w:tcPr>
            <w:tcW w:w="7008" w:type="dxa"/>
          </w:tcPr>
          <w:p w:rsidR="00C7394D" w:rsidRPr="00C20E7C" w:rsidRDefault="00C7394D" w:rsidP="007D1648">
            <w:pPr>
              <w:spacing w:after="0" w:line="240" w:lineRule="auto"/>
              <w:jc w:val="both"/>
              <w:rPr>
                <w:rFonts w:ascii="Times New Roman" w:hAnsi="Times New Roman"/>
                <w:sz w:val="28"/>
                <w:szCs w:val="28"/>
              </w:rPr>
            </w:pPr>
            <w:r w:rsidRPr="00C20E7C">
              <w:rPr>
                <w:rFonts w:ascii="Times New Roman" w:hAnsi="Times New Roman"/>
                <w:sz w:val="28"/>
                <w:szCs w:val="28"/>
              </w:rPr>
              <w:t xml:space="preserve">2020 </w:t>
            </w:r>
            <w:r>
              <w:rPr>
                <w:rFonts w:ascii="Times New Roman" w:hAnsi="Times New Roman"/>
                <w:sz w:val="28"/>
                <w:szCs w:val="28"/>
              </w:rPr>
              <w:t>–</w:t>
            </w:r>
            <w:r w:rsidRPr="00C20E7C">
              <w:rPr>
                <w:rFonts w:ascii="Times New Roman" w:hAnsi="Times New Roman"/>
                <w:sz w:val="28"/>
                <w:szCs w:val="28"/>
              </w:rPr>
              <w:t xml:space="preserve"> 2025 годы, в один этап</w:t>
            </w:r>
          </w:p>
        </w:tc>
      </w:tr>
      <w:tr w:rsidR="00C7394D" w:rsidRPr="00C20E7C" w:rsidTr="007D1648">
        <w:tc>
          <w:tcPr>
            <w:tcW w:w="2268" w:type="dxa"/>
          </w:tcPr>
          <w:p w:rsidR="00C7394D" w:rsidRPr="00052829" w:rsidRDefault="00C7394D" w:rsidP="007D1648">
            <w:pPr>
              <w:spacing w:after="0" w:line="240" w:lineRule="auto"/>
              <w:rPr>
                <w:rFonts w:ascii="Times New Roman" w:hAnsi="Times New Roman"/>
                <w:sz w:val="28"/>
                <w:szCs w:val="28"/>
              </w:rPr>
            </w:pPr>
            <w:r w:rsidRPr="00052829">
              <w:rPr>
                <w:rFonts w:ascii="Times New Roman" w:hAnsi="Times New Roman"/>
                <w:sz w:val="28"/>
                <w:szCs w:val="28"/>
              </w:rPr>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w:t>
            </w:r>
            <w:r w:rsidRPr="00052829">
              <w:rPr>
                <w:rFonts w:ascii="Times New Roman" w:hAnsi="Times New Roman"/>
                <w:sz w:val="28"/>
                <w:szCs w:val="28"/>
              </w:rPr>
              <w:lastRenderedPageBreak/>
              <w:t>государственной программы, в том числе по годам</w:t>
            </w:r>
          </w:p>
        </w:tc>
        <w:tc>
          <w:tcPr>
            <w:tcW w:w="7008" w:type="dxa"/>
          </w:tcPr>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lastRenderedPageBreak/>
              <w:t>Общий объем финансирова</w:t>
            </w:r>
            <w:r>
              <w:rPr>
                <w:rFonts w:ascii="Times New Roman" w:hAnsi="Times New Roman"/>
                <w:sz w:val="28"/>
                <w:szCs w:val="28"/>
              </w:rPr>
              <w:t>ния государственной программы –</w:t>
            </w:r>
            <w:r w:rsidRPr="00052829">
              <w:rPr>
                <w:rFonts w:ascii="Times New Roman" w:hAnsi="Times New Roman"/>
                <w:sz w:val="28"/>
                <w:szCs w:val="28"/>
              </w:rPr>
              <w:t xml:space="preserve"> </w:t>
            </w:r>
            <w:r>
              <w:rPr>
                <w:rFonts w:ascii="Times New Roman" w:hAnsi="Times New Roman"/>
                <w:sz w:val="28"/>
                <w:szCs w:val="28"/>
              </w:rPr>
              <w:t>761 469,3</w:t>
            </w:r>
            <w:r w:rsidRPr="00572101">
              <w:rPr>
                <w:rFonts w:ascii="Times New Roman" w:hAnsi="Times New Roman"/>
                <w:sz w:val="28"/>
                <w:szCs w:val="28"/>
              </w:rPr>
              <w:t>0</w:t>
            </w:r>
            <w:r>
              <w:rPr>
                <w:rFonts w:ascii="Times New Roman" w:hAnsi="Times New Roman"/>
                <w:sz w:val="28"/>
                <w:szCs w:val="28"/>
              </w:rPr>
              <w:t xml:space="preserve"> </w:t>
            </w:r>
            <w:r w:rsidRPr="00052829">
              <w:rPr>
                <w:rFonts w:ascii="Times New Roman" w:hAnsi="Times New Roman"/>
                <w:sz w:val="28"/>
                <w:szCs w:val="28"/>
              </w:rPr>
              <w:t>&lt;*&gt; тыс. рублей, в том числе:</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2020 год – </w:t>
            </w:r>
            <w:r>
              <w:rPr>
                <w:rFonts w:ascii="Times New Roman" w:hAnsi="Times New Roman"/>
                <w:sz w:val="28"/>
                <w:szCs w:val="28"/>
              </w:rPr>
              <w:t>142 466,20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2021 год – </w:t>
            </w:r>
            <w:r>
              <w:rPr>
                <w:rFonts w:ascii="Times New Roman" w:hAnsi="Times New Roman"/>
                <w:sz w:val="28"/>
                <w:szCs w:val="28"/>
              </w:rPr>
              <w:t>114 375,40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2022 год – </w:t>
            </w:r>
            <w:r>
              <w:rPr>
                <w:rFonts w:ascii="Times New Roman" w:hAnsi="Times New Roman"/>
                <w:sz w:val="28"/>
                <w:szCs w:val="28"/>
              </w:rPr>
              <w:t>121 3</w:t>
            </w:r>
            <w:r w:rsidRPr="003F44FA">
              <w:rPr>
                <w:rFonts w:ascii="Times New Roman" w:hAnsi="Times New Roman"/>
                <w:sz w:val="28"/>
                <w:szCs w:val="28"/>
              </w:rPr>
              <w:t>14</w:t>
            </w:r>
            <w:r>
              <w:rPr>
                <w:rFonts w:ascii="Times New Roman" w:hAnsi="Times New Roman"/>
                <w:sz w:val="28"/>
                <w:szCs w:val="28"/>
              </w:rPr>
              <w:t>,50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2023 год – </w:t>
            </w:r>
            <w:r>
              <w:rPr>
                <w:rFonts w:ascii="Times New Roman" w:hAnsi="Times New Roman"/>
                <w:sz w:val="28"/>
                <w:szCs w:val="28"/>
              </w:rPr>
              <w:t>127 881,50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2024 год – </w:t>
            </w:r>
            <w:r>
              <w:rPr>
                <w:rFonts w:ascii="Times New Roman" w:hAnsi="Times New Roman"/>
                <w:sz w:val="28"/>
                <w:szCs w:val="28"/>
              </w:rPr>
              <w:t>127 881,50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2025 год – </w:t>
            </w:r>
            <w:r>
              <w:rPr>
                <w:rFonts w:ascii="Times New Roman" w:hAnsi="Times New Roman"/>
                <w:sz w:val="28"/>
                <w:szCs w:val="28"/>
              </w:rPr>
              <w:t>127 550,20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из них средства суб</w:t>
            </w:r>
            <w:r>
              <w:rPr>
                <w:rFonts w:ascii="Times New Roman" w:hAnsi="Times New Roman"/>
                <w:sz w:val="28"/>
                <w:szCs w:val="28"/>
              </w:rPr>
              <w:t>венции из федерального бюджета –</w:t>
            </w:r>
          </w:p>
          <w:p w:rsidR="00BF45C1" w:rsidRPr="00052829" w:rsidRDefault="00BF45C1" w:rsidP="00BF45C1">
            <w:pPr>
              <w:spacing w:after="0" w:line="240" w:lineRule="auto"/>
              <w:jc w:val="both"/>
              <w:rPr>
                <w:rFonts w:ascii="Times New Roman" w:hAnsi="Times New Roman"/>
                <w:sz w:val="28"/>
                <w:szCs w:val="28"/>
              </w:rPr>
            </w:pPr>
            <w:r>
              <w:rPr>
                <w:rFonts w:ascii="Times New Roman" w:hAnsi="Times New Roman"/>
                <w:sz w:val="28"/>
                <w:szCs w:val="28"/>
              </w:rPr>
              <w:t>461 328,30</w:t>
            </w:r>
            <w:r w:rsidRPr="00052829">
              <w:rPr>
                <w:rFonts w:ascii="Times New Roman" w:hAnsi="Times New Roman"/>
                <w:sz w:val="28"/>
                <w:szCs w:val="28"/>
              </w:rPr>
              <w:t xml:space="preserve"> &lt;*&gt; тыс. рублей, в том числе:</w:t>
            </w:r>
          </w:p>
          <w:p w:rsidR="00BF45C1" w:rsidRPr="00052829" w:rsidRDefault="00BF45C1" w:rsidP="00BF45C1">
            <w:pPr>
              <w:spacing w:after="0" w:line="240" w:lineRule="auto"/>
              <w:jc w:val="both"/>
              <w:rPr>
                <w:rFonts w:ascii="Times New Roman" w:hAnsi="Times New Roman"/>
                <w:sz w:val="28"/>
                <w:szCs w:val="28"/>
              </w:rPr>
            </w:pPr>
            <w:r>
              <w:rPr>
                <w:rFonts w:ascii="Times New Roman" w:hAnsi="Times New Roman"/>
                <w:sz w:val="28"/>
                <w:szCs w:val="28"/>
              </w:rPr>
              <w:t>2020 год –</w:t>
            </w:r>
            <w:r w:rsidRPr="00052829">
              <w:rPr>
                <w:rFonts w:ascii="Times New Roman" w:hAnsi="Times New Roman"/>
                <w:sz w:val="28"/>
                <w:szCs w:val="28"/>
              </w:rPr>
              <w:t xml:space="preserve"> </w:t>
            </w:r>
            <w:r>
              <w:rPr>
                <w:rFonts w:ascii="Times New Roman" w:hAnsi="Times New Roman"/>
                <w:sz w:val="28"/>
                <w:szCs w:val="28"/>
              </w:rPr>
              <w:t>72 781,80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Pr>
                <w:rFonts w:ascii="Times New Roman" w:hAnsi="Times New Roman"/>
                <w:sz w:val="28"/>
                <w:szCs w:val="28"/>
              </w:rPr>
              <w:t>2021 год –</w:t>
            </w:r>
            <w:r w:rsidRPr="00052829">
              <w:rPr>
                <w:rFonts w:ascii="Times New Roman" w:hAnsi="Times New Roman"/>
                <w:sz w:val="28"/>
                <w:szCs w:val="28"/>
              </w:rPr>
              <w:t xml:space="preserve"> </w:t>
            </w:r>
            <w:r>
              <w:rPr>
                <w:rFonts w:ascii="Times New Roman" w:hAnsi="Times New Roman"/>
                <w:sz w:val="28"/>
                <w:szCs w:val="28"/>
              </w:rPr>
              <w:t>72 920,10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2022</w:t>
            </w:r>
            <w:r>
              <w:rPr>
                <w:rFonts w:ascii="Times New Roman" w:hAnsi="Times New Roman"/>
                <w:sz w:val="28"/>
                <w:szCs w:val="28"/>
              </w:rPr>
              <w:t xml:space="preserve"> год –</w:t>
            </w:r>
            <w:r w:rsidRPr="00052829">
              <w:rPr>
                <w:rFonts w:ascii="Times New Roman" w:hAnsi="Times New Roman"/>
                <w:sz w:val="28"/>
                <w:szCs w:val="28"/>
              </w:rPr>
              <w:t xml:space="preserve"> </w:t>
            </w:r>
            <w:r>
              <w:rPr>
                <w:rFonts w:ascii="Times New Roman" w:hAnsi="Times New Roman"/>
                <w:sz w:val="28"/>
                <w:szCs w:val="28"/>
              </w:rPr>
              <w:t>78 906,60</w:t>
            </w:r>
            <w:r w:rsidRPr="00052829">
              <w:rPr>
                <w:rFonts w:ascii="Times New Roman" w:hAnsi="Times New Roman"/>
                <w:sz w:val="28"/>
                <w:szCs w:val="28"/>
              </w:rPr>
              <w:t xml:space="preserve"> тыс. рублей;</w:t>
            </w:r>
          </w:p>
          <w:p w:rsidR="00BF45C1" w:rsidRPr="003F44FA"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2023</w:t>
            </w:r>
            <w:r>
              <w:rPr>
                <w:rFonts w:ascii="Times New Roman" w:hAnsi="Times New Roman"/>
                <w:sz w:val="28"/>
                <w:szCs w:val="28"/>
              </w:rPr>
              <w:t xml:space="preserve"> год –</w:t>
            </w:r>
            <w:r w:rsidRPr="00052829">
              <w:rPr>
                <w:rFonts w:ascii="Times New Roman" w:hAnsi="Times New Roman"/>
                <w:sz w:val="28"/>
                <w:szCs w:val="28"/>
              </w:rPr>
              <w:t xml:space="preserve"> </w:t>
            </w:r>
            <w:r>
              <w:rPr>
                <w:rFonts w:ascii="Times New Roman" w:hAnsi="Times New Roman"/>
                <w:sz w:val="28"/>
                <w:szCs w:val="28"/>
              </w:rPr>
              <w:t>78 906,60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2024</w:t>
            </w:r>
            <w:r>
              <w:rPr>
                <w:rFonts w:ascii="Times New Roman" w:hAnsi="Times New Roman"/>
                <w:sz w:val="28"/>
                <w:szCs w:val="28"/>
              </w:rPr>
              <w:t xml:space="preserve"> год –</w:t>
            </w:r>
            <w:r w:rsidRPr="00052829">
              <w:rPr>
                <w:rFonts w:ascii="Times New Roman" w:hAnsi="Times New Roman"/>
                <w:sz w:val="28"/>
                <w:szCs w:val="28"/>
              </w:rPr>
              <w:t xml:space="preserve"> </w:t>
            </w:r>
            <w:r>
              <w:rPr>
                <w:rFonts w:ascii="Times New Roman" w:hAnsi="Times New Roman"/>
                <w:sz w:val="28"/>
                <w:szCs w:val="28"/>
              </w:rPr>
              <w:t>78 906,60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2025</w:t>
            </w:r>
            <w:r>
              <w:rPr>
                <w:rFonts w:ascii="Times New Roman" w:hAnsi="Times New Roman"/>
                <w:sz w:val="28"/>
                <w:szCs w:val="28"/>
              </w:rPr>
              <w:t xml:space="preserve"> год –</w:t>
            </w:r>
            <w:r w:rsidRPr="00052829">
              <w:rPr>
                <w:rFonts w:ascii="Times New Roman" w:hAnsi="Times New Roman"/>
                <w:sz w:val="28"/>
                <w:szCs w:val="28"/>
              </w:rPr>
              <w:t xml:space="preserve"> </w:t>
            </w:r>
            <w:r>
              <w:rPr>
                <w:rFonts w:ascii="Times New Roman" w:hAnsi="Times New Roman"/>
                <w:sz w:val="28"/>
                <w:szCs w:val="28"/>
              </w:rPr>
              <w:t>78 906,60</w:t>
            </w:r>
            <w:r w:rsidRPr="00052829">
              <w:rPr>
                <w:rFonts w:ascii="Times New Roman" w:hAnsi="Times New Roman"/>
                <w:sz w:val="28"/>
                <w:szCs w:val="28"/>
              </w:rPr>
              <w:t xml:space="preserve"> тыс. рублей;</w:t>
            </w:r>
          </w:p>
          <w:p w:rsidR="00BF45C1" w:rsidRPr="00B91D69" w:rsidRDefault="00BF45C1" w:rsidP="00BF45C1">
            <w:pPr>
              <w:spacing w:after="0" w:line="240" w:lineRule="auto"/>
              <w:jc w:val="both"/>
              <w:rPr>
                <w:rFonts w:ascii="Times New Roman" w:hAnsi="Times New Roman"/>
                <w:sz w:val="28"/>
                <w:szCs w:val="28"/>
              </w:rPr>
            </w:pPr>
            <w:r w:rsidRPr="00B91D69">
              <w:rPr>
                <w:rFonts w:ascii="Times New Roman" w:hAnsi="Times New Roman"/>
                <w:sz w:val="28"/>
                <w:szCs w:val="28"/>
              </w:rPr>
              <w:t xml:space="preserve">из них средства субсидии из федерального бюджета – </w:t>
            </w:r>
            <w:r>
              <w:rPr>
                <w:rFonts w:ascii="Times New Roman" w:hAnsi="Times New Roman"/>
                <w:sz w:val="28"/>
                <w:szCs w:val="28"/>
              </w:rPr>
              <w:t>42 949,20</w:t>
            </w:r>
            <w:r w:rsidRPr="00B91D69">
              <w:rPr>
                <w:rFonts w:ascii="Times New Roman" w:hAnsi="Times New Roman"/>
                <w:sz w:val="28"/>
                <w:szCs w:val="28"/>
              </w:rPr>
              <w:t xml:space="preserve"> &lt;*&gt; тыс. рублей, в том числе:</w:t>
            </w:r>
          </w:p>
          <w:p w:rsidR="00BF45C1" w:rsidRDefault="00BF45C1" w:rsidP="00BF45C1">
            <w:pPr>
              <w:spacing w:after="0" w:line="240" w:lineRule="auto"/>
              <w:jc w:val="both"/>
              <w:rPr>
                <w:rFonts w:ascii="Times New Roman" w:hAnsi="Times New Roman"/>
                <w:sz w:val="28"/>
                <w:szCs w:val="28"/>
              </w:rPr>
            </w:pPr>
            <w:r w:rsidRPr="00B91D69">
              <w:rPr>
                <w:rFonts w:ascii="Times New Roman" w:hAnsi="Times New Roman"/>
                <w:sz w:val="28"/>
                <w:szCs w:val="28"/>
              </w:rPr>
              <w:t xml:space="preserve">2020 год – </w:t>
            </w:r>
            <w:r>
              <w:rPr>
                <w:rFonts w:ascii="Times New Roman" w:hAnsi="Times New Roman"/>
                <w:sz w:val="28"/>
                <w:szCs w:val="28"/>
              </w:rPr>
              <w:t>23 630,20</w:t>
            </w:r>
            <w:r w:rsidRPr="00B91D6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Pr>
                <w:rFonts w:ascii="Times New Roman" w:hAnsi="Times New Roman"/>
                <w:sz w:val="28"/>
                <w:szCs w:val="28"/>
              </w:rPr>
              <w:lastRenderedPageBreak/>
              <w:t>2021 год –</w:t>
            </w:r>
            <w:r w:rsidRPr="00052829">
              <w:rPr>
                <w:rFonts w:ascii="Times New Roman" w:hAnsi="Times New Roman"/>
                <w:sz w:val="28"/>
                <w:szCs w:val="28"/>
              </w:rPr>
              <w:t xml:space="preserve"> </w:t>
            </w:r>
            <w:r>
              <w:rPr>
                <w:rFonts w:ascii="Times New Roman" w:hAnsi="Times New Roman"/>
                <w:sz w:val="28"/>
                <w:szCs w:val="28"/>
              </w:rPr>
              <w:t>9 230,20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2022</w:t>
            </w:r>
            <w:r>
              <w:rPr>
                <w:rFonts w:ascii="Times New Roman" w:hAnsi="Times New Roman"/>
                <w:sz w:val="28"/>
                <w:szCs w:val="28"/>
              </w:rPr>
              <w:t xml:space="preserve"> год –</w:t>
            </w:r>
            <w:r w:rsidRPr="00052829">
              <w:rPr>
                <w:rFonts w:ascii="Times New Roman" w:hAnsi="Times New Roman"/>
                <w:sz w:val="28"/>
                <w:szCs w:val="28"/>
              </w:rPr>
              <w:t xml:space="preserve"> </w:t>
            </w:r>
            <w:r>
              <w:rPr>
                <w:rFonts w:ascii="Times New Roman" w:hAnsi="Times New Roman"/>
                <w:sz w:val="28"/>
                <w:szCs w:val="28"/>
              </w:rPr>
              <w:t>10 088,80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из них средства областного бюджета – </w:t>
            </w:r>
            <w:r>
              <w:rPr>
                <w:rFonts w:ascii="Times New Roman" w:hAnsi="Times New Roman"/>
                <w:sz w:val="28"/>
                <w:szCs w:val="28"/>
              </w:rPr>
              <w:t>257 191,80</w:t>
            </w:r>
            <w:r w:rsidRPr="00052829">
              <w:rPr>
                <w:rFonts w:ascii="Times New Roman" w:hAnsi="Times New Roman"/>
                <w:sz w:val="28"/>
                <w:szCs w:val="28"/>
              </w:rPr>
              <w:t xml:space="preserve"> &lt;*&gt; тыс. рублей, в том числе:</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2020 год – </w:t>
            </w:r>
            <w:r>
              <w:rPr>
                <w:rFonts w:ascii="Times New Roman" w:hAnsi="Times New Roman"/>
                <w:sz w:val="28"/>
                <w:szCs w:val="28"/>
              </w:rPr>
              <w:t>46 054,2</w:t>
            </w:r>
            <w:r w:rsidRPr="00052829">
              <w:rPr>
                <w:rFonts w:ascii="Times New Roman" w:hAnsi="Times New Roman"/>
                <w:sz w:val="28"/>
                <w:szCs w:val="28"/>
              </w:rPr>
              <w:t>0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2021 год – </w:t>
            </w:r>
            <w:r>
              <w:rPr>
                <w:rFonts w:ascii="Times New Roman" w:hAnsi="Times New Roman"/>
                <w:sz w:val="28"/>
                <w:szCs w:val="28"/>
              </w:rPr>
              <w:t>32 225,10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 xml:space="preserve">2022 год – </w:t>
            </w:r>
            <w:r>
              <w:rPr>
                <w:rFonts w:ascii="Times New Roman" w:hAnsi="Times New Roman"/>
                <w:sz w:val="28"/>
                <w:szCs w:val="28"/>
              </w:rPr>
              <w:t>32 319,10</w:t>
            </w:r>
            <w:r w:rsidRPr="00052829">
              <w:rPr>
                <w:rFonts w:ascii="Times New Roman" w:hAnsi="Times New Roman"/>
                <w:sz w:val="28"/>
                <w:szCs w:val="28"/>
              </w:rPr>
              <w:t xml:space="preserve">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2023 год – 48</w:t>
            </w:r>
            <w:r>
              <w:rPr>
                <w:rFonts w:ascii="Times New Roman" w:hAnsi="Times New Roman"/>
                <w:sz w:val="28"/>
                <w:szCs w:val="28"/>
              </w:rPr>
              <w:t xml:space="preserve"> </w:t>
            </w:r>
            <w:r w:rsidRPr="00052829">
              <w:rPr>
                <w:rFonts w:ascii="Times New Roman" w:hAnsi="Times New Roman"/>
                <w:sz w:val="28"/>
                <w:szCs w:val="28"/>
              </w:rPr>
              <w:t>974,90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2024 год – 48</w:t>
            </w:r>
            <w:r>
              <w:rPr>
                <w:rFonts w:ascii="Times New Roman" w:hAnsi="Times New Roman"/>
                <w:sz w:val="28"/>
                <w:szCs w:val="28"/>
              </w:rPr>
              <w:t xml:space="preserve"> </w:t>
            </w:r>
            <w:r w:rsidRPr="00052829">
              <w:rPr>
                <w:rFonts w:ascii="Times New Roman" w:hAnsi="Times New Roman"/>
                <w:sz w:val="28"/>
                <w:szCs w:val="28"/>
              </w:rPr>
              <w:t>974,90 тыс. рублей;</w:t>
            </w:r>
          </w:p>
          <w:p w:rsidR="00BF45C1"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2025 год – 48</w:t>
            </w:r>
            <w:r>
              <w:rPr>
                <w:rFonts w:ascii="Times New Roman" w:hAnsi="Times New Roman"/>
                <w:sz w:val="28"/>
                <w:szCs w:val="28"/>
              </w:rPr>
              <w:t xml:space="preserve"> </w:t>
            </w:r>
            <w:r w:rsidRPr="00052829">
              <w:rPr>
                <w:rFonts w:ascii="Times New Roman" w:hAnsi="Times New Roman"/>
                <w:sz w:val="28"/>
                <w:szCs w:val="28"/>
              </w:rPr>
              <w:t>643,60 тыс. рублей;</w:t>
            </w:r>
          </w:p>
          <w:p w:rsidR="00C7394D" w:rsidRPr="00052829" w:rsidRDefault="00BF45C1" w:rsidP="00BF45C1">
            <w:pPr>
              <w:spacing w:after="0" w:line="240" w:lineRule="auto"/>
              <w:jc w:val="both"/>
              <w:rPr>
                <w:rFonts w:ascii="Times New Roman" w:hAnsi="Times New Roman"/>
                <w:sz w:val="28"/>
                <w:szCs w:val="28"/>
              </w:rPr>
            </w:pPr>
            <w:r w:rsidRPr="00052829">
              <w:rPr>
                <w:rFonts w:ascii="Times New Roman" w:hAnsi="Times New Roman"/>
                <w:sz w:val="28"/>
                <w:szCs w:val="28"/>
              </w:rPr>
              <w:t>&lt;*&gt; Подлежат ежегодному уточнению при утверждении областного и федерального бюджетов</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365F0C">
              <w:rPr>
                <w:rFonts w:ascii="Times New Roman" w:hAnsi="Times New Roman"/>
                <w:sz w:val="28"/>
                <w:szCs w:val="28"/>
              </w:rPr>
              <w:lastRenderedPageBreak/>
              <w:t>Ожидаемые результаты реализации государственной программы</w:t>
            </w:r>
          </w:p>
        </w:tc>
        <w:tc>
          <w:tcPr>
            <w:tcW w:w="7008" w:type="dxa"/>
          </w:tcPr>
          <w:p w:rsidR="00C7394D" w:rsidRPr="00365F0C" w:rsidRDefault="00C7394D" w:rsidP="007D1648">
            <w:pPr>
              <w:spacing w:after="0" w:line="240" w:lineRule="auto"/>
              <w:jc w:val="both"/>
              <w:rPr>
                <w:rFonts w:ascii="Times New Roman" w:hAnsi="Times New Roman"/>
                <w:sz w:val="28"/>
                <w:szCs w:val="28"/>
              </w:rPr>
            </w:pPr>
            <w:r w:rsidRPr="00365F0C">
              <w:rPr>
                <w:rFonts w:ascii="Times New Roman" w:hAnsi="Times New Roman"/>
                <w:sz w:val="28"/>
                <w:szCs w:val="28"/>
              </w:rPr>
              <w:t>1. Предоставление государственных услуг по содействию гражданам в поиске подходящей работы - ежегодно не менее 4,</w:t>
            </w:r>
            <w:r>
              <w:rPr>
                <w:rFonts w:ascii="Times New Roman" w:hAnsi="Times New Roman"/>
                <w:sz w:val="28"/>
                <w:szCs w:val="28"/>
              </w:rPr>
              <w:t>7</w:t>
            </w:r>
            <w:r w:rsidRPr="00365F0C">
              <w:rPr>
                <w:rFonts w:ascii="Times New Roman" w:hAnsi="Times New Roman"/>
                <w:sz w:val="28"/>
                <w:szCs w:val="28"/>
              </w:rPr>
              <w:t xml:space="preserve"> тыс. человек.</w:t>
            </w:r>
          </w:p>
          <w:p w:rsidR="00C7394D" w:rsidRPr="00365F0C" w:rsidRDefault="00C7394D" w:rsidP="007D1648">
            <w:pPr>
              <w:spacing w:after="0" w:line="240" w:lineRule="auto"/>
              <w:jc w:val="both"/>
              <w:rPr>
                <w:rFonts w:ascii="Times New Roman" w:hAnsi="Times New Roman"/>
                <w:sz w:val="28"/>
                <w:szCs w:val="28"/>
              </w:rPr>
            </w:pPr>
            <w:r w:rsidRPr="00840169">
              <w:rPr>
                <w:rFonts w:ascii="Times New Roman" w:hAnsi="Times New Roman"/>
                <w:sz w:val="28"/>
                <w:szCs w:val="28"/>
              </w:rPr>
              <w:t>2</w:t>
            </w:r>
            <w:r w:rsidRPr="00365F0C">
              <w:rPr>
                <w:rFonts w:ascii="Times New Roman" w:hAnsi="Times New Roman"/>
                <w:i/>
                <w:sz w:val="28"/>
                <w:szCs w:val="28"/>
              </w:rPr>
              <w:t xml:space="preserve">. </w:t>
            </w:r>
            <w:r w:rsidRPr="00365F0C">
              <w:rPr>
                <w:rFonts w:ascii="Times New Roman" w:hAnsi="Times New Roman"/>
                <w:sz w:val="28"/>
                <w:szCs w:val="28"/>
              </w:rPr>
              <w:t>Предоставление государственных услуг по содействию временной занятости граждан - не менее 260 человек в год.</w:t>
            </w:r>
          </w:p>
          <w:p w:rsidR="00C7394D" w:rsidRPr="00B81E96" w:rsidRDefault="00C7394D" w:rsidP="007D1648">
            <w:pPr>
              <w:spacing w:after="0" w:line="240" w:lineRule="auto"/>
              <w:jc w:val="both"/>
              <w:rPr>
                <w:rFonts w:ascii="Times New Roman" w:hAnsi="Times New Roman"/>
                <w:sz w:val="28"/>
                <w:szCs w:val="28"/>
              </w:rPr>
            </w:pPr>
            <w:r>
              <w:rPr>
                <w:rFonts w:ascii="Times New Roman" w:hAnsi="Times New Roman"/>
                <w:sz w:val="28"/>
                <w:szCs w:val="28"/>
              </w:rPr>
              <w:t>3</w:t>
            </w:r>
            <w:r w:rsidRPr="00B81E96">
              <w:rPr>
                <w:rFonts w:ascii="Times New Roman" w:hAnsi="Times New Roman"/>
                <w:sz w:val="28"/>
                <w:szCs w:val="28"/>
              </w:rPr>
              <w:t>. Предоставление государственной услуги по временному трудоустройству несовершеннолетних граждан - не менее 660 человек в год.</w:t>
            </w:r>
          </w:p>
          <w:p w:rsidR="00C7394D" w:rsidRDefault="00C7394D" w:rsidP="007D1648">
            <w:pPr>
              <w:spacing w:after="0" w:line="240" w:lineRule="auto"/>
              <w:jc w:val="both"/>
              <w:rPr>
                <w:rFonts w:ascii="Times New Roman" w:hAnsi="Times New Roman"/>
                <w:color w:val="00B050"/>
                <w:sz w:val="28"/>
                <w:szCs w:val="28"/>
              </w:rPr>
            </w:pPr>
            <w:r>
              <w:rPr>
                <w:rFonts w:ascii="Times New Roman" w:hAnsi="Times New Roman"/>
                <w:sz w:val="28"/>
                <w:szCs w:val="28"/>
              </w:rPr>
              <w:t>4</w:t>
            </w:r>
            <w:r w:rsidRPr="007F2FFE">
              <w:rPr>
                <w:rFonts w:ascii="Times New Roman" w:hAnsi="Times New Roman"/>
                <w:sz w:val="28"/>
                <w:szCs w:val="28"/>
              </w:rPr>
              <w:t>.</w:t>
            </w:r>
            <w:r w:rsidRPr="00C20E7C">
              <w:rPr>
                <w:rFonts w:ascii="Times New Roman" w:hAnsi="Times New Roman"/>
                <w:color w:val="FF0000"/>
                <w:sz w:val="28"/>
                <w:szCs w:val="28"/>
              </w:rPr>
              <w:t xml:space="preserve"> </w:t>
            </w:r>
            <w:r w:rsidRPr="007F2FFE">
              <w:rPr>
                <w:rFonts w:ascii="Times New Roman" w:hAnsi="Times New Roman"/>
                <w:sz w:val="28"/>
                <w:szCs w:val="28"/>
              </w:rPr>
              <w:t xml:space="preserve">Предоставление государственной услуги по профессиональному обучению и дополнительному </w:t>
            </w:r>
            <w:r w:rsidRPr="00965692">
              <w:rPr>
                <w:rFonts w:ascii="Times New Roman" w:hAnsi="Times New Roman"/>
                <w:sz w:val="28"/>
                <w:szCs w:val="28"/>
              </w:rPr>
              <w:t xml:space="preserve">профессиональному образованию безработных граждан с целью последующего трудоустройства, – не менее </w:t>
            </w:r>
            <w:r w:rsidR="009C3CAC">
              <w:rPr>
                <w:rFonts w:ascii="Times New Roman" w:hAnsi="Times New Roman"/>
                <w:sz w:val="28"/>
                <w:szCs w:val="28"/>
              </w:rPr>
              <w:t>55</w:t>
            </w:r>
            <w:r w:rsidRPr="00965692">
              <w:rPr>
                <w:rFonts w:ascii="Times New Roman" w:hAnsi="Times New Roman"/>
                <w:sz w:val="28"/>
                <w:szCs w:val="28"/>
              </w:rPr>
              <w:t xml:space="preserve"> человек в год.</w:t>
            </w:r>
          </w:p>
          <w:p w:rsidR="00C7394D" w:rsidRPr="007F2FFE" w:rsidRDefault="00C7394D" w:rsidP="007D1648">
            <w:pPr>
              <w:spacing w:after="0" w:line="240" w:lineRule="auto"/>
              <w:jc w:val="both"/>
              <w:rPr>
                <w:rFonts w:ascii="Times New Roman" w:hAnsi="Times New Roman"/>
                <w:sz w:val="28"/>
                <w:szCs w:val="28"/>
              </w:rPr>
            </w:pPr>
            <w:r>
              <w:rPr>
                <w:rFonts w:ascii="Times New Roman" w:hAnsi="Times New Roman"/>
                <w:sz w:val="28"/>
                <w:szCs w:val="28"/>
              </w:rPr>
              <w:t>5</w:t>
            </w:r>
            <w:r w:rsidRPr="007F2FFE">
              <w:rPr>
                <w:rFonts w:ascii="Times New Roman" w:hAnsi="Times New Roman"/>
                <w:sz w:val="28"/>
                <w:szCs w:val="28"/>
              </w:rPr>
              <w:t xml:space="preserve">. Численность </w:t>
            </w:r>
            <w:r w:rsidR="00F140BE">
              <w:rPr>
                <w:rFonts w:ascii="Times New Roman" w:hAnsi="Times New Roman"/>
                <w:sz w:val="28"/>
                <w:szCs w:val="28"/>
              </w:rPr>
              <w:t>лиц в возрасте 50-ти лет и старше, а также лиц предпенсионного возраста</w:t>
            </w:r>
            <w:r w:rsidRPr="007F2FFE">
              <w:rPr>
                <w:rFonts w:ascii="Times New Roman" w:hAnsi="Times New Roman"/>
                <w:sz w:val="28"/>
                <w:szCs w:val="28"/>
              </w:rPr>
              <w:t xml:space="preserve">, прошедших профессиональное обучение и получивших дополнительное профессиональное образование, – не менее </w:t>
            </w:r>
            <w:r w:rsidR="00F140BE">
              <w:rPr>
                <w:rFonts w:ascii="Times New Roman" w:hAnsi="Times New Roman"/>
                <w:sz w:val="28"/>
                <w:szCs w:val="28"/>
              </w:rPr>
              <w:t>81</w:t>
            </w:r>
            <w:r w:rsidRPr="007F2FFE">
              <w:rPr>
                <w:rFonts w:ascii="Times New Roman" w:hAnsi="Times New Roman"/>
                <w:sz w:val="28"/>
                <w:szCs w:val="28"/>
              </w:rPr>
              <w:t xml:space="preserve"> человек</w:t>
            </w:r>
            <w:r w:rsidR="00F140BE">
              <w:rPr>
                <w:rFonts w:ascii="Times New Roman" w:hAnsi="Times New Roman"/>
                <w:sz w:val="28"/>
                <w:szCs w:val="28"/>
              </w:rPr>
              <w:t>а</w:t>
            </w:r>
            <w:r w:rsidRPr="007F2FFE">
              <w:rPr>
                <w:rFonts w:ascii="Times New Roman" w:hAnsi="Times New Roman"/>
                <w:sz w:val="28"/>
                <w:szCs w:val="28"/>
              </w:rPr>
              <w:t xml:space="preserve"> в год.</w:t>
            </w:r>
          </w:p>
          <w:p w:rsidR="00C7394D" w:rsidRPr="00965692" w:rsidRDefault="00C7394D" w:rsidP="007D1648">
            <w:pPr>
              <w:spacing w:after="0" w:line="240" w:lineRule="auto"/>
              <w:jc w:val="both"/>
              <w:rPr>
                <w:rFonts w:ascii="Times New Roman" w:hAnsi="Times New Roman"/>
                <w:sz w:val="28"/>
                <w:szCs w:val="28"/>
              </w:rPr>
            </w:pPr>
            <w:r>
              <w:rPr>
                <w:rFonts w:ascii="Times New Roman" w:hAnsi="Times New Roman"/>
                <w:sz w:val="28"/>
                <w:szCs w:val="28"/>
              </w:rPr>
              <w:t>6</w:t>
            </w:r>
            <w:r w:rsidRPr="007F2FFE">
              <w:rPr>
                <w:rFonts w:ascii="Times New Roman" w:hAnsi="Times New Roman"/>
                <w:sz w:val="28"/>
                <w:szCs w:val="28"/>
              </w:rPr>
              <w:t xml:space="preserve">. Предоставление </w:t>
            </w:r>
            <w:r w:rsidRPr="00965692">
              <w:rPr>
                <w:rFonts w:ascii="Times New Roman" w:hAnsi="Times New Roman"/>
                <w:sz w:val="28"/>
                <w:szCs w:val="28"/>
              </w:rPr>
              <w:t>государственной услуги по социальной адаптации без</w:t>
            </w:r>
            <w:r w:rsidR="00F97068">
              <w:rPr>
                <w:rFonts w:ascii="Times New Roman" w:hAnsi="Times New Roman"/>
                <w:sz w:val="28"/>
                <w:szCs w:val="28"/>
              </w:rPr>
              <w:t>работных граждан на рынке труда</w:t>
            </w:r>
            <w:r w:rsidRPr="00965692">
              <w:rPr>
                <w:rFonts w:ascii="Times New Roman" w:hAnsi="Times New Roman"/>
                <w:sz w:val="28"/>
                <w:szCs w:val="28"/>
              </w:rPr>
              <w:t xml:space="preserve"> – не менее 9</w:t>
            </w:r>
            <w:r w:rsidRPr="001936B8">
              <w:rPr>
                <w:rFonts w:ascii="Times New Roman" w:hAnsi="Times New Roman"/>
                <w:sz w:val="28"/>
                <w:szCs w:val="28"/>
              </w:rPr>
              <w:t>2</w:t>
            </w:r>
            <w:r w:rsidRPr="00965692">
              <w:rPr>
                <w:rFonts w:ascii="Times New Roman" w:hAnsi="Times New Roman"/>
                <w:sz w:val="28"/>
                <w:szCs w:val="28"/>
              </w:rPr>
              <w:t>0 человек в год.</w:t>
            </w:r>
          </w:p>
          <w:p w:rsidR="00C7394D" w:rsidRPr="007F2FFE" w:rsidRDefault="00C7394D" w:rsidP="007D1648">
            <w:pPr>
              <w:spacing w:after="0" w:line="240" w:lineRule="auto"/>
              <w:jc w:val="both"/>
              <w:rPr>
                <w:rFonts w:ascii="Times New Roman" w:hAnsi="Times New Roman"/>
                <w:sz w:val="28"/>
                <w:szCs w:val="28"/>
              </w:rPr>
            </w:pPr>
            <w:r>
              <w:rPr>
                <w:rFonts w:ascii="Times New Roman" w:hAnsi="Times New Roman"/>
                <w:sz w:val="28"/>
                <w:szCs w:val="28"/>
              </w:rPr>
              <w:t>7</w:t>
            </w:r>
            <w:r w:rsidRPr="00965692">
              <w:rPr>
                <w:rFonts w:ascii="Times New Roman" w:hAnsi="Times New Roman"/>
                <w:sz w:val="28"/>
                <w:szCs w:val="28"/>
              </w:rPr>
              <w:t xml:space="preserve">. Предоставление государственной услуги по психологической поддержке безработных </w:t>
            </w:r>
            <w:r w:rsidRPr="007F2FFE">
              <w:rPr>
                <w:rFonts w:ascii="Times New Roman" w:hAnsi="Times New Roman"/>
                <w:sz w:val="28"/>
                <w:szCs w:val="28"/>
              </w:rPr>
              <w:t>граждан –</w:t>
            </w:r>
            <w:r>
              <w:rPr>
                <w:rFonts w:ascii="Times New Roman" w:hAnsi="Times New Roman"/>
                <w:sz w:val="28"/>
                <w:szCs w:val="28"/>
              </w:rPr>
              <w:t xml:space="preserve"> не менее 9</w:t>
            </w:r>
            <w:r w:rsidRPr="001936B8">
              <w:rPr>
                <w:rFonts w:ascii="Times New Roman" w:hAnsi="Times New Roman"/>
                <w:sz w:val="28"/>
                <w:szCs w:val="28"/>
              </w:rPr>
              <w:t>2</w:t>
            </w:r>
            <w:r>
              <w:rPr>
                <w:rFonts w:ascii="Times New Roman" w:hAnsi="Times New Roman"/>
                <w:sz w:val="28"/>
                <w:szCs w:val="28"/>
              </w:rPr>
              <w:t>0</w:t>
            </w:r>
            <w:r w:rsidRPr="007F2FFE">
              <w:rPr>
                <w:rFonts w:ascii="Times New Roman" w:hAnsi="Times New Roman"/>
                <w:sz w:val="28"/>
                <w:szCs w:val="28"/>
              </w:rPr>
              <w:t xml:space="preserve"> человек в год.</w:t>
            </w:r>
          </w:p>
          <w:p w:rsidR="00C7394D" w:rsidRDefault="00C7394D" w:rsidP="007D1648">
            <w:pPr>
              <w:spacing w:after="0" w:line="240" w:lineRule="auto"/>
              <w:jc w:val="both"/>
              <w:rPr>
                <w:rFonts w:ascii="Times New Roman" w:hAnsi="Times New Roman"/>
                <w:sz w:val="28"/>
                <w:szCs w:val="28"/>
              </w:rPr>
            </w:pPr>
            <w:r>
              <w:rPr>
                <w:rFonts w:ascii="Times New Roman" w:hAnsi="Times New Roman"/>
                <w:sz w:val="28"/>
                <w:szCs w:val="28"/>
              </w:rPr>
              <w:t>8</w:t>
            </w:r>
            <w:r w:rsidRPr="007F2FFE">
              <w:rPr>
                <w:rFonts w:ascii="Times New Roman" w:hAnsi="Times New Roman"/>
                <w:sz w:val="28"/>
                <w:szCs w:val="28"/>
              </w:rPr>
              <w:t xml:space="preserve">.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w:t>
            </w:r>
            <w:r w:rsidRPr="00965692">
              <w:rPr>
                <w:rFonts w:ascii="Times New Roman" w:hAnsi="Times New Roman"/>
                <w:sz w:val="28"/>
                <w:szCs w:val="28"/>
              </w:rPr>
              <w:t>образования – не менее 5</w:t>
            </w:r>
            <w:r w:rsidRPr="00F85A7C">
              <w:rPr>
                <w:rFonts w:ascii="Times New Roman" w:hAnsi="Times New Roman"/>
                <w:sz w:val="28"/>
                <w:szCs w:val="28"/>
              </w:rPr>
              <w:t>8</w:t>
            </w:r>
            <w:r w:rsidRPr="00965692">
              <w:rPr>
                <w:rFonts w:ascii="Times New Roman" w:hAnsi="Times New Roman"/>
                <w:sz w:val="28"/>
                <w:szCs w:val="28"/>
              </w:rPr>
              <w:t>00</w:t>
            </w:r>
            <w:r>
              <w:rPr>
                <w:rFonts w:ascii="Times New Roman" w:hAnsi="Times New Roman"/>
                <w:sz w:val="28"/>
                <w:szCs w:val="28"/>
              </w:rPr>
              <w:t xml:space="preserve"> </w:t>
            </w:r>
            <w:r w:rsidRPr="00965692">
              <w:rPr>
                <w:rFonts w:ascii="Times New Roman" w:hAnsi="Times New Roman"/>
                <w:sz w:val="28"/>
                <w:szCs w:val="28"/>
              </w:rPr>
              <w:t>человек в год.</w:t>
            </w:r>
          </w:p>
          <w:p w:rsidR="00E57971" w:rsidRDefault="00E57971" w:rsidP="00E5797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9. Численность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CA6AF2">
              <w:rPr>
                <w:rFonts w:ascii="Times New Roman" w:hAnsi="Times New Roman"/>
                <w:sz w:val="28"/>
                <w:szCs w:val="28"/>
              </w:rPr>
              <w:t xml:space="preserve">, прошедших </w:t>
            </w:r>
            <w:r>
              <w:rPr>
                <w:rFonts w:ascii="Times New Roman" w:hAnsi="Times New Roman"/>
                <w:sz w:val="28"/>
                <w:szCs w:val="28"/>
              </w:rPr>
              <w:t>профессиональное обучение и дополнительн</w:t>
            </w:r>
            <w:r w:rsidR="00C43A44">
              <w:rPr>
                <w:rFonts w:ascii="Times New Roman" w:hAnsi="Times New Roman"/>
                <w:sz w:val="28"/>
                <w:szCs w:val="28"/>
              </w:rPr>
              <w:t>ое профессиональное образование</w:t>
            </w:r>
            <w:r>
              <w:rPr>
                <w:rFonts w:ascii="Times New Roman" w:hAnsi="Times New Roman"/>
                <w:sz w:val="28"/>
                <w:szCs w:val="28"/>
              </w:rPr>
              <w:t xml:space="preserve"> – не менее </w:t>
            </w:r>
            <w:r w:rsidR="0081070A">
              <w:rPr>
                <w:rFonts w:ascii="Times New Roman" w:hAnsi="Times New Roman"/>
                <w:sz w:val="28"/>
                <w:szCs w:val="28"/>
              </w:rPr>
              <w:t>44</w:t>
            </w:r>
            <w:r>
              <w:rPr>
                <w:rFonts w:ascii="Times New Roman" w:hAnsi="Times New Roman"/>
                <w:sz w:val="28"/>
                <w:szCs w:val="28"/>
              </w:rPr>
              <w:t xml:space="preserve"> человек в год.</w:t>
            </w:r>
          </w:p>
          <w:p w:rsidR="00C7394D" w:rsidRPr="00B81E96" w:rsidRDefault="00E57971" w:rsidP="007D1648">
            <w:pPr>
              <w:spacing w:after="0" w:line="240" w:lineRule="auto"/>
              <w:jc w:val="both"/>
              <w:rPr>
                <w:rFonts w:ascii="Times New Roman" w:hAnsi="Times New Roman"/>
                <w:sz w:val="28"/>
                <w:szCs w:val="28"/>
              </w:rPr>
            </w:pPr>
            <w:r>
              <w:rPr>
                <w:rFonts w:ascii="Times New Roman" w:hAnsi="Times New Roman"/>
                <w:sz w:val="28"/>
                <w:szCs w:val="28"/>
              </w:rPr>
              <w:t>10</w:t>
            </w:r>
            <w:r w:rsidR="00C7394D" w:rsidRPr="00B81E96">
              <w:rPr>
                <w:rFonts w:ascii="Times New Roman" w:hAnsi="Times New Roman"/>
                <w:sz w:val="28"/>
                <w:szCs w:val="28"/>
              </w:rPr>
              <w:t>. Содействие в трудоустройст</w:t>
            </w:r>
            <w:r w:rsidR="00C7394D">
              <w:rPr>
                <w:rFonts w:ascii="Times New Roman" w:hAnsi="Times New Roman"/>
                <w:sz w:val="28"/>
                <w:szCs w:val="28"/>
              </w:rPr>
              <w:t>ве инвалидам молодого возраста –</w:t>
            </w:r>
            <w:r w:rsidR="00C7394D" w:rsidRPr="00B81E96">
              <w:rPr>
                <w:rFonts w:ascii="Times New Roman" w:hAnsi="Times New Roman"/>
                <w:sz w:val="28"/>
                <w:szCs w:val="28"/>
              </w:rPr>
              <w:t xml:space="preserve"> не менее 77 процентов от числа инвалидов молодого возраста, обратившихся за содействием в поиске подходящей работы в органы службы занятости, в год.</w:t>
            </w:r>
          </w:p>
          <w:p w:rsidR="00C7394D" w:rsidRPr="00B91D69" w:rsidRDefault="00C7394D" w:rsidP="007D1648">
            <w:pPr>
              <w:spacing w:after="0" w:line="240" w:lineRule="auto"/>
              <w:jc w:val="both"/>
              <w:rPr>
                <w:rFonts w:ascii="Times New Roman" w:hAnsi="Times New Roman"/>
                <w:sz w:val="28"/>
                <w:szCs w:val="28"/>
              </w:rPr>
            </w:pPr>
            <w:r w:rsidRPr="00B91D69">
              <w:rPr>
                <w:rFonts w:ascii="Times New Roman" w:hAnsi="Times New Roman"/>
                <w:sz w:val="28"/>
                <w:szCs w:val="28"/>
              </w:rPr>
              <w:t>1</w:t>
            </w:r>
            <w:r w:rsidR="00E57971">
              <w:rPr>
                <w:rFonts w:ascii="Times New Roman" w:hAnsi="Times New Roman"/>
                <w:sz w:val="28"/>
                <w:szCs w:val="28"/>
              </w:rPr>
              <w:t>1</w:t>
            </w:r>
            <w:r w:rsidRPr="00B91D69">
              <w:rPr>
                <w:rFonts w:ascii="Times New Roman" w:hAnsi="Times New Roman"/>
                <w:sz w:val="28"/>
                <w:szCs w:val="28"/>
              </w:rPr>
              <w:t>. Предоставление государственной услуги по осуществлению социальных выплат гражданам, признанным в установленном порядке безработными, - до 4,0 тыс. человек в год.</w:t>
            </w:r>
          </w:p>
          <w:p w:rsidR="00C7394D" w:rsidRPr="00556C2B" w:rsidRDefault="00C7394D" w:rsidP="007D1648">
            <w:pPr>
              <w:spacing w:after="0" w:line="240" w:lineRule="auto"/>
              <w:jc w:val="both"/>
              <w:rPr>
                <w:rFonts w:ascii="Times New Roman" w:hAnsi="Times New Roman"/>
                <w:sz w:val="28"/>
                <w:szCs w:val="28"/>
              </w:rPr>
            </w:pPr>
            <w:r w:rsidRPr="00556C2B">
              <w:rPr>
                <w:rFonts w:ascii="Times New Roman" w:hAnsi="Times New Roman"/>
                <w:sz w:val="28"/>
                <w:szCs w:val="28"/>
              </w:rPr>
              <w:t>1</w:t>
            </w:r>
            <w:r w:rsidR="00E57971">
              <w:rPr>
                <w:rFonts w:ascii="Times New Roman" w:hAnsi="Times New Roman"/>
                <w:sz w:val="28"/>
                <w:szCs w:val="28"/>
              </w:rPr>
              <w:t>2</w:t>
            </w:r>
            <w:r w:rsidRPr="00556C2B">
              <w:rPr>
                <w:rFonts w:ascii="Times New Roman" w:hAnsi="Times New Roman"/>
                <w:sz w:val="28"/>
                <w:szCs w:val="28"/>
              </w:rPr>
              <w:t>. Предоставление государственных услуг по содействию инвалидам в поиске подходящей работы - ежегодно не менее 250 инвалидов.</w:t>
            </w:r>
          </w:p>
          <w:p w:rsidR="00C7394D" w:rsidRPr="00556C2B" w:rsidRDefault="00C7394D" w:rsidP="007D1648">
            <w:pPr>
              <w:spacing w:after="0" w:line="240" w:lineRule="auto"/>
              <w:jc w:val="both"/>
              <w:rPr>
                <w:rFonts w:ascii="Times New Roman" w:hAnsi="Times New Roman"/>
                <w:sz w:val="28"/>
                <w:szCs w:val="28"/>
              </w:rPr>
            </w:pPr>
            <w:r w:rsidRPr="00556C2B">
              <w:rPr>
                <w:rFonts w:ascii="Times New Roman" w:hAnsi="Times New Roman"/>
                <w:sz w:val="28"/>
                <w:szCs w:val="28"/>
              </w:rPr>
              <w:t>1</w:t>
            </w:r>
            <w:r w:rsidR="00E57971">
              <w:rPr>
                <w:rFonts w:ascii="Times New Roman" w:hAnsi="Times New Roman"/>
                <w:sz w:val="28"/>
                <w:szCs w:val="28"/>
              </w:rPr>
              <w:t>3</w:t>
            </w:r>
            <w:r w:rsidRPr="00556C2B">
              <w:rPr>
                <w:rFonts w:ascii="Times New Roman" w:hAnsi="Times New Roman"/>
                <w:sz w:val="28"/>
                <w:szCs w:val="28"/>
              </w:rPr>
              <w:t>. Предоставление государственных услуг по содействию временной занятости инвалидов, в том числе инвалидов молодого возраста, - не менее 23 человек в год.</w:t>
            </w:r>
          </w:p>
          <w:p w:rsidR="00C7394D" w:rsidRPr="00205215" w:rsidRDefault="00C7394D" w:rsidP="007D1648">
            <w:pPr>
              <w:spacing w:after="0" w:line="240" w:lineRule="auto"/>
              <w:jc w:val="both"/>
              <w:rPr>
                <w:rFonts w:ascii="Times New Roman" w:hAnsi="Times New Roman"/>
                <w:sz w:val="28"/>
                <w:szCs w:val="28"/>
              </w:rPr>
            </w:pPr>
            <w:r w:rsidRPr="00205215">
              <w:rPr>
                <w:rFonts w:ascii="Times New Roman" w:hAnsi="Times New Roman"/>
                <w:sz w:val="28"/>
                <w:szCs w:val="28"/>
              </w:rPr>
              <w:t>1</w:t>
            </w:r>
            <w:r w:rsidR="00E57971">
              <w:rPr>
                <w:rFonts w:ascii="Times New Roman" w:hAnsi="Times New Roman"/>
                <w:sz w:val="28"/>
                <w:szCs w:val="28"/>
              </w:rPr>
              <w:t>4</w:t>
            </w:r>
            <w:r w:rsidRPr="00205215">
              <w:rPr>
                <w:rFonts w:ascii="Times New Roman" w:hAnsi="Times New Roman"/>
                <w:sz w:val="28"/>
                <w:szCs w:val="28"/>
              </w:rPr>
              <w:t>.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 не менее 9 человек в год.</w:t>
            </w:r>
          </w:p>
          <w:p w:rsidR="00C7394D" w:rsidRPr="00205215" w:rsidRDefault="00C7394D" w:rsidP="007D1648">
            <w:pPr>
              <w:spacing w:after="0" w:line="240" w:lineRule="auto"/>
              <w:jc w:val="both"/>
              <w:rPr>
                <w:rFonts w:ascii="Times New Roman" w:hAnsi="Times New Roman"/>
                <w:sz w:val="28"/>
                <w:szCs w:val="28"/>
              </w:rPr>
            </w:pPr>
            <w:r w:rsidRPr="00205215">
              <w:rPr>
                <w:rFonts w:ascii="Times New Roman" w:hAnsi="Times New Roman"/>
                <w:sz w:val="28"/>
                <w:szCs w:val="28"/>
              </w:rPr>
              <w:t>1</w:t>
            </w:r>
            <w:r w:rsidR="00E57971">
              <w:rPr>
                <w:rFonts w:ascii="Times New Roman" w:hAnsi="Times New Roman"/>
                <w:sz w:val="28"/>
                <w:szCs w:val="28"/>
              </w:rPr>
              <w:t>5</w:t>
            </w:r>
            <w:r w:rsidRPr="00205215">
              <w:rPr>
                <w:rFonts w:ascii="Times New Roman" w:hAnsi="Times New Roman"/>
                <w:sz w:val="28"/>
                <w:szCs w:val="28"/>
              </w:rPr>
              <w:t>.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190 человек в год.</w:t>
            </w:r>
          </w:p>
          <w:p w:rsidR="00C7394D" w:rsidRPr="00B91D69" w:rsidRDefault="00C7394D" w:rsidP="007D1648">
            <w:pPr>
              <w:spacing w:after="0" w:line="240" w:lineRule="auto"/>
              <w:jc w:val="both"/>
              <w:rPr>
                <w:rFonts w:ascii="Times New Roman" w:hAnsi="Times New Roman"/>
                <w:sz w:val="28"/>
                <w:szCs w:val="28"/>
              </w:rPr>
            </w:pPr>
            <w:r w:rsidRPr="00B91D69">
              <w:rPr>
                <w:rFonts w:ascii="Times New Roman" w:hAnsi="Times New Roman"/>
                <w:sz w:val="28"/>
                <w:szCs w:val="28"/>
              </w:rPr>
              <w:t>1</w:t>
            </w:r>
            <w:r w:rsidR="00E57971">
              <w:rPr>
                <w:rFonts w:ascii="Times New Roman" w:hAnsi="Times New Roman"/>
                <w:sz w:val="28"/>
                <w:szCs w:val="28"/>
              </w:rPr>
              <w:t>6</w:t>
            </w:r>
            <w:r w:rsidRPr="00B91D69">
              <w:rPr>
                <w:rFonts w:ascii="Times New Roman" w:hAnsi="Times New Roman"/>
                <w:sz w:val="28"/>
                <w:szCs w:val="28"/>
              </w:rPr>
              <w:t>. Возмещение Пенсионному фонду Российской Федерации расходов на выплату пенсий, оформленных безработным гражданам досрочно, - ежегодно до 50 человек.</w:t>
            </w:r>
          </w:p>
          <w:p w:rsidR="00C7394D" w:rsidRPr="00292DA9"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1</w:t>
            </w:r>
            <w:r w:rsidR="00E57971">
              <w:rPr>
                <w:rFonts w:ascii="Times New Roman" w:hAnsi="Times New Roman"/>
                <w:sz w:val="28"/>
                <w:szCs w:val="28"/>
              </w:rPr>
              <w:t>7</w:t>
            </w:r>
            <w:r w:rsidRPr="00292DA9">
              <w:rPr>
                <w:rFonts w:ascii="Times New Roman" w:hAnsi="Times New Roman"/>
                <w:sz w:val="28"/>
                <w:szCs w:val="28"/>
              </w:rPr>
              <w:t xml:space="preserve">. Снижение численности пострадавших в результате несчастных случаев на производстве со смертельным исходом </w:t>
            </w:r>
            <w:r>
              <w:rPr>
                <w:rFonts w:ascii="Times New Roman" w:hAnsi="Times New Roman"/>
                <w:sz w:val="28"/>
                <w:szCs w:val="28"/>
              </w:rPr>
              <w:t>на 10 процентов</w:t>
            </w:r>
            <w:r w:rsidRPr="00292DA9">
              <w:rPr>
                <w:rFonts w:ascii="Times New Roman" w:hAnsi="Times New Roman"/>
                <w:sz w:val="28"/>
                <w:szCs w:val="28"/>
              </w:rPr>
              <w:t>.</w:t>
            </w:r>
          </w:p>
          <w:p w:rsidR="00C7394D" w:rsidRDefault="00C7394D" w:rsidP="007D1648">
            <w:pPr>
              <w:spacing w:after="1" w:line="220" w:lineRule="atLeast"/>
              <w:jc w:val="both"/>
              <w:rPr>
                <w:rFonts w:ascii="Times New Roman" w:hAnsi="Times New Roman"/>
                <w:sz w:val="28"/>
                <w:szCs w:val="28"/>
              </w:rPr>
            </w:pPr>
            <w:r w:rsidRPr="00292DA9">
              <w:rPr>
                <w:rFonts w:ascii="Times New Roman" w:hAnsi="Times New Roman"/>
                <w:sz w:val="28"/>
                <w:szCs w:val="28"/>
              </w:rPr>
              <w:t>1</w:t>
            </w:r>
            <w:r w:rsidR="00E57971">
              <w:rPr>
                <w:rFonts w:ascii="Times New Roman" w:hAnsi="Times New Roman"/>
                <w:sz w:val="28"/>
                <w:szCs w:val="28"/>
              </w:rPr>
              <w:t>8</w:t>
            </w:r>
            <w:r w:rsidRPr="00292DA9">
              <w:rPr>
                <w:rFonts w:ascii="Times New Roman" w:hAnsi="Times New Roman"/>
                <w:sz w:val="28"/>
                <w:szCs w:val="28"/>
              </w:rPr>
              <w:t xml:space="preserve">. Снижение численности пострадавших в результате </w:t>
            </w:r>
            <w:r w:rsidRPr="00292DA9">
              <w:rPr>
                <w:rFonts w:ascii="Times New Roman" w:hAnsi="Times New Roman"/>
                <w:sz w:val="28"/>
                <w:szCs w:val="28"/>
              </w:rPr>
              <w:lastRenderedPageBreak/>
              <w:t xml:space="preserve">несчастных случаев на производстве с утратой трудоспособности на один рабочий день и более </w:t>
            </w:r>
            <w:r>
              <w:rPr>
                <w:rFonts w:ascii="Times New Roman" w:hAnsi="Times New Roman"/>
                <w:sz w:val="28"/>
                <w:szCs w:val="28"/>
              </w:rPr>
              <w:t>на 10 процентов</w:t>
            </w:r>
            <w:r w:rsidRPr="00292DA9">
              <w:rPr>
                <w:rFonts w:ascii="Times New Roman" w:hAnsi="Times New Roman"/>
                <w:sz w:val="28"/>
                <w:szCs w:val="28"/>
              </w:rPr>
              <w:t>.</w:t>
            </w:r>
          </w:p>
          <w:p w:rsidR="00C7394D" w:rsidRPr="00292DA9" w:rsidRDefault="00C7394D" w:rsidP="007D1648">
            <w:pPr>
              <w:spacing w:after="1" w:line="220" w:lineRule="atLeast"/>
              <w:jc w:val="both"/>
              <w:rPr>
                <w:rFonts w:ascii="Times New Roman" w:hAnsi="Times New Roman"/>
                <w:sz w:val="28"/>
                <w:szCs w:val="28"/>
              </w:rPr>
            </w:pPr>
            <w:r w:rsidRPr="00292DA9">
              <w:rPr>
                <w:rFonts w:ascii="Times New Roman" w:hAnsi="Times New Roman"/>
                <w:sz w:val="28"/>
                <w:szCs w:val="28"/>
              </w:rPr>
              <w:t>1</w:t>
            </w:r>
            <w:r w:rsidR="00E57971">
              <w:rPr>
                <w:rFonts w:ascii="Times New Roman" w:hAnsi="Times New Roman"/>
                <w:sz w:val="28"/>
                <w:szCs w:val="28"/>
              </w:rPr>
              <w:t>9</w:t>
            </w:r>
            <w:r w:rsidRPr="00292DA9">
              <w:rPr>
                <w:rFonts w:ascii="Times New Roman" w:hAnsi="Times New Roman"/>
                <w:sz w:val="28"/>
                <w:szCs w:val="28"/>
              </w:rPr>
              <w:t xml:space="preserve">. Снижение численности работников с впервые установленным профессиональным заболеванием </w:t>
            </w:r>
            <w:r>
              <w:rPr>
                <w:rFonts w:ascii="Times New Roman" w:hAnsi="Times New Roman"/>
                <w:sz w:val="28"/>
                <w:szCs w:val="28"/>
              </w:rPr>
              <w:t>на 10 процентов</w:t>
            </w:r>
            <w:r w:rsidRPr="00292DA9">
              <w:rPr>
                <w:rFonts w:ascii="Times New Roman" w:hAnsi="Times New Roman"/>
                <w:sz w:val="28"/>
                <w:szCs w:val="28"/>
              </w:rPr>
              <w:t>.</w:t>
            </w:r>
          </w:p>
          <w:p w:rsidR="00C7394D" w:rsidRDefault="00E57971" w:rsidP="007D1648">
            <w:pPr>
              <w:spacing w:after="1" w:line="220" w:lineRule="atLeast"/>
              <w:jc w:val="both"/>
              <w:rPr>
                <w:rFonts w:ascii="Times New Roman" w:hAnsi="Times New Roman"/>
                <w:sz w:val="28"/>
                <w:szCs w:val="28"/>
              </w:rPr>
            </w:pPr>
            <w:r>
              <w:rPr>
                <w:rFonts w:ascii="Times New Roman" w:hAnsi="Times New Roman"/>
                <w:sz w:val="28"/>
                <w:szCs w:val="28"/>
              </w:rPr>
              <w:t>20</w:t>
            </w:r>
            <w:r w:rsidR="00C7394D" w:rsidRPr="00292DA9">
              <w:rPr>
                <w:rFonts w:ascii="Times New Roman" w:hAnsi="Times New Roman"/>
                <w:sz w:val="28"/>
                <w:szCs w:val="28"/>
              </w:rPr>
              <w:t xml:space="preserve">. Снижение количества дней временной нетрудоспособности в связи с несчастным случаем на производстве в расчете на 1 пострадавшего </w:t>
            </w:r>
            <w:r w:rsidR="00C7394D">
              <w:rPr>
                <w:rFonts w:ascii="Times New Roman" w:hAnsi="Times New Roman"/>
                <w:sz w:val="28"/>
                <w:szCs w:val="28"/>
              </w:rPr>
              <w:t>на 4 процента</w:t>
            </w:r>
            <w:r w:rsidR="00C7394D" w:rsidRPr="00292DA9">
              <w:rPr>
                <w:rFonts w:ascii="Times New Roman" w:hAnsi="Times New Roman"/>
                <w:sz w:val="28"/>
                <w:szCs w:val="28"/>
              </w:rPr>
              <w:t>.</w:t>
            </w:r>
          </w:p>
          <w:p w:rsidR="00C7394D" w:rsidRPr="00292DA9" w:rsidRDefault="00C7394D" w:rsidP="007D1648">
            <w:pPr>
              <w:spacing w:after="1" w:line="220" w:lineRule="atLeast"/>
              <w:jc w:val="both"/>
              <w:rPr>
                <w:rFonts w:ascii="Times New Roman" w:hAnsi="Times New Roman"/>
                <w:sz w:val="28"/>
                <w:szCs w:val="28"/>
              </w:rPr>
            </w:pPr>
            <w:r w:rsidRPr="00292DA9">
              <w:rPr>
                <w:rFonts w:ascii="Times New Roman" w:hAnsi="Times New Roman"/>
                <w:sz w:val="28"/>
                <w:szCs w:val="28"/>
              </w:rPr>
              <w:t>2</w:t>
            </w:r>
            <w:r w:rsidR="00E57971">
              <w:rPr>
                <w:rFonts w:ascii="Times New Roman" w:hAnsi="Times New Roman"/>
                <w:sz w:val="28"/>
                <w:szCs w:val="28"/>
              </w:rPr>
              <w:t>1</w:t>
            </w:r>
            <w:r w:rsidRPr="00292DA9">
              <w:rPr>
                <w:rFonts w:ascii="Times New Roman" w:hAnsi="Times New Roman"/>
                <w:sz w:val="28"/>
                <w:szCs w:val="28"/>
              </w:rPr>
              <w:t>. Увеличение удельного веса рабочих мест, на которых проведена специальная оценка условий труда, в общем количестве рабочих мест до 98% в 2020 и сохранение данного значения до 2025 года.</w:t>
            </w:r>
          </w:p>
          <w:p w:rsidR="00C7394D" w:rsidRDefault="00C7394D" w:rsidP="007D1648">
            <w:pPr>
              <w:spacing w:after="1" w:line="220" w:lineRule="atLeast"/>
              <w:jc w:val="both"/>
              <w:rPr>
                <w:rFonts w:ascii="Times New Roman" w:hAnsi="Times New Roman"/>
                <w:color w:val="FF0000"/>
                <w:sz w:val="28"/>
                <w:szCs w:val="28"/>
              </w:rPr>
            </w:pPr>
            <w:r w:rsidRPr="00292DA9">
              <w:rPr>
                <w:rFonts w:ascii="Times New Roman" w:hAnsi="Times New Roman"/>
                <w:sz w:val="28"/>
                <w:szCs w:val="28"/>
              </w:rPr>
              <w:t>2</w:t>
            </w:r>
            <w:r w:rsidR="00E57971">
              <w:rPr>
                <w:rFonts w:ascii="Times New Roman" w:hAnsi="Times New Roman"/>
                <w:sz w:val="28"/>
                <w:szCs w:val="28"/>
              </w:rPr>
              <w:t>2</w:t>
            </w:r>
            <w:r w:rsidRPr="00292DA9">
              <w:rPr>
                <w:rFonts w:ascii="Times New Roman" w:hAnsi="Times New Roman"/>
                <w:sz w:val="28"/>
                <w:szCs w:val="28"/>
              </w:rPr>
              <w:t xml:space="preserve">. Увеличение количества рабочих мест, на которых улучшены условия труда по результатам специальной оценки условий труда, до </w:t>
            </w:r>
            <w:r>
              <w:rPr>
                <w:rFonts w:ascii="Times New Roman" w:hAnsi="Times New Roman"/>
                <w:sz w:val="28"/>
                <w:szCs w:val="28"/>
              </w:rPr>
              <w:t>4000</w:t>
            </w:r>
            <w:r w:rsidRPr="00292DA9">
              <w:rPr>
                <w:rFonts w:ascii="Times New Roman" w:hAnsi="Times New Roman"/>
                <w:sz w:val="28"/>
                <w:szCs w:val="28"/>
              </w:rPr>
              <w:t xml:space="preserve"> ед</w:t>
            </w:r>
            <w:r>
              <w:rPr>
                <w:rFonts w:ascii="Times New Roman" w:hAnsi="Times New Roman"/>
                <w:sz w:val="28"/>
                <w:szCs w:val="28"/>
              </w:rPr>
              <w:t>и</w:t>
            </w:r>
            <w:r w:rsidRPr="00292DA9">
              <w:rPr>
                <w:rFonts w:ascii="Times New Roman" w:hAnsi="Times New Roman"/>
                <w:sz w:val="28"/>
                <w:szCs w:val="28"/>
              </w:rPr>
              <w:t>ниц</w:t>
            </w:r>
            <w:r w:rsidRPr="00292DA9">
              <w:rPr>
                <w:rFonts w:ascii="Times New Roman" w:hAnsi="Times New Roman"/>
                <w:color w:val="FF0000"/>
                <w:sz w:val="28"/>
                <w:szCs w:val="28"/>
              </w:rPr>
              <w:t>.</w:t>
            </w:r>
          </w:p>
          <w:p w:rsidR="00C7394D" w:rsidRPr="00292DA9" w:rsidRDefault="00C7394D" w:rsidP="007D1648">
            <w:pPr>
              <w:spacing w:after="1" w:line="220" w:lineRule="atLeast"/>
              <w:jc w:val="both"/>
              <w:rPr>
                <w:rFonts w:ascii="Times New Roman" w:hAnsi="Times New Roman"/>
                <w:sz w:val="28"/>
                <w:szCs w:val="28"/>
              </w:rPr>
            </w:pPr>
            <w:r>
              <w:rPr>
                <w:rFonts w:ascii="Times New Roman" w:hAnsi="Times New Roman"/>
                <w:sz w:val="28"/>
                <w:szCs w:val="28"/>
              </w:rPr>
              <w:t>2</w:t>
            </w:r>
            <w:r w:rsidR="00E57971">
              <w:rPr>
                <w:rFonts w:ascii="Times New Roman" w:hAnsi="Times New Roman"/>
                <w:sz w:val="28"/>
                <w:szCs w:val="28"/>
              </w:rPr>
              <w:t>3</w:t>
            </w:r>
            <w:r w:rsidRPr="00292DA9">
              <w:rPr>
                <w:rFonts w:ascii="Times New Roman" w:hAnsi="Times New Roman"/>
                <w:sz w:val="28"/>
                <w:szCs w:val="28"/>
              </w:rPr>
              <w:t xml:space="preserve">. Снижение численности работников, занятых во вредных и (или) опасных условиях труда, до </w:t>
            </w:r>
            <w:r>
              <w:rPr>
                <w:rFonts w:ascii="Times New Roman" w:hAnsi="Times New Roman"/>
                <w:sz w:val="28"/>
                <w:szCs w:val="28"/>
              </w:rPr>
              <w:t>0,1 тысячи</w:t>
            </w:r>
            <w:r w:rsidRPr="00292DA9">
              <w:rPr>
                <w:rFonts w:ascii="Times New Roman" w:hAnsi="Times New Roman"/>
                <w:sz w:val="28"/>
                <w:szCs w:val="28"/>
              </w:rPr>
              <w:t xml:space="preserve"> человек.</w:t>
            </w:r>
          </w:p>
          <w:p w:rsidR="00C7394D" w:rsidRDefault="00C7394D" w:rsidP="007D1648">
            <w:pPr>
              <w:spacing w:after="1" w:line="220" w:lineRule="atLeast"/>
              <w:jc w:val="both"/>
              <w:rPr>
                <w:rFonts w:ascii="Times New Roman" w:hAnsi="Times New Roman"/>
                <w:color w:val="FF0000"/>
                <w:sz w:val="28"/>
                <w:szCs w:val="28"/>
              </w:rPr>
            </w:pPr>
            <w:r>
              <w:rPr>
                <w:rFonts w:ascii="Times New Roman" w:hAnsi="Times New Roman"/>
                <w:sz w:val="28"/>
                <w:szCs w:val="28"/>
              </w:rPr>
              <w:t>2</w:t>
            </w:r>
            <w:r w:rsidR="00E57971">
              <w:rPr>
                <w:rFonts w:ascii="Times New Roman" w:hAnsi="Times New Roman"/>
                <w:sz w:val="28"/>
                <w:szCs w:val="28"/>
              </w:rPr>
              <w:t>4</w:t>
            </w:r>
            <w:r w:rsidRPr="00292DA9">
              <w:rPr>
                <w:rFonts w:ascii="Times New Roman" w:hAnsi="Times New Roman"/>
                <w:sz w:val="28"/>
                <w:szCs w:val="28"/>
              </w:rPr>
              <w:t xml:space="preserve">. Снижение удельного веса работников, занятых во вредных и (или) опасных условиях труда, от общей численности работников </w:t>
            </w:r>
            <w:r>
              <w:rPr>
                <w:rFonts w:ascii="Times New Roman" w:hAnsi="Times New Roman"/>
                <w:sz w:val="28"/>
                <w:szCs w:val="28"/>
              </w:rPr>
              <w:t>на</w:t>
            </w:r>
            <w:r w:rsidRPr="00292DA9">
              <w:rPr>
                <w:rFonts w:ascii="Times New Roman" w:hAnsi="Times New Roman"/>
                <w:sz w:val="28"/>
                <w:szCs w:val="28"/>
              </w:rPr>
              <w:t xml:space="preserve"> </w:t>
            </w:r>
            <w:r>
              <w:rPr>
                <w:rFonts w:ascii="Times New Roman" w:hAnsi="Times New Roman"/>
                <w:sz w:val="28"/>
                <w:szCs w:val="28"/>
              </w:rPr>
              <w:t>0,2</w:t>
            </w:r>
            <w:r w:rsidRPr="00292DA9">
              <w:rPr>
                <w:rFonts w:ascii="Times New Roman" w:hAnsi="Times New Roman"/>
                <w:sz w:val="28"/>
                <w:szCs w:val="28"/>
              </w:rPr>
              <w:t xml:space="preserve"> процент</w:t>
            </w:r>
            <w:r>
              <w:rPr>
                <w:rFonts w:ascii="Times New Roman" w:hAnsi="Times New Roman"/>
                <w:sz w:val="28"/>
                <w:szCs w:val="28"/>
              </w:rPr>
              <w:t>а</w:t>
            </w:r>
            <w:r w:rsidRPr="00292DA9">
              <w:rPr>
                <w:rFonts w:ascii="Times New Roman" w:hAnsi="Times New Roman"/>
                <w:color w:val="FF0000"/>
                <w:sz w:val="28"/>
                <w:szCs w:val="28"/>
              </w:rPr>
              <w:t>.</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w:t>
            </w:r>
            <w:r w:rsidR="00E57971">
              <w:rPr>
                <w:rFonts w:ascii="Times New Roman" w:hAnsi="Times New Roman"/>
                <w:sz w:val="28"/>
                <w:szCs w:val="28"/>
              </w:rPr>
              <w:t>5</w:t>
            </w:r>
            <w:r w:rsidRPr="006337AF">
              <w:rPr>
                <w:rFonts w:ascii="Times New Roman" w:hAnsi="Times New Roman"/>
                <w:sz w:val="28"/>
                <w:szCs w:val="28"/>
              </w:rPr>
              <w:t>. Увеличение доли работающих в отчетном периоде инвалидов в общей численности инвалидов трудоспособного возраста к 2025 году до 25,0%.</w:t>
            </w:r>
          </w:p>
          <w:p w:rsidR="00C7394D" w:rsidRPr="006337AF" w:rsidRDefault="00C7394D" w:rsidP="007D1648">
            <w:pPr>
              <w:spacing w:after="0" w:line="240" w:lineRule="auto"/>
              <w:jc w:val="both"/>
              <w:rPr>
                <w:rFonts w:ascii="Times New Roman" w:hAnsi="Times New Roman"/>
                <w:sz w:val="28"/>
                <w:szCs w:val="28"/>
              </w:rPr>
            </w:pPr>
            <w:r>
              <w:rPr>
                <w:rFonts w:ascii="Times New Roman" w:hAnsi="Times New Roman"/>
                <w:sz w:val="28"/>
                <w:szCs w:val="28"/>
              </w:rPr>
              <w:t>2</w:t>
            </w:r>
            <w:r w:rsidR="00E57971">
              <w:rPr>
                <w:rFonts w:ascii="Times New Roman" w:hAnsi="Times New Roman"/>
                <w:sz w:val="28"/>
                <w:szCs w:val="28"/>
              </w:rPr>
              <w:t>6</w:t>
            </w:r>
            <w:r w:rsidRPr="006337AF">
              <w:rPr>
                <w:rFonts w:ascii="Times New Roman" w:hAnsi="Times New Roman"/>
                <w:sz w:val="28"/>
                <w:szCs w:val="28"/>
              </w:rPr>
              <w:t>. Увеличение доли занятых инвалидов молодого возраста, нашедших работу в течение 3 месяцев после получения высшего образования, к 2021 году до 100,0%.</w:t>
            </w:r>
          </w:p>
          <w:p w:rsidR="00C7394D" w:rsidRPr="006337AF" w:rsidRDefault="00E57971" w:rsidP="007D1648">
            <w:pPr>
              <w:spacing w:after="0" w:line="240" w:lineRule="auto"/>
              <w:jc w:val="both"/>
              <w:rPr>
                <w:rFonts w:ascii="Times New Roman" w:hAnsi="Times New Roman"/>
                <w:sz w:val="28"/>
                <w:szCs w:val="28"/>
              </w:rPr>
            </w:pPr>
            <w:r>
              <w:rPr>
                <w:rFonts w:ascii="Times New Roman" w:hAnsi="Times New Roman"/>
                <w:sz w:val="28"/>
                <w:szCs w:val="28"/>
              </w:rPr>
              <w:t>27</w:t>
            </w:r>
            <w:r w:rsidR="00C7394D" w:rsidRPr="006337AF">
              <w:rPr>
                <w:rFonts w:ascii="Times New Roman" w:hAnsi="Times New Roman"/>
                <w:sz w:val="28"/>
                <w:szCs w:val="28"/>
              </w:rPr>
              <w:t>.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w:t>
            </w:r>
          </w:p>
          <w:p w:rsidR="00C7394D" w:rsidRPr="007F2FFE" w:rsidRDefault="00C7394D" w:rsidP="00E57971">
            <w:pPr>
              <w:spacing w:after="0" w:line="240" w:lineRule="auto"/>
              <w:jc w:val="both"/>
              <w:rPr>
                <w:rFonts w:ascii="Times New Roman" w:hAnsi="Times New Roman"/>
                <w:sz w:val="28"/>
                <w:szCs w:val="28"/>
              </w:rPr>
            </w:pPr>
            <w:r w:rsidRPr="006337AF">
              <w:rPr>
                <w:rFonts w:ascii="Times New Roman" w:hAnsi="Times New Roman"/>
                <w:sz w:val="28"/>
                <w:szCs w:val="28"/>
              </w:rPr>
              <w:t>2</w:t>
            </w:r>
            <w:r w:rsidR="00E57971">
              <w:rPr>
                <w:rFonts w:ascii="Times New Roman" w:hAnsi="Times New Roman"/>
                <w:sz w:val="28"/>
                <w:szCs w:val="28"/>
              </w:rPr>
              <w:t>8</w:t>
            </w:r>
            <w:r w:rsidRPr="006337AF">
              <w:rPr>
                <w:rFonts w:ascii="Times New Roman" w:hAnsi="Times New Roman"/>
                <w:sz w:val="28"/>
                <w:szCs w:val="28"/>
              </w:rPr>
              <w:t>.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w:t>
            </w:r>
          </w:p>
        </w:tc>
      </w:tr>
    </w:tbl>
    <w:p w:rsidR="00C7394D" w:rsidRPr="00C20E7C" w:rsidRDefault="00C7394D" w:rsidP="00C7394D">
      <w:pPr>
        <w:spacing w:after="0" w:line="240" w:lineRule="auto"/>
        <w:jc w:val="both"/>
        <w:rPr>
          <w:rFonts w:ascii="Times New Roman" w:hAnsi="Times New Roman"/>
          <w:color w:val="FF0000"/>
          <w:sz w:val="28"/>
          <w:szCs w:val="28"/>
        </w:rPr>
      </w:pPr>
    </w:p>
    <w:p w:rsidR="00C7394D" w:rsidRPr="00DB077E" w:rsidRDefault="00C7394D" w:rsidP="00C7394D">
      <w:pPr>
        <w:spacing w:after="0" w:line="240" w:lineRule="auto"/>
        <w:jc w:val="center"/>
        <w:outlineLvl w:val="1"/>
        <w:rPr>
          <w:rFonts w:ascii="Times New Roman" w:hAnsi="Times New Roman"/>
          <w:sz w:val="28"/>
          <w:szCs w:val="28"/>
        </w:rPr>
      </w:pPr>
      <w:r w:rsidRPr="00DB077E">
        <w:rPr>
          <w:rFonts w:ascii="Times New Roman" w:hAnsi="Times New Roman"/>
          <w:b/>
          <w:sz w:val="28"/>
          <w:szCs w:val="28"/>
        </w:rPr>
        <w:t>2. Общая характеристика сферы реализации</w:t>
      </w:r>
    </w:p>
    <w:p w:rsidR="00C7394D" w:rsidRPr="00DB077E" w:rsidRDefault="00C7394D" w:rsidP="00C7394D">
      <w:pPr>
        <w:spacing w:after="0" w:line="240" w:lineRule="auto"/>
        <w:jc w:val="center"/>
        <w:rPr>
          <w:rFonts w:ascii="Times New Roman" w:hAnsi="Times New Roman"/>
          <w:sz w:val="28"/>
          <w:szCs w:val="28"/>
        </w:rPr>
      </w:pPr>
      <w:r w:rsidRPr="00DB077E">
        <w:rPr>
          <w:rFonts w:ascii="Times New Roman" w:hAnsi="Times New Roman"/>
          <w:b/>
          <w:sz w:val="28"/>
          <w:szCs w:val="28"/>
        </w:rPr>
        <w:t>государственной программы, в том числе основных проблем,</w:t>
      </w:r>
    </w:p>
    <w:p w:rsidR="00C7394D" w:rsidRPr="00DB077E" w:rsidRDefault="00C7394D" w:rsidP="00C7394D">
      <w:pPr>
        <w:spacing w:after="0" w:line="240" w:lineRule="auto"/>
        <w:jc w:val="center"/>
        <w:rPr>
          <w:rFonts w:ascii="Times New Roman" w:hAnsi="Times New Roman"/>
          <w:sz w:val="28"/>
          <w:szCs w:val="28"/>
        </w:rPr>
      </w:pPr>
      <w:r w:rsidRPr="00DB077E">
        <w:rPr>
          <w:rFonts w:ascii="Times New Roman" w:hAnsi="Times New Roman"/>
          <w:b/>
          <w:sz w:val="28"/>
          <w:szCs w:val="28"/>
        </w:rPr>
        <w:t>и прогноз ее развития</w:t>
      </w:r>
    </w:p>
    <w:p w:rsidR="00C7394D" w:rsidRPr="00DB077E"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ind w:firstLine="709"/>
        <w:jc w:val="both"/>
        <w:rPr>
          <w:rFonts w:ascii="Times New Roman" w:hAnsi="Times New Roman"/>
          <w:sz w:val="28"/>
          <w:szCs w:val="28"/>
        </w:rPr>
      </w:pPr>
      <w:r w:rsidRPr="00DB077E">
        <w:rPr>
          <w:rFonts w:ascii="Times New Roman" w:hAnsi="Times New Roman"/>
          <w:sz w:val="28"/>
          <w:szCs w:val="28"/>
        </w:rPr>
        <w:t xml:space="preserve">Государственная программа Еврейской автономной области «Содействие занятости населения и обеспечение безопасности труда» </w:t>
      </w:r>
      <w:r>
        <w:rPr>
          <w:rFonts w:ascii="Times New Roman" w:hAnsi="Times New Roman"/>
          <w:sz w:val="28"/>
          <w:szCs w:val="28"/>
        </w:rPr>
        <w:t xml:space="preserve">на </w:t>
      </w:r>
      <w:r>
        <w:rPr>
          <w:rFonts w:ascii="Times New Roman" w:hAnsi="Times New Roman"/>
          <w:sz w:val="28"/>
          <w:szCs w:val="28"/>
        </w:rPr>
        <w:lastRenderedPageBreak/>
        <w:t>2020 –</w:t>
      </w:r>
      <w:r w:rsidRPr="00DB077E">
        <w:rPr>
          <w:rFonts w:ascii="Times New Roman" w:hAnsi="Times New Roman"/>
          <w:sz w:val="28"/>
          <w:szCs w:val="28"/>
        </w:rPr>
        <w:t xml:space="preserve"> 2025 годы</w:t>
      </w:r>
      <w:r>
        <w:rPr>
          <w:rFonts w:ascii="Times New Roman" w:hAnsi="Times New Roman"/>
          <w:sz w:val="28"/>
          <w:szCs w:val="28"/>
        </w:rPr>
        <w:t xml:space="preserve"> (далее –</w:t>
      </w:r>
      <w:r w:rsidRPr="00DB077E">
        <w:rPr>
          <w:rFonts w:ascii="Times New Roman" w:hAnsi="Times New Roman"/>
          <w:sz w:val="28"/>
          <w:szCs w:val="28"/>
        </w:rPr>
        <w:t xml:space="preserve"> государственная программа) разработана в соответствии с нормативными правовыми актами Российской Федерации и Еврейской автономной области, регулирующими вопросы обеспечения прав граждан Российской Федерации на труд, обеспечения прав работников на охрану труда и социальную защиту от безработицы.</w:t>
      </w:r>
    </w:p>
    <w:p w:rsidR="00C7394D" w:rsidRPr="00F4642C"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Текущее состояние социально – </w:t>
      </w:r>
      <w:r w:rsidRPr="00F4642C">
        <w:rPr>
          <w:rFonts w:ascii="Times New Roman" w:hAnsi="Times New Roman"/>
          <w:sz w:val="28"/>
          <w:szCs w:val="28"/>
        </w:rPr>
        <w:t>экономического развития Еврейской автономной области в январе</w:t>
      </w:r>
      <w:r>
        <w:rPr>
          <w:rFonts w:ascii="Times New Roman" w:hAnsi="Times New Roman"/>
          <w:sz w:val="28"/>
          <w:szCs w:val="28"/>
        </w:rPr>
        <w:t xml:space="preserve"> – </w:t>
      </w:r>
      <w:r w:rsidRPr="00F4642C">
        <w:rPr>
          <w:rFonts w:ascii="Times New Roman" w:hAnsi="Times New Roman"/>
          <w:sz w:val="28"/>
          <w:szCs w:val="28"/>
        </w:rPr>
        <w:t>июне 2019 года характеризуется следующими показателями.</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Сводный индекс промышленного производства по полному кругу</w:t>
      </w:r>
      <w:r>
        <w:rPr>
          <w:rFonts w:ascii="Times New Roman" w:hAnsi="Times New Roman"/>
          <w:sz w:val="28"/>
          <w:szCs w:val="28"/>
        </w:rPr>
        <w:t xml:space="preserve"> предприятий области за январь – </w:t>
      </w:r>
      <w:r w:rsidRPr="00F4642C">
        <w:rPr>
          <w:rFonts w:ascii="Times New Roman" w:hAnsi="Times New Roman"/>
          <w:sz w:val="28"/>
          <w:szCs w:val="28"/>
        </w:rPr>
        <w:t xml:space="preserve">июнь 2019 года составил 94,7 % к аналогичному периоду предыдущего года (январь </w:t>
      </w:r>
      <w:r>
        <w:rPr>
          <w:rFonts w:ascii="Times New Roman" w:hAnsi="Times New Roman"/>
          <w:sz w:val="28"/>
          <w:szCs w:val="28"/>
        </w:rPr>
        <w:t>-</w:t>
      </w:r>
      <w:r w:rsidRPr="00F4642C">
        <w:rPr>
          <w:rFonts w:ascii="Times New Roman" w:hAnsi="Times New Roman"/>
          <w:sz w:val="28"/>
          <w:szCs w:val="28"/>
        </w:rPr>
        <w:t xml:space="preserve"> июнь 2018 г. – 113,9 %).</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 xml:space="preserve">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«добыча полезных ископаемых» составил – 111,0 %. </w:t>
      </w:r>
    </w:p>
    <w:p w:rsidR="00C7394D" w:rsidRPr="008B0015" w:rsidRDefault="00C7394D" w:rsidP="00C7394D">
      <w:pPr>
        <w:spacing w:after="0" w:line="240" w:lineRule="auto"/>
        <w:ind w:firstLine="709"/>
        <w:jc w:val="both"/>
        <w:rPr>
          <w:rFonts w:ascii="Times New Roman" w:hAnsi="Times New Roman"/>
          <w:sz w:val="28"/>
          <w:szCs w:val="28"/>
        </w:rPr>
      </w:pPr>
      <w:r w:rsidRPr="008B0015">
        <w:rPr>
          <w:rFonts w:ascii="Times New Roman" w:hAnsi="Times New Roman"/>
          <w:sz w:val="28"/>
          <w:szCs w:val="28"/>
        </w:rPr>
        <w:t>В 2018 – 2019 годах региональный рынок труда функционировал в значительно более благоприятных условиях относительно предыдущих кризисных лет. Государственная политика в области содействия занятости населения в Еврейской автономной области реализовывалась в рамках постоянно действующей государственной программы Еврейской автономной области, направленной на содействие</w:t>
      </w:r>
      <w:r>
        <w:rPr>
          <w:rFonts w:ascii="Times New Roman" w:hAnsi="Times New Roman"/>
          <w:sz w:val="28"/>
          <w:szCs w:val="28"/>
        </w:rPr>
        <w:t xml:space="preserve"> занятости населения</w:t>
      </w:r>
      <w:r w:rsidRPr="008B0015">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sidRPr="008B0015">
        <w:rPr>
          <w:rFonts w:ascii="Times New Roman" w:hAnsi="Times New Roman"/>
          <w:sz w:val="28"/>
          <w:szCs w:val="28"/>
        </w:rPr>
        <w:t xml:space="preserve">По данным Управления Федеральной службы государственной </w:t>
      </w:r>
      <w:r w:rsidRPr="000459DF">
        <w:rPr>
          <w:rFonts w:ascii="Times New Roman" w:hAnsi="Times New Roman"/>
          <w:sz w:val="28"/>
          <w:szCs w:val="28"/>
        </w:rPr>
        <w:t>статистики по Хабаровскому краю, Магаданской области, Еврейской автономной области и Чукотскому автономному округу (по итогам обследования населения по проблемам занятости населения), уровень безработицы в среднем за 201</w:t>
      </w:r>
      <w:r>
        <w:rPr>
          <w:rFonts w:ascii="Times New Roman" w:hAnsi="Times New Roman"/>
          <w:sz w:val="28"/>
          <w:szCs w:val="28"/>
        </w:rPr>
        <w:t>8</w:t>
      </w:r>
      <w:r w:rsidRPr="000459DF">
        <w:rPr>
          <w:rFonts w:ascii="Times New Roman" w:hAnsi="Times New Roman"/>
          <w:sz w:val="28"/>
          <w:szCs w:val="28"/>
        </w:rPr>
        <w:t xml:space="preserve"> год составил </w:t>
      </w:r>
      <w:r>
        <w:rPr>
          <w:rFonts w:ascii="Times New Roman" w:hAnsi="Times New Roman"/>
          <w:sz w:val="28"/>
          <w:szCs w:val="28"/>
        </w:rPr>
        <w:t>7</w:t>
      </w:r>
      <w:r w:rsidRPr="000459DF">
        <w:rPr>
          <w:rFonts w:ascii="Times New Roman" w:hAnsi="Times New Roman"/>
          <w:sz w:val="28"/>
          <w:szCs w:val="28"/>
        </w:rPr>
        <w:t>,</w:t>
      </w:r>
      <w:r>
        <w:rPr>
          <w:rFonts w:ascii="Times New Roman" w:hAnsi="Times New Roman"/>
          <w:sz w:val="28"/>
          <w:szCs w:val="28"/>
        </w:rPr>
        <w:t>0</w:t>
      </w:r>
      <w:r w:rsidRPr="000459DF">
        <w:rPr>
          <w:rFonts w:ascii="Times New Roman" w:hAnsi="Times New Roman"/>
          <w:sz w:val="28"/>
          <w:szCs w:val="28"/>
        </w:rPr>
        <w:t xml:space="preserve"> процента </w:t>
      </w:r>
      <w:r>
        <w:rPr>
          <w:rFonts w:ascii="Times New Roman" w:hAnsi="Times New Roman"/>
          <w:sz w:val="28"/>
          <w:szCs w:val="28"/>
        </w:rPr>
        <w:t>рабочей силы</w:t>
      </w:r>
      <w:r w:rsidRPr="000459DF">
        <w:rPr>
          <w:rFonts w:ascii="Times New Roman" w:hAnsi="Times New Roman"/>
          <w:sz w:val="28"/>
          <w:szCs w:val="28"/>
        </w:rPr>
        <w:t xml:space="preserve"> против </w:t>
      </w:r>
      <w:r>
        <w:rPr>
          <w:rFonts w:ascii="Times New Roman" w:hAnsi="Times New Roman"/>
          <w:sz w:val="28"/>
          <w:szCs w:val="28"/>
        </w:rPr>
        <w:t>8</w:t>
      </w:r>
      <w:r w:rsidRPr="000459DF">
        <w:rPr>
          <w:rFonts w:ascii="Times New Roman" w:hAnsi="Times New Roman"/>
          <w:sz w:val="28"/>
          <w:szCs w:val="28"/>
        </w:rPr>
        <w:t>,3 процента в 201</w:t>
      </w:r>
      <w:r>
        <w:rPr>
          <w:rFonts w:ascii="Times New Roman" w:hAnsi="Times New Roman"/>
          <w:sz w:val="28"/>
          <w:szCs w:val="28"/>
        </w:rPr>
        <w:t>7</w:t>
      </w:r>
      <w:r w:rsidRPr="000459DF">
        <w:rPr>
          <w:rFonts w:ascii="Times New Roman" w:hAnsi="Times New Roman"/>
          <w:sz w:val="28"/>
          <w:szCs w:val="28"/>
        </w:rPr>
        <w:t xml:space="preserve"> году и 8,</w:t>
      </w:r>
      <w:r>
        <w:rPr>
          <w:rFonts w:ascii="Times New Roman" w:hAnsi="Times New Roman"/>
          <w:sz w:val="28"/>
          <w:szCs w:val="28"/>
        </w:rPr>
        <w:t>2</w:t>
      </w:r>
      <w:r w:rsidRPr="000459DF">
        <w:rPr>
          <w:rFonts w:ascii="Times New Roman" w:hAnsi="Times New Roman"/>
          <w:sz w:val="28"/>
          <w:szCs w:val="28"/>
        </w:rPr>
        <w:t xml:space="preserve"> процента в 201</w:t>
      </w:r>
      <w:r>
        <w:rPr>
          <w:rFonts w:ascii="Times New Roman" w:hAnsi="Times New Roman"/>
          <w:sz w:val="28"/>
          <w:szCs w:val="28"/>
        </w:rPr>
        <w:t>6</w:t>
      </w:r>
      <w:r w:rsidRPr="000459DF">
        <w:rPr>
          <w:rFonts w:ascii="Times New Roman" w:hAnsi="Times New Roman"/>
          <w:sz w:val="28"/>
          <w:szCs w:val="28"/>
        </w:rPr>
        <w:t xml:space="preserve"> году. Численность </w:t>
      </w:r>
      <w:r>
        <w:rPr>
          <w:rFonts w:ascii="Times New Roman" w:hAnsi="Times New Roman"/>
          <w:sz w:val="28"/>
          <w:szCs w:val="28"/>
        </w:rPr>
        <w:t>рабочей силы</w:t>
      </w:r>
      <w:r w:rsidRPr="000459DF">
        <w:rPr>
          <w:rFonts w:ascii="Times New Roman" w:hAnsi="Times New Roman"/>
          <w:sz w:val="28"/>
          <w:szCs w:val="28"/>
        </w:rPr>
        <w:t xml:space="preserve"> в возрасте 15 </w:t>
      </w:r>
      <w:r>
        <w:rPr>
          <w:rFonts w:ascii="Times New Roman" w:hAnsi="Times New Roman"/>
          <w:sz w:val="28"/>
          <w:szCs w:val="28"/>
        </w:rPr>
        <w:t>лет и старше</w:t>
      </w:r>
      <w:r w:rsidRPr="000459DF">
        <w:rPr>
          <w:rFonts w:ascii="Times New Roman" w:hAnsi="Times New Roman"/>
          <w:sz w:val="28"/>
          <w:szCs w:val="28"/>
        </w:rPr>
        <w:t xml:space="preserve"> за 201</w:t>
      </w:r>
      <w:r>
        <w:rPr>
          <w:rFonts w:ascii="Times New Roman" w:hAnsi="Times New Roman"/>
          <w:sz w:val="28"/>
          <w:szCs w:val="28"/>
        </w:rPr>
        <w:t>8</w:t>
      </w:r>
      <w:r w:rsidRPr="000459DF">
        <w:rPr>
          <w:rFonts w:ascii="Times New Roman" w:hAnsi="Times New Roman"/>
          <w:sz w:val="28"/>
          <w:szCs w:val="28"/>
        </w:rPr>
        <w:t xml:space="preserve"> год составила </w:t>
      </w:r>
      <w:r w:rsidRPr="009225DC">
        <w:rPr>
          <w:rFonts w:ascii="Times New Roman" w:hAnsi="Times New Roman"/>
          <w:sz w:val="28"/>
          <w:szCs w:val="28"/>
        </w:rPr>
        <w:t>79</w:t>
      </w:r>
      <w:r w:rsidRPr="000459DF">
        <w:rPr>
          <w:rFonts w:ascii="Times New Roman" w:hAnsi="Times New Roman"/>
          <w:sz w:val="28"/>
          <w:szCs w:val="28"/>
        </w:rPr>
        <w:t>,</w:t>
      </w:r>
      <w:r w:rsidRPr="009225DC">
        <w:rPr>
          <w:rFonts w:ascii="Times New Roman" w:hAnsi="Times New Roman"/>
          <w:sz w:val="28"/>
          <w:szCs w:val="28"/>
        </w:rPr>
        <w:t>3</w:t>
      </w:r>
      <w:r w:rsidRPr="000459DF">
        <w:rPr>
          <w:rFonts w:ascii="Times New Roman" w:hAnsi="Times New Roman"/>
          <w:sz w:val="28"/>
          <w:szCs w:val="28"/>
        </w:rPr>
        <w:t xml:space="preserve"> тыс. человек против 8</w:t>
      </w:r>
      <w:r w:rsidRPr="009225DC">
        <w:rPr>
          <w:rFonts w:ascii="Times New Roman" w:hAnsi="Times New Roman"/>
          <w:sz w:val="28"/>
          <w:szCs w:val="28"/>
        </w:rPr>
        <w:t>2</w:t>
      </w:r>
      <w:r w:rsidRPr="000459DF">
        <w:rPr>
          <w:rFonts w:ascii="Times New Roman" w:hAnsi="Times New Roman"/>
          <w:sz w:val="28"/>
          <w:szCs w:val="28"/>
        </w:rPr>
        <w:t>,</w:t>
      </w:r>
      <w:r w:rsidRPr="009225DC">
        <w:rPr>
          <w:rFonts w:ascii="Times New Roman" w:hAnsi="Times New Roman"/>
          <w:sz w:val="28"/>
          <w:szCs w:val="28"/>
        </w:rPr>
        <w:t>6</w:t>
      </w:r>
      <w:r w:rsidRPr="000459DF">
        <w:rPr>
          <w:rFonts w:ascii="Times New Roman" w:hAnsi="Times New Roman"/>
          <w:sz w:val="28"/>
          <w:szCs w:val="28"/>
        </w:rPr>
        <w:t xml:space="preserve"> тыс. человек за 201</w:t>
      </w:r>
      <w:r w:rsidRPr="009225DC">
        <w:rPr>
          <w:rFonts w:ascii="Times New Roman" w:hAnsi="Times New Roman"/>
          <w:sz w:val="28"/>
          <w:szCs w:val="28"/>
        </w:rPr>
        <w:t>7</w:t>
      </w:r>
      <w:r w:rsidRPr="000459DF">
        <w:rPr>
          <w:rFonts w:ascii="Times New Roman" w:hAnsi="Times New Roman"/>
          <w:sz w:val="28"/>
          <w:szCs w:val="28"/>
        </w:rPr>
        <w:t xml:space="preserve"> год и 8</w:t>
      </w:r>
      <w:r>
        <w:rPr>
          <w:rFonts w:ascii="Times New Roman" w:hAnsi="Times New Roman"/>
          <w:sz w:val="28"/>
          <w:szCs w:val="28"/>
        </w:rPr>
        <w:t>4</w:t>
      </w:r>
      <w:r w:rsidRPr="000459DF">
        <w:rPr>
          <w:rFonts w:ascii="Times New Roman" w:hAnsi="Times New Roman"/>
          <w:sz w:val="28"/>
          <w:szCs w:val="28"/>
        </w:rPr>
        <w:t>,</w:t>
      </w:r>
      <w:r>
        <w:rPr>
          <w:rFonts w:ascii="Times New Roman" w:hAnsi="Times New Roman"/>
          <w:sz w:val="28"/>
          <w:szCs w:val="28"/>
        </w:rPr>
        <w:t>5</w:t>
      </w:r>
      <w:r w:rsidRPr="000459DF">
        <w:rPr>
          <w:rFonts w:ascii="Times New Roman" w:hAnsi="Times New Roman"/>
          <w:sz w:val="28"/>
          <w:szCs w:val="28"/>
        </w:rPr>
        <w:t xml:space="preserve"> тыс. человек за 201</w:t>
      </w:r>
      <w:r>
        <w:rPr>
          <w:rFonts w:ascii="Times New Roman" w:hAnsi="Times New Roman"/>
          <w:sz w:val="28"/>
          <w:szCs w:val="28"/>
        </w:rPr>
        <w:t>6</w:t>
      </w:r>
      <w:r w:rsidRPr="000459DF">
        <w:rPr>
          <w:rFonts w:ascii="Times New Roman" w:hAnsi="Times New Roman"/>
          <w:sz w:val="28"/>
          <w:szCs w:val="28"/>
        </w:rPr>
        <w:t xml:space="preserve"> год. Число безработных граждан на рынке труда за 201</w:t>
      </w:r>
      <w:r>
        <w:rPr>
          <w:rFonts w:ascii="Times New Roman" w:hAnsi="Times New Roman"/>
          <w:sz w:val="28"/>
          <w:szCs w:val="28"/>
        </w:rPr>
        <w:t>8</w:t>
      </w:r>
      <w:r w:rsidRPr="000459DF">
        <w:rPr>
          <w:rFonts w:ascii="Times New Roman" w:hAnsi="Times New Roman"/>
          <w:sz w:val="28"/>
          <w:szCs w:val="28"/>
        </w:rPr>
        <w:t xml:space="preserve"> год </w:t>
      </w:r>
      <w:r>
        <w:rPr>
          <w:rFonts w:ascii="Times New Roman" w:hAnsi="Times New Roman"/>
          <w:sz w:val="28"/>
          <w:szCs w:val="28"/>
        </w:rPr>
        <w:t>п</w:t>
      </w:r>
      <w:r w:rsidRPr="003C0DEE">
        <w:rPr>
          <w:rFonts w:ascii="Times New Roman" w:hAnsi="Times New Roman"/>
          <w:noProof/>
          <w:sz w:val="28"/>
          <w:szCs w:val="28"/>
        </w:rPr>
        <w:t xml:space="preserve">о сравнению с аналогичным периодом прошлого года </w:t>
      </w:r>
      <w:r w:rsidRPr="000459DF">
        <w:rPr>
          <w:rFonts w:ascii="Times New Roman" w:hAnsi="Times New Roman"/>
          <w:sz w:val="28"/>
          <w:szCs w:val="28"/>
        </w:rPr>
        <w:t xml:space="preserve">снизилось на </w:t>
      </w:r>
      <w:r>
        <w:rPr>
          <w:rFonts w:ascii="Times New Roman" w:hAnsi="Times New Roman"/>
          <w:sz w:val="28"/>
          <w:szCs w:val="28"/>
        </w:rPr>
        <w:t>1</w:t>
      </w:r>
      <w:r w:rsidRPr="000459DF">
        <w:rPr>
          <w:rFonts w:ascii="Times New Roman" w:hAnsi="Times New Roman"/>
          <w:sz w:val="28"/>
          <w:szCs w:val="28"/>
        </w:rPr>
        <w:t>,</w:t>
      </w:r>
      <w:r>
        <w:rPr>
          <w:rFonts w:ascii="Times New Roman" w:hAnsi="Times New Roman"/>
          <w:sz w:val="28"/>
          <w:szCs w:val="28"/>
        </w:rPr>
        <w:t>3</w:t>
      </w:r>
      <w:r w:rsidRPr="000459DF">
        <w:rPr>
          <w:rFonts w:ascii="Times New Roman" w:hAnsi="Times New Roman"/>
          <w:sz w:val="28"/>
          <w:szCs w:val="28"/>
        </w:rPr>
        <w:t xml:space="preserve"> тыс. человек и составило </w:t>
      </w:r>
      <w:r>
        <w:rPr>
          <w:rFonts w:ascii="Times New Roman" w:hAnsi="Times New Roman"/>
          <w:sz w:val="28"/>
          <w:szCs w:val="28"/>
        </w:rPr>
        <w:t>5</w:t>
      </w:r>
      <w:r w:rsidRPr="000459DF">
        <w:rPr>
          <w:rFonts w:ascii="Times New Roman" w:hAnsi="Times New Roman"/>
          <w:sz w:val="28"/>
          <w:szCs w:val="28"/>
        </w:rPr>
        <w:t>,</w:t>
      </w:r>
      <w:r>
        <w:rPr>
          <w:rFonts w:ascii="Times New Roman" w:hAnsi="Times New Roman"/>
          <w:sz w:val="28"/>
          <w:szCs w:val="28"/>
        </w:rPr>
        <w:t>6</w:t>
      </w:r>
      <w:r w:rsidRPr="000459DF">
        <w:rPr>
          <w:rFonts w:ascii="Times New Roman" w:hAnsi="Times New Roman"/>
          <w:sz w:val="28"/>
          <w:szCs w:val="28"/>
        </w:rPr>
        <w:t xml:space="preserve"> тыс. человек.</w:t>
      </w:r>
    </w:p>
    <w:p w:rsidR="00C7394D" w:rsidRPr="000459DF"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Вместе с тем, при реализации крупных проектов, в том числе инвестиционных, в горнодобывающей отрасли, работодатели испытывают значительные потребности в инженерных кадрах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области не осуществляют подготовку необходимых специалистов. В связи с чем, возникает необходимость привлечения специалистов из других субъектов Российской Федерации</w:t>
      </w:r>
      <w:r>
        <w:rPr>
          <w:rFonts w:ascii="Times New Roman" w:hAnsi="Times New Roman"/>
          <w:sz w:val="28"/>
          <w:szCs w:val="28"/>
        </w:rPr>
        <w:t>.</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По итогам 201</w:t>
      </w:r>
      <w:r>
        <w:rPr>
          <w:rFonts w:ascii="Times New Roman" w:hAnsi="Times New Roman"/>
          <w:sz w:val="28"/>
          <w:szCs w:val="28"/>
        </w:rPr>
        <w:t>8</w:t>
      </w:r>
      <w:r w:rsidRPr="000459DF">
        <w:rPr>
          <w:rFonts w:ascii="Times New Roman" w:hAnsi="Times New Roman"/>
          <w:sz w:val="28"/>
          <w:szCs w:val="28"/>
        </w:rPr>
        <w:t xml:space="preserve"> года численность граждан, обратившихся в областные государственные казенные учреждения цен</w:t>
      </w:r>
      <w:r>
        <w:rPr>
          <w:rFonts w:ascii="Times New Roman" w:hAnsi="Times New Roman"/>
          <w:sz w:val="28"/>
          <w:szCs w:val="28"/>
        </w:rPr>
        <w:t>тры занятости населения (далее –</w:t>
      </w:r>
      <w:r w:rsidRPr="000459DF">
        <w:rPr>
          <w:rFonts w:ascii="Times New Roman" w:hAnsi="Times New Roman"/>
          <w:sz w:val="28"/>
          <w:szCs w:val="28"/>
        </w:rPr>
        <w:t xml:space="preserve"> </w:t>
      </w:r>
      <w:r w:rsidRPr="000459DF">
        <w:rPr>
          <w:rFonts w:ascii="Times New Roman" w:hAnsi="Times New Roman"/>
          <w:sz w:val="28"/>
          <w:szCs w:val="28"/>
        </w:rPr>
        <w:lastRenderedPageBreak/>
        <w:t xml:space="preserve">ОГКУ ЦЗН) за предоставлением государственных услуг по содействию в поиске подходящей работы (с учетом граждан, состоящих на учете на начало года), составила </w:t>
      </w:r>
      <w:r>
        <w:rPr>
          <w:rFonts w:ascii="Times New Roman" w:hAnsi="Times New Roman"/>
          <w:sz w:val="28"/>
          <w:szCs w:val="28"/>
        </w:rPr>
        <w:t>6</w:t>
      </w:r>
      <w:r w:rsidRPr="000459DF">
        <w:rPr>
          <w:rFonts w:ascii="Times New Roman" w:hAnsi="Times New Roman"/>
          <w:sz w:val="28"/>
          <w:szCs w:val="28"/>
        </w:rPr>
        <w:t>,</w:t>
      </w:r>
      <w:r>
        <w:rPr>
          <w:rFonts w:ascii="Times New Roman" w:hAnsi="Times New Roman"/>
          <w:sz w:val="28"/>
          <w:szCs w:val="28"/>
        </w:rPr>
        <w:t>9</w:t>
      </w:r>
      <w:r w:rsidRPr="000459DF">
        <w:rPr>
          <w:rFonts w:ascii="Times New Roman" w:hAnsi="Times New Roman"/>
          <w:sz w:val="28"/>
          <w:szCs w:val="28"/>
        </w:rPr>
        <w:t xml:space="preserve"> тыс. человек, что составляет 9</w:t>
      </w:r>
      <w:r>
        <w:rPr>
          <w:rFonts w:ascii="Times New Roman" w:hAnsi="Times New Roman"/>
          <w:sz w:val="28"/>
          <w:szCs w:val="28"/>
        </w:rPr>
        <w:t>6</w:t>
      </w:r>
      <w:r w:rsidRPr="000459DF">
        <w:rPr>
          <w:rFonts w:ascii="Times New Roman" w:hAnsi="Times New Roman"/>
          <w:sz w:val="28"/>
          <w:szCs w:val="28"/>
        </w:rPr>
        <w:t>,</w:t>
      </w:r>
      <w:r>
        <w:rPr>
          <w:rFonts w:ascii="Times New Roman" w:hAnsi="Times New Roman"/>
          <w:sz w:val="28"/>
          <w:szCs w:val="28"/>
        </w:rPr>
        <w:t>0</w:t>
      </w:r>
      <w:r w:rsidRPr="000459DF">
        <w:rPr>
          <w:rFonts w:ascii="Times New Roman" w:hAnsi="Times New Roman"/>
          <w:sz w:val="28"/>
          <w:szCs w:val="28"/>
        </w:rPr>
        <w:t xml:space="preserve"> процента от уровня </w:t>
      </w:r>
      <w:r>
        <w:rPr>
          <w:rFonts w:ascii="Times New Roman" w:hAnsi="Times New Roman"/>
          <w:sz w:val="28"/>
          <w:szCs w:val="28"/>
        </w:rPr>
        <w:t>2</w:t>
      </w:r>
      <w:r w:rsidRPr="000459DF">
        <w:rPr>
          <w:rFonts w:ascii="Times New Roman" w:hAnsi="Times New Roman"/>
          <w:sz w:val="28"/>
          <w:szCs w:val="28"/>
        </w:rPr>
        <w:t>01</w:t>
      </w:r>
      <w:r>
        <w:rPr>
          <w:rFonts w:ascii="Times New Roman" w:hAnsi="Times New Roman"/>
          <w:sz w:val="28"/>
          <w:szCs w:val="28"/>
        </w:rPr>
        <w:t>7</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 xml:space="preserve">Статус безработного имели </w:t>
      </w:r>
      <w:r>
        <w:rPr>
          <w:rFonts w:ascii="Times New Roman" w:hAnsi="Times New Roman"/>
          <w:sz w:val="28"/>
          <w:szCs w:val="28"/>
        </w:rPr>
        <w:t>3</w:t>
      </w:r>
      <w:r w:rsidRPr="000459DF">
        <w:rPr>
          <w:rFonts w:ascii="Times New Roman" w:hAnsi="Times New Roman"/>
          <w:sz w:val="28"/>
          <w:szCs w:val="28"/>
        </w:rPr>
        <w:t>,</w:t>
      </w:r>
      <w:r>
        <w:rPr>
          <w:rFonts w:ascii="Times New Roman" w:hAnsi="Times New Roman"/>
          <w:sz w:val="28"/>
          <w:szCs w:val="28"/>
        </w:rPr>
        <w:t>5</w:t>
      </w:r>
      <w:r w:rsidRPr="000459DF">
        <w:rPr>
          <w:rFonts w:ascii="Times New Roman" w:hAnsi="Times New Roman"/>
          <w:sz w:val="28"/>
          <w:szCs w:val="28"/>
        </w:rPr>
        <w:t xml:space="preserve"> тыс. человек против </w:t>
      </w:r>
      <w:r>
        <w:rPr>
          <w:rFonts w:ascii="Times New Roman" w:hAnsi="Times New Roman"/>
          <w:sz w:val="28"/>
          <w:szCs w:val="28"/>
        </w:rPr>
        <w:t>3</w:t>
      </w:r>
      <w:r w:rsidRPr="000459DF">
        <w:rPr>
          <w:rFonts w:ascii="Times New Roman" w:hAnsi="Times New Roman"/>
          <w:sz w:val="28"/>
          <w:szCs w:val="28"/>
        </w:rPr>
        <w:t>,</w:t>
      </w:r>
      <w:r>
        <w:rPr>
          <w:rFonts w:ascii="Times New Roman" w:hAnsi="Times New Roman"/>
          <w:sz w:val="28"/>
          <w:szCs w:val="28"/>
        </w:rPr>
        <w:t>7</w:t>
      </w:r>
      <w:r w:rsidRPr="000459DF">
        <w:rPr>
          <w:rFonts w:ascii="Times New Roman" w:hAnsi="Times New Roman"/>
          <w:sz w:val="28"/>
          <w:szCs w:val="28"/>
        </w:rPr>
        <w:t xml:space="preserve"> тыс. человек в 201</w:t>
      </w:r>
      <w:r>
        <w:rPr>
          <w:rFonts w:ascii="Times New Roman" w:hAnsi="Times New Roman"/>
          <w:sz w:val="28"/>
          <w:szCs w:val="28"/>
        </w:rPr>
        <w:t>7</w:t>
      </w:r>
      <w:r w:rsidRPr="000459DF">
        <w:rPr>
          <w:rFonts w:ascii="Times New Roman" w:hAnsi="Times New Roman"/>
          <w:sz w:val="28"/>
          <w:szCs w:val="28"/>
        </w:rPr>
        <w:t xml:space="preserve"> году.</w:t>
      </w:r>
    </w:p>
    <w:p w:rsidR="00C7394D" w:rsidRPr="000459DF" w:rsidRDefault="00C7394D" w:rsidP="00C7394D">
      <w:pPr>
        <w:spacing w:after="0" w:line="240" w:lineRule="auto"/>
        <w:ind w:firstLine="709"/>
        <w:jc w:val="both"/>
        <w:rPr>
          <w:rFonts w:ascii="Times New Roman" w:hAnsi="Times New Roman"/>
          <w:sz w:val="28"/>
          <w:szCs w:val="28"/>
        </w:rPr>
      </w:pPr>
      <w:r w:rsidRPr="00EB24C6">
        <w:rPr>
          <w:rFonts w:ascii="Times New Roman" w:hAnsi="Times New Roman"/>
          <w:sz w:val="28"/>
          <w:szCs w:val="28"/>
        </w:rPr>
        <w:t>Основными категориями, формирующими рынок труда, являются: длительно не работающие граждане (21,0%); граждане, уволенные по собственному желанию (15,7%); учащиеся, желающие работать в свободное от учебы время (17,5%); выпускники и впервые ищущие работу (11,0%).</w:t>
      </w:r>
      <w:r w:rsidRPr="003C0DEE">
        <w:rPr>
          <w:sz w:val="28"/>
          <w:szCs w:val="28"/>
        </w:rPr>
        <w:t xml:space="preserve"> </w:t>
      </w:r>
      <w:r w:rsidRPr="000459DF">
        <w:rPr>
          <w:rFonts w:ascii="Times New Roman" w:hAnsi="Times New Roman"/>
          <w:sz w:val="28"/>
          <w:szCs w:val="28"/>
        </w:rPr>
        <w:t xml:space="preserve">Молодежь среди граждан, обратившихся в поиске работы, составляет </w:t>
      </w:r>
      <w:r>
        <w:rPr>
          <w:rFonts w:ascii="Times New Roman" w:hAnsi="Times New Roman"/>
          <w:sz w:val="28"/>
          <w:szCs w:val="28"/>
        </w:rPr>
        <w:t>27</w:t>
      </w:r>
      <w:r w:rsidRPr="000459DF">
        <w:rPr>
          <w:rFonts w:ascii="Times New Roman" w:hAnsi="Times New Roman"/>
          <w:sz w:val="28"/>
          <w:szCs w:val="28"/>
        </w:rPr>
        <w:t>,</w:t>
      </w:r>
      <w:r>
        <w:rPr>
          <w:rFonts w:ascii="Times New Roman" w:hAnsi="Times New Roman"/>
          <w:sz w:val="28"/>
          <w:szCs w:val="28"/>
        </w:rPr>
        <w:t>6 процента, женщины –</w:t>
      </w:r>
      <w:r w:rsidRPr="000459DF">
        <w:rPr>
          <w:rFonts w:ascii="Times New Roman" w:hAnsi="Times New Roman"/>
          <w:sz w:val="28"/>
          <w:szCs w:val="28"/>
        </w:rPr>
        <w:t xml:space="preserve"> 4</w:t>
      </w:r>
      <w:r>
        <w:rPr>
          <w:rFonts w:ascii="Times New Roman" w:hAnsi="Times New Roman"/>
          <w:sz w:val="28"/>
          <w:szCs w:val="28"/>
        </w:rPr>
        <w:t>6</w:t>
      </w:r>
      <w:r w:rsidRPr="000459DF">
        <w:rPr>
          <w:rFonts w:ascii="Times New Roman" w:hAnsi="Times New Roman"/>
          <w:sz w:val="28"/>
          <w:szCs w:val="28"/>
        </w:rPr>
        <w:t>,</w:t>
      </w:r>
      <w:r>
        <w:rPr>
          <w:rFonts w:ascii="Times New Roman" w:hAnsi="Times New Roman"/>
          <w:sz w:val="28"/>
          <w:szCs w:val="28"/>
        </w:rPr>
        <w:t>7</w:t>
      </w:r>
      <w:r w:rsidRPr="000459DF">
        <w:rPr>
          <w:rFonts w:ascii="Times New Roman" w:hAnsi="Times New Roman"/>
          <w:sz w:val="28"/>
          <w:szCs w:val="28"/>
        </w:rPr>
        <w:t xml:space="preserve"> процента, проживающие в сельской местности - 4</w:t>
      </w:r>
      <w:r>
        <w:rPr>
          <w:rFonts w:ascii="Times New Roman" w:hAnsi="Times New Roman"/>
          <w:sz w:val="28"/>
          <w:szCs w:val="28"/>
        </w:rPr>
        <w:t>0</w:t>
      </w:r>
      <w:r w:rsidRPr="000459DF">
        <w:rPr>
          <w:rFonts w:ascii="Times New Roman" w:hAnsi="Times New Roman"/>
          <w:sz w:val="28"/>
          <w:szCs w:val="28"/>
        </w:rPr>
        <w:t>,</w:t>
      </w:r>
      <w:r>
        <w:rPr>
          <w:rFonts w:ascii="Times New Roman" w:hAnsi="Times New Roman"/>
          <w:sz w:val="28"/>
          <w:szCs w:val="28"/>
        </w:rPr>
        <w:t>7 процента, инвалиды –</w:t>
      </w:r>
      <w:r w:rsidRPr="000459DF">
        <w:rPr>
          <w:rFonts w:ascii="Times New Roman" w:hAnsi="Times New Roman"/>
          <w:sz w:val="28"/>
          <w:szCs w:val="28"/>
        </w:rPr>
        <w:t xml:space="preserve"> </w:t>
      </w:r>
      <w:r>
        <w:rPr>
          <w:rFonts w:ascii="Times New Roman" w:hAnsi="Times New Roman"/>
          <w:sz w:val="28"/>
          <w:szCs w:val="28"/>
        </w:rPr>
        <w:t>4</w:t>
      </w:r>
      <w:r w:rsidRPr="000459DF">
        <w:rPr>
          <w:rFonts w:ascii="Times New Roman" w:hAnsi="Times New Roman"/>
          <w:sz w:val="28"/>
          <w:szCs w:val="28"/>
        </w:rPr>
        <w:t>,</w:t>
      </w:r>
      <w:r>
        <w:rPr>
          <w:rFonts w:ascii="Times New Roman" w:hAnsi="Times New Roman"/>
          <w:sz w:val="28"/>
          <w:szCs w:val="28"/>
        </w:rPr>
        <w:t>5</w:t>
      </w:r>
      <w:r w:rsidRPr="000459DF">
        <w:rPr>
          <w:rFonts w:ascii="Times New Roman" w:hAnsi="Times New Roman"/>
          <w:sz w:val="28"/>
          <w:szCs w:val="28"/>
        </w:rPr>
        <w:t xml:space="preserve"> процента.</w:t>
      </w:r>
    </w:p>
    <w:p w:rsidR="00C7394D" w:rsidRPr="00CA6AF2"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За январь –</w:t>
      </w:r>
      <w:r w:rsidRPr="004514D8">
        <w:rPr>
          <w:rFonts w:ascii="Times New Roman" w:hAnsi="Times New Roman"/>
          <w:sz w:val="28"/>
          <w:szCs w:val="28"/>
        </w:rPr>
        <w:t xml:space="preserve"> декабрь 2018 года оказано содействие в трудоустройстве 4,9 тыс. человек</w:t>
      </w:r>
      <w:r>
        <w:rPr>
          <w:rFonts w:ascii="Times New Roman" w:hAnsi="Times New Roman"/>
          <w:sz w:val="28"/>
          <w:szCs w:val="28"/>
        </w:rPr>
        <w:t>.</w:t>
      </w:r>
      <w:r w:rsidRPr="00C20E7C">
        <w:rPr>
          <w:rFonts w:ascii="Times New Roman" w:hAnsi="Times New Roman"/>
          <w:color w:val="FF0000"/>
          <w:sz w:val="28"/>
          <w:szCs w:val="28"/>
        </w:rPr>
        <w:t xml:space="preserve"> </w:t>
      </w:r>
      <w:r w:rsidRPr="0081566E">
        <w:rPr>
          <w:rFonts w:ascii="Times New Roman" w:hAnsi="Times New Roman"/>
          <w:sz w:val="28"/>
          <w:szCs w:val="28"/>
        </w:rPr>
        <w:t xml:space="preserve">На профессиональное обучение и дополнительное профессиональное образование направлено 108 безработных гражданина. Обучение осуществлялось </w:t>
      </w:r>
      <w:r w:rsidRPr="00CA6AF2">
        <w:rPr>
          <w:rFonts w:ascii="Times New Roman" w:hAnsi="Times New Roman"/>
          <w:sz w:val="28"/>
          <w:szCs w:val="28"/>
        </w:rPr>
        <w:t xml:space="preserve">по 16 профессиям (специальностям): «водитель автомобиля», «машинист бульдозера», «машинист экскаватора одноковшового», «оператор ЭВМ», «оператор программы 1С: Управление торговлей», «оператор программы 1С: Бухгалтерия», «оператор программы 1С: Зарплата и управление персоналом», «оператор программы 1С: Предприятие», «тракторист», «тракторист-машинист сельскохозяйственного </w:t>
      </w:r>
      <w:r>
        <w:rPr>
          <w:rFonts w:ascii="Times New Roman" w:hAnsi="Times New Roman"/>
          <w:sz w:val="28"/>
          <w:szCs w:val="28"/>
        </w:rPr>
        <w:t xml:space="preserve">производства», </w:t>
      </w:r>
      <w:r w:rsidRPr="00CA6AF2">
        <w:rPr>
          <w:rFonts w:ascii="Times New Roman" w:hAnsi="Times New Roman"/>
          <w:sz w:val="28"/>
          <w:szCs w:val="28"/>
        </w:rPr>
        <w:t>«учитель», «электрогазосварщик», «электромонтер по ремонту и обслуживанию электрооборудования», «слесарь по ремонту автомобилей», «специалист по закупкам», «охранник».</w:t>
      </w:r>
    </w:p>
    <w:p w:rsidR="00C7394D" w:rsidRDefault="00C7394D" w:rsidP="00C7394D">
      <w:pPr>
        <w:spacing w:after="0" w:line="240" w:lineRule="auto"/>
        <w:ind w:firstLine="709"/>
        <w:jc w:val="both"/>
        <w:rPr>
          <w:rFonts w:ascii="Times New Roman" w:hAnsi="Times New Roman"/>
          <w:sz w:val="28"/>
          <w:szCs w:val="28"/>
        </w:rPr>
      </w:pPr>
      <w:r w:rsidRPr="00CA6AF2">
        <w:rPr>
          <w:rFonts w:ascii="Times New Roman" w:hAnsi="Times New Roman"/>
          <w:sz w:val="28"/>
          <w:szCs w:val="28"/>
        </w:rPr>
        <w:t>В 2018 году была продолжена реализация дополнительных мероприятий, позволивших в 2016</w:t>
      </w:r>
      <w:r>
        <w:rPr>
          <w:rFonts w:ascii="Times New Roman" w:hAnsi="Times New Roman"/>
          <w:sz w:val="28"/>
          <w:szCs w:val="28"/>
        </w:rPr>
        <w:t xml:space="preserve"> – </w:t>
      </w:r>
      <w:r w:rsidRPr="00CA6AF2">
        <w:rPr>
          <w:rFonts w:ascii="Times New Roman" w:hAnsi="Times New Roman"/>
          <w:sz w:val="28"/>
          <w:szCs w:val="28"/>
        </w:rPr>
        <w:t xml:space="preserve">2017 годах стабилизировать ситуацию на рынке труда, а также снизить социальную напряженность </w:t>
      </w:r>
      <w:r w:rsidRPr="00EE07F8">
        <w:rPr>
          <w:rFonts w:ascii="Times New Roman" w:hAnsi="Times New Roman"/>
          <w:sz w:val="28"/>
          <w:szCs w:val="28"/>
        </w:rPr>
        <w:t xml:space="preserve">в обществе. </w:t>
      </w:r>
    </w:p>
    <w:p w:rsidR="00C7394D" w:rsidRPr="00566338" w:rsidRDefault="00C7394D" w:rsidP="00C7394D">
      <w:pPr>
        <w:spacing w:after="0" w:line="240" w:lineRule="auto"/>
        <w:ind w:firstLine="709"/>
        <w:jc w:val="both"/>
        <w:rPr>
          <w:rFonts w:ascii="Times New Roman" w:hAnsi="Times New Roman"/>
          <w:sz w:val="28"/>
          <w:szCs w:val="28"/>
        </w:rPr>
      </w:pPr>
      <w:r w:rsidRPr="00566338">
        <w:rPr>
          <w:rFonts w:ascii="Times New Roman" w:hAnsi="Times New Roman"/>
          <w:sz w:val="28"/>
          <w:szCs w:val="28"/>
        </w:rPr>
        <w:t>По состоянию на 1 января 2018 года на территории Еврейской автономной области проживало 13310 инвалида, в том числе 4273 инвалида трудоспособного возраста, из них был занят 722 человека (16,8 процента от общего количества инвалидов трудоспособного возраста).</w:t>
      </w:r>
    </w:p>
    <w:p w:rsidR="00C7394D" w:rsidRPr="00C20E7C" w:rsidRDefault="00C7394D" w:rsidP="00C7394D">
      <w:pPr>
        <w:spacing w:after="0" w:line="240" w:lineRule="auto"/>
        <w:ind w:firstLine="709"/>
        <w:jc w:val="both"/>
        <w:rPr>
          <w:rFonts w:ascii="Times New Roman" w:hAnsi="Times New Roman"/>
          <w:color w:val="FF0000"/>
          <w:sz w:val="28"/>
          <w:szCs w:val="28"/>
        </w:rPr>
      </w:pPr>
      <w:r w:rsidRPr="00566338">
        <w:rPr>
          <w:rFonts w:ascii="Times New Roman" w:hAnsi="Times New Roman"/>
          <w:sz w:val="28"/>
          <w:szCs w:val="28"/>
        </w:rPr>
        <w:t>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w:t>
      </w:r>
      <w:r w:rsidRPr="000512AA">
        <w:rPr>
          <w:rFonts w:ascii="Times New Roman" w:hAnsi="Times New Roman"/>
          <w:sz w:val="28"/>
          <w:szCs w:val="28"/>
        </w:rPr>
        <w:t>, завершили обучение 4 инвалида молодого возраста.</w:t>
      </w:r>
    </w:p>
    <w:p w:rsidR="00C7394D" w:rsidRPr="000512AA"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За январь –</w:t>
      </w:r>
      <w:r w:rsidRPr="000512AA">
        <w:rPr>
          <w:rFonts w:ascii="Times New Roman" w:hAnsi="Times New Roman"/>
          <w:sz w:val="28"/>
          <w:szCs w:val="28"/>
        </w:rPr>
        <w:t xml:space="preserve">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обратился 263 гражданина из числа инвалидов, в том числе 117 инвалидов молодого возраста. Признано безработными 152 человека, в том числе 33 из числа инвалидов молодого возраста.</w:t>
      </w:r>
    </w:p>
    <w:p w:rsidR="00C7394D" w:rsidRPr="000512AA" w:rsidRDefault="00C7394D" w:rsidP="00C7394D">
      <w:pPr>
        <w:spacing w:after="0" w:line="240" w:lineRule="auto"/>
        <w:ind w:firstLine="709"/>
        <w:jc w:val="both"/>
        <w:rPr>
          <w:rFonts w:ascii="Times New Roman" w:hAnsi="Times New Roman"/>
          <w:sz w:val="28"/>
          <w:szCs w:val="28"/>
        </w:rPr>
      </w:pPr>
      <w:r w:rsidRPr="000512AA">
        <w:rPr>
          <w:rFonts w:ascii="Times New Roman" w:hAnsi="Times New Roman"/>
          <w:sz w:val="28"/>
          <w:szCs w:val="28"/>
        </w:rPr>
        <w:lastRenderedPageBreak/>
        <w:t>За 2018 года трудоустроено 180 (68,4 процента) граждан из числа инвалидов, в том числе 75 (64,1 процента) из числа инвалидов молодого возраста.</w:t>
      </w:r>
    </w:p>
    <w:p w:rsidR="00C7394D"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Реализация государственной политики в области содействия занятости населения в 201</w:t>
      </w:r>
      <w:r>
        <w:rPr>
          <w:rFonts w:ascii="Times New Roman" w:hAnsi="Times New Roman"/>
          <w:sz w:val="28"/>
          <w:szCs w:val="28"/>
        </w:rPr>
        <w:t>8</w:t>
      </w:r>
      <w:r w:rsidRPr="000459DF">
        <w:rPr>
          <w:rFonts w:ascii="Times New Roman" w:hAnsi="Times New Roman"/>
          <w:sz w:val="28"/>
          <w:szCs w:val="28"/>
        </w:rPr>
        <w:t xml:space="preserve"> году позволила сдержать уровень регистрируе</w:t>
      </w:r>
      <w:r>
        <w:rPr>
          <w:rFonts w:ascii="Times New Roman" w:hAnsi="Times New Roman"/>
          <w:sz w:val="28"/>
          <w:szCs w:val="28"/>
        </w:rPr>
        <w:t>мой безработицы в пределах 0,9 –</w:t>
      </w:r>
      <w:r w:rsidRPr="000459DF">
        <w:rPr>
          <w:rFonts w:ascii="Times New Roman" w:hAnsi="Times New Roman"/>
          <w:sz w:val="28"/>
          <w:szCs w:val="28"/>
        </w:rPr>
        <w:t xml:space="preserve"> 1,</w:t>
      </w:r>
      <w:r>
        <w:rPr>
          <w:rFonts w:ascii="Times New Roman" w:hAnsi="Times New Roman"/>
          <w:sz w:val="28"/>
          <w:szCs w:val="28"/>
        </w:rPr>
        <w:t>2</w:t>
      </w:r>
      <w:r w:rsidRPr="000459DF">
        <w:rPr>
          <w:rFonts w:ascii="Times New Roman" w:hAnsi="Times New Roman"/>
          <w:sz w:val="28"/>
          <w:szCs w:val="28"/>
        </w:rPr>
        <w:t xml:space="preserve"> процента </w:t>
      </w:r>
      <w:r>
        <w:rPr>
          <w:rFonts w:ascii="Times New Roman" w:hAnsi="Times New Roman"/>
          <w:sz w:val="28"/>
          <w:szCs w:val="28"/>
        </w:rPr>
        <w:t>от численности рабочей силы.</w:t>
      </w:r>
      <w:r w:rsidRPr="000459DF">
        <w:rPr>
          <w:rFonts w:ascii="Times New Roman" w:hAnsi="Times New Roman"/>
          <w:sz w:val="28"/>
          <w:szCs w:val="28"/>
        </w:rPr>
        <w:t xml:space="preserve"> Коэффициент напряженности также имеет тенденцию к снижению и в течение 201</w:t>
      </w:r>
      <w:r>
        <w:rPr>
          <w:rFonts w:ascii="Times New Roman" w:hAnsi="Times New Roman"/>
          <w:sz w:val="28"/>
          <w:szCs w:val="28"/>
        </w:rPr>
        <w:t>8</w:t>
      </w:r>
      <w:r w:rsidRPr="000459DF">
        <w:rPr>
          <w:rFonts w:ascii="Times New Roman" w:hAnsi="Times New Roman"/>
          <w:sz w:val="28"/>
          <w:szCs w:val="28"/>
        </w:rPr>
        <w:t xml:space="preserve"> года не превысил 0,</w:t>
      </w:r>
      <w:r>
        <w:rPr>
          <w:rFonts w:ascii="Times New Roman" w:hAnsi="Times New Roman"/>
          <w:sz w:val="28"/>
          <w:szCs w:val="28"/>
        </w:rPr>
        <w:t>1</w:t>
      </w:r>
      <w:r w:rsidRPr="000459DF">
        <w:rPr>
          <w:rFonts w:ascii="Times New Roman" w:hAnsi="Times New Roman"/>
          <w:sz w:val="28"/>
          <w:szCs w:val="28"/>
        </w:rPr>
        <w:t xml:space="preserve"> </w:t>
      </w:r>
      <w:r>
        <w:rPr>
          <w:rFonts w:ascii="Times New Roman" w:hAnsi="Times New Roman"/>
          <w:sz w:val="28"/>
          <w:szCs w:val="28"/>
        </w:rPr>
        <w:t>единицы</w:t>
      </w:r>
      <w:r w:rsidRPr="000459DF">
        <w:rPr>
          <w:rFonts w:ascii="Times New Roman" w:hAnsi="Times New Roman"/>
          <w:sz w:val="28"/>
          <w:szCs w:val="28"/>
        </w:rPr>
        <w:t xml:space="preserve">. </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Анализируя ситуацию на рынке труда, необходимо отметить стабильное сокращение официально регистрируемой безработицы. По</w:t>
      </w:r>
      <w:r>
        <w:rPr>
          <w:rFonts w:ascii="Times New Roman" w:hAnsi="Times New Roman"/>
          <w:sz w:val="28"/>
          <w:szCs w:val="28"/>
        </w:rPr>
        <w:t> </w:t>
      </w:r>
      <w:r w:rsidRPr="000459DF">
        <w:rPr>
          <w:rFonts w:ascii="Times New Roman" w:hAnsi="Times New Roman"/>
          <w:sz w:val="28"/>
          <w:szCs w:val="28"/>
        </w:rPr>
        <w:t>состоянию на 1 января 201</w:t>
      </w:r>
      <w:r>
        <w:rPr>
          <w:rFonts w:ascii="Times New Roman" w:hAnsi="Times New Roman"/>
          <w:sz w:val="28"/>
          <w:szCs w:val="28"/>
        </w:rPr>
        <w:t>9</w:t>
      </w:r>
      <w:r w:rsidRPr="000459DF">
        <w:rPr>
          <w:rFonts w:ascii="Times New Roman" w:hAnsi="Times New Roman"/>
          <w:sz w:val="28"/>
          <w:szCs w:val="28"/>
        </w:rPr>
        <w:t xml:space="preserve"> года численность безработных граждан составила </w:t>
      </w:r>
      <w:r>
        <w:rPr>
          <w:rFonts w:ascii="Times New Roman" w:hAnsi="Times New Roman"/>
          <w:sz w:val="28"/>
          <w:szCs w:val="28"/>
        </w:rPr>
        <w:t>845</w:t>
      </w:r>
      <w:r w:rsidRPr="000459DF">
        <w:rPr>
          <w:rFonts w:ascii="Times New Roman" w:hAnsi="Times New Roman"/>
          <w:sz w:val="28"/>
          <w:szCs w:val="28"/>
        </w:rPr>
        <w:t xml:space="preserve"> человек против </w:t>
      </w:r>
      <w:r>
        <w:rPr>
          <w:rFonts w:ascii="Times New Roman" w:hAnsi="Times New Roman"/>
          <w:sz w:val="28"/>
          <w:szCs w:val="28"/>
        </w:rPr>
        <w:t>957</w:t>
      </w:r>
      <w:r w:rsidRPr="000459DF">
        <w:rPr>
          <w:rFonts w:ascii="Times New Roman" w:hAnsi="Times New Roman"/>
          <w:sz w:val="28"/>
          <w:szCs w:val="28"/>
        </w:rPr>
        <w:t xml:space="preserve"> человек на начало 201</w:t>
      </w:r>
      <w:r>
        <w:rPr>
          <w:rFonts w:ascii="Times New Roman" w:hAnsi="Times New Roman"/>
          <w:sz w:val="28"/>
          <w:szCs w:val="28"/>
        </w:rPr>
        <w:t>8</w:t>
      </w:r>
      <w:r w:rsidRPr="000459DF">
        <w:rPr>
          <w:rFonts w:ascii="Times New Roman" w:hAnsi="Times New Roman"/>
          <w:sz w:val="28"/>
          <w:szCs w:val="28"/>
        </w:rPr>
        <w:t xml:space="preserve"> года. В</w:t>
      </w:r>
      <w:r>
        <w:rPr>
          <w:rFonts w:ascii="Times New Roman" w:hAnsi="Times New Roman"/>
          <w:sz w:val="28"/>
          <w:szCs w:val="28"/>
        </w:rPr>
        <w:t> </w:t>
      </w:r>
      <w:r w:rsidRPr="000459DF">
        <w:rPr>
          <w:rFonts w:ascii="Times New Roman" w:hAnsi="Times New Roman"/>
          <w:sz w:val="28"/>
          <w:szCs w:val="28"/>
        </w:rPr>
        <w:t>среднемесячном исчислении за январь - декабрь 201</w:t>
      </w:r>
      <w:r>
        <w:rPr>
          <w:rFonts w:ascii="Times New Roman" w:hAnsi="Times New Roman"/>
          <w:sz w:val="28"/>
          <w:szCs w:val="28"/>
        </w:rPr>
        <w:t>8</w:t>
      </w:r>
      <w:r w:rsidRPr="000459DF">
        <w:rPr>
          <w:rFonts w:ascii="Times New Roman" w:hAnsi="Times New Roman"/>
          <w:sz w:val="28"/>
          <w:szCs w:val="28"/>
        </w:rPr>
        <w:t xml:space="preserve"> года численность безработных граждан составила </w:t>
      </w:r>
      <w:r>
        <w:rPr>
          <w:rFonts w:ascii="Times New Roman" w:hAnsi="Times New Roman"/>
          <w:sz w:val="28"/>
          <w:szCs w:val="28"/>
        </w:rPr>
        <w:t>900</w:t>
      </w:r>
      <w:r w:rsidRPr="000459DF">
        <w:rPr>
          <w:rFonts w:ascii="Times New Roman" w:hAnsi="Times New Roman"/>
          <w:sz w:val="28"/>
          <w:szCs w:val="28"/>
        </w:rPr>
        <w:t xml:space="preserve"> человек против </w:t>
      </w:r>
      <w:r>
        <w:rPr>
          <w:rFonts w:ascii="Times New Roman" w:hAnsi="Times New Roman"/>
          <w:sz w:val="28"/>
          <w:szCs w:val="28"/>
        </w:rPr>
        <w:t>1017</w:t>
      </w:r>
      <w:r w:rsidRPr="000459DF">
        <w:rPr>
          <w:rFonts w:ascii="Times New Roman" w:hAnsi="Times New Roman"/>
          <w:sz w:val="28"/>
          <w:szCs w:val="28"/>
        </w:rPr>
        <w:t xml:space="preserve"> человек за аналогичный период 201</w:t>
      </w:r>
      <w:r>
        <w:rPr>
          <w:rFonts w:ascii="Times New Roman" w:hAnsi="Times New Roman"/>
          <w:sz w:val="28"/>
          <w:szCs w:val="28"/>
        </w:rPr>
        <w:t>7</w:t>
      </w:r>
      <w:r w:rsidRPr="000459DF">
        <w:rPr>
          <w:rFonts w:ascii="Times New Roman" w:hAnsi="Times New Roman"/>
          <w:sz w:val="28"/>
          <w:szCs w:val="28"/>
        </w:rPr>
        <w:t xml:space="preserve"> </w:t>
      </w:r>
      <w:r>
        <w:rPr>
          <w:rFonts w:ascii="Times New Roman" w:hAnsi="Times New Roman"/>
          <w:sz w:val="28"/>
          <w:szCs w:val="28"/>
        </w:rPr>
        <w:t>года</w:t>
      </w:r>
      <w:r w:rsidRPr="000459DF">
        <w:rPr>
          <w:rFonts w:ascii="Times New Roman" w:hAnsi="Times New Roman"/>
          <w:sz w:val="28"/>
          <w:szCs w:val="28"/>
        </w:rPr>
        <w:t>. Уровень регистрируемой безработицы на 1 января 201</w:t>
      </w:r>
      <w:r w:rsidRPr="007539DE">
        <w:rPr>
          <w:rFonts w:ascii="Times New Roman" w:hAnsi="Times New Roman"/>
          <w:sz w:val="28"/>
          <w:szCs w:val="28"/>
        </w:rPr>
        <w:t>9</w:t>
      </w:r>
      <w:r>
        <w:rPr>
          <w:rFonts w:ascii="Times New Roman" w:hAnsi="Times New Roman"/>
          <w:sz w:val="28"/>
          <w:szCs w:val="28"/>
        </w:rPr>
        <w:t xml:space="preserve"> года составил 1,</w:t>
      </w:r>
      <w:r w:rsidRPr="007539DE">
        <w:rPr>
          <w:rFonts w:ascii="Times New Roman" w:hAnsi="Times New Roman"/>
          <w:sz w:val="28"/>
          <w:szCs w:val="28"/>
        </w:rPr>
        <w:t>0</w:t>
      </w:r>
      <w:r w:rsidRPr="000459DF">
        <w:rPr>
          <w:rFonts w:ascii="Times New Roman" w:hAnsi="Times New Roman"/>
          <w:sz w:val="28"/>
          <w:szCs w:val="28"/>
        </w:rPr>
        <w:t xml:space="preserve"> процента </w:t>
      </w:r>
      <w:r>
        <w:rPr>
          <w:rFonts w:ascii="Times New Roman" w:hAnsi="Times New Roman"/>
          <w:sz w:val="28"/>
          <w:szCs w:val="28"/>
        </w:rPr>
        <w:t xml:space="preserve">рабочей силы </w:t>
      </w:r>
      <w:r w:rsidRPr="000459DF">
        <w:rPr>
          <w:rFonts w:ascii="Times New Roman" w:hAnsi="Times New Roman"/>
          <w:sz w:val="28"/>
          <w:szCs w:val="28"/>
        </w:rPr>
        <w:t>против 1,</w:t>
      </w:r>
      <w:r>
        <w:rPr>
          <w:rFonts w:ascii="Times New Roman" w:hAnsi="Times New Roman"/>
          <w:sz w:val="28"/>
          <w:szCs w:val="28"/>
        </w:rPr>
        <w:t>1</w:t>
      </w:r>
      <w:r w:rsidRPr="000459DF">
        <w:rPr>
          <w:rFonts w:ascii="Times New Roman" w:hAnsi="Times New Roman"/>
          <w:sz w:val="28"/>
          <w:szCs w:val="28"/>
        </w:rPr>
        <w:t xml:space="preserve"> процента на 1 января 201</w:t>
      </w:r>
      <w:r>
        <w:rPr>
          <w:rFonts w:ascii="Times New Roman" w:hAnsi="Times New Roman"/>
          <w:sz w:val="28"/>
          <w:szCs w:val="28"/>
        </w:rPr>
        <w:t>8</w:t>
      </w:r>
      <w:r w:rsidRPr="000459DF">
        <w:rPr>
          <w:rFonts w:ascii="Times New Roman" w:hAnsi="Times New Roman"/>
          <w:sz w:val="28"/>
          <w:szCs w:val="28"/>
        </w:rPr>
        <w:t xml:space="preserve"> года и 1,</w:t>
      </w:r>
      <w:r>
        <w:rPr>
          <w:rFonts w:ascii="Times New Roman" w:hAnsi="Times New Roman"/>
          <w:sz w:val="28"/>
          <w:szCs w:val="28"/>
        </w:rPr>
        <w:t>1</w:t>
      </w:r>
      <w:r w:rsidRPr="000459DF">
        <w:rPr>
          <w:rFonts w:ascii="Times New Roman" w:hAnsi="Times New Roman"/>
          <w:sz w:val="28"/>
          <w:szCs w:val="28"/>
        </w:rPr>
        <w:t xml:space="preserve"> процента на</w:t>
      </w:r>
      <w:r>
        <w:rPr>
          <w:rFonts w:ascii="Times New Roman" w:hAnsi="Times New Roman"/>
          <w:sz w:val="28"/>
          <w:szCs w:val="28"/>
        </w:rPr>
        <w:t xml:space="preserve"> </w:t>
      </w:r>
      <w:r w:rsidRPr="000459DF">
        <w:rPr>
          <w:rFonts w:ascii="Times New Roman" w:hAnsi="Times New Roman"/>
          <w:sz w:val="28"/>
          <w:szCs w:val="28"/>
        </w:rPr>
        <w:t>1 января 201</w:t>
      </w:r>
      <w:r>
        <w:rPr>
          <w:rFonts w:ascii="Times New Roman" w:hAnsi="Times New Roman"/>
          <w:sz w:val="28"/>
          <w:szCs w:val="28"/>
        </w:rPr>
        <w:t>7</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 xml:space="preserve">Численность </w:t>
      </w:r>
      <w:r>
        <w:rPr>
          <w:rFonts w:ascii="Times New Roman" w:hAnsi="Times New Roman"/>
          <w:sz w:val="28"/>
          <w:szCs w:val="28"/>
        </w:rPr>
        <w:t>рабочей силы</w:t>
      </w:r>
      <w:r w:rsidRPr="000459DF">
        <w:rPr>
          <w:rFonts w:ascii="Times New Roman" w:hAnsi="Times New Roman"/>
          <w:sz w:val="28"/>
          <w:szCs w:val="28"/>
        </w:rPr>
        <w:t xml:space="preserve"> в </w:t>
      </w:r>
      <w:r>
        <w:rPr>
          <w:rFonts w:ascii="Times New Roman" w:hAnsi="Times New Roman"/>
          <w:sz w:val="28"/>
          <w:szCs w:val="28"/>
        </w:rPr>
        <w:t>июне-августе</w:t>
      </w:r>
      <w:r w:rsidRPr="00AE3942">
        <w:rPr>
          <w:rFonts w:ascii="Times New Roman" w:hAnsi="Times New Roman"/>
          <w:sz w:val="28"/>
          <w:szCs w:val="28"/>
        </w:rPr>
        <w:t xml:space="preserve"> 2019 года составила </w:t>
      </w:r>
      <w:r>
        <w:rPr>
          <w:rFonts w:ascii="Times New Roman" w:hAnsi="Times New Roman"/>
          <w:sz w:val="28"/>
          <w:szCs w:val="28"/>
        </w:rPr>
        <w:t>80</w:t>
      </w:r>
      <w:r w:rsidRPr="00AE3942">
        <w:rPr>
          <w:rFonts w:ascii="Times New Roman" w:hAnsi="Times New Roman"/>
          <w:sz w:val="28"/>
          <w:szCs w:val="28"/>
        </w:rPr>
        <w:t>,</w:t>
      </w:r>
      <w:r>
        <w:rPr>
          <w:rFonts w:ascii="Times New Roman" w:hAnsi="Times New Roman"/>
          <w:sz w:val="28"/>
          <w:szCs w:val="28"/>
        </w:rPr>
        <w:t>7</w:t>
      </w:r>
      <w:r w:rsidRPr="00AE3942">
        <w:rPr>
          <w:rFonts w:ascii="Times New Roman" w:hAnsi="Times New Roman"/>
          <w:sz w:val="28"/>
          <w:szCs w:val="28"/>
        </w:rPr>
        <w:t xml:space="preserve"> тыс. человек</w:t>
      </w:r>
      <w:r>
        <w:rPr>
          <w:rFonts w:ascii="Times New Roman" w:hAnsi="Times New Roman"/>
          <w:noProof/>
          <w:sz w:val="28"/>
          <w:szCs w:val="28"/>
          <w:lang w:eastAsia="ru-RU"/>
        </w:rPr>
        <w:t xml:space="preserve">. </w:t>
      </w:r>
      <w:r w:rsidRPr="000459DF">
        <w:rPr>
          <w:rFonts w:ascii="Times New Roman" w:hAnsi="Times New Roman"/>
          <w:sz w:val="28"/>
          <w:szCs w:val="28"/>
        </w:rPr>
        <w:t xml:space="preserve">В их числе </w:t>
      </w:r>
      <w:r>
        <w:rPr>
          <w:rFonts w:ascii="Times New Roman" w:hAnsi="Times New Roman"/>
          <w:sz w:val="28"/>
          <w:szCs w:val="28"/>
        </w:rPr>
        <w:t>76</w:t>
      </w:r>
      <w:r w:rsidRPr="000459DF">
        <w:rPr>
          <w:rFonts w:ascii="Times New Roman" w:hAnsi="Times New Roman"/>
          <w:sz w:val="28"/>
          <w:szCs w:val="28"/>
        </w:rPr>
        <w:t>,</w:t>
      </w:r>
      <w:r>
        <w:rPr>
          <w:rFonts w:ascii="Times New Roman" w:hAnsi="Times New Roman"/>
          <w:sz w:val="28"/>
          <w:szCs w:val="28"/>
        </w:rPr>
        <w:t>2</w:t>
      </w:r>
      <w:r w:rsidRPr="000459DF">
        <w:rPr>
          <w:rFonts w:ascii="Times New Roman" w:hAnsi="Times New Roman"/>
          <w:sz w:val="28"/>
          <w:szCs w:val="28"/>
        </w:rPr>
        <w:t xml:space="preserve"> тыс. человек, или 9</w:t>
      </w:r>
      <w:r>
        <w:rPr>
          <w:rFonts w:ascii="Times New Roman" w:hAnsi="Times New Roman"/>
          <w:sz w:val="28"/>
          <w:szCs w:val="28"/>
        </w:rPr>
        <w:t>4</w:t>
      </w:r>
      <w:r w:rsidRPr="000459DF">
        <w:rPr>
          <w:rFonts w:ascii="Times New Roman" w:hAnsi="Times New Roman"/>
          <w:sz w:val="28"/>
          <w:szCs w:val="28"/>
        </w:rPr>
        <w:t>,</w:t>
      </w:r>
      <w:r>
        <w:rPr>
          <w:rFonts w:ascii="Times New Roman" w:hAnsi="Times New Roman"/>
          <w:sz w:val="28"/>
          <w:szCs w:val="28"/>
        </w:rPr>
        <w:t>5</w:t>
      </w:r>
      <w:r w:rsidRPr="000459DF">
        <w:rPr>
          <w:rFonts w:ascii="Times New Roman" w:hAnsi="Times New Roman"/>
          <w:sz w:val="28"/>
          <w:szCs w:val="28"/>
        </w:rPr>
        <w:t xml:space="preserve"> процента </w:t>
      </w:r>
      <w:r>
        <w:rPr>
          <w:rFonts w:ascii="Times New Roman" w:hAnsi="Times New Roman"/>
          <w:sz w:val="28"/>
          <w:szCs w:val="28"/>
        </w:rPr>
        <w:t>рабочей силы</w:t>
      </w:r>
      <w:r w:rsidRPr="000459DF">
        <w:rPr>
          <w:rFonts w:ascii="Times New Roman" w:hAnsi="Times New Roman"/>
          <w:sz w:val="28"/>
          <w:szCs w:val="28"/>
        </w:rPr>
        <w:t xml:space="preserve">, заняты в экономике и </w:t>
      </w:r>
      <w:r>
        <w:rPr>
          <w:rFonts w:ascii="Times New Roman" w:hAnsi="Times New Roman"/>
          <w:sz w:val="28"/>
          <w:szCs w:val="28"/>
        </w:rPr>
        <w:t>4</w:t>
      </w:r>
      <w:r w:rsidRPr="000459DF">
        <w:rPr>
          <w:rFonts w:ascii="Times New Roman" w:hAnsi="Times New Roman"/>
          <w:sz w:val="28"/>
          <w:szCs w:val="28"/>
        </w:rPr>
        <w:t>,</w:t>
      </w:r>
      <w:r>
        <w:rPr>
          <w:rFonts w:ascii="Times New Roman" w:hAnsi="Times New Roman"/>
          <w:sz w:val="28"/>
          <w:szCs w:val="28"/>
        </w:rPr>
        <w:t>5</w:t>
      </w:r>
      <w:r w:rsidRPr="000459DF">
        <w:rPr>
          <w:rFonts w:ascii="Times New Roman" w:hAnsi="Times New Roman"/>
          <w:sz w:val="28"/>
          <w:szCs w:val="28"/>
        </w:rPr>
        <w:t xml:space="preserve"> тыс. человек (</w:t>
      </w:r>
      <w:r>
        <w:rPr>
          <w:rFonts w:ascii="Times New Roman" w:hAnsi="Times New Roman"/>
          <w:sz w:val="28"/>
          <w:szCs w:val="28"/>
        </w:rPr>
        <w:t>5</w:t>
      </w:r>
      <w:r w:rsidRPr="000459DF">
        <w:rPr>
          <w:rFonts w:ascii="Times New Roman" w:hAnsi="Times New Roman"/>
          <w:sz w:val="28"/>
          <w:szCs w:val="28"/>
        </w:rPr>
        <w:t>,</w:t>
      </w:r>
      <w:r>
        <w:rPr>
          <w:rFonts w:ascii="Times New Roman" w:hAnsi="Times New Roman"/>
          <w:sz w:val="28"/>
          <w:szCs w:val="28"/>
        </w:rPr>
        <w:t>5 %</w:t>
      </w:r>
      <w:r w:rsidRPr="000459DF">
        <w:rPr>
          <w:rFonts w:ascii="Times New Roman" w:hAnsi="Times New Roman"/>
          <w:sz w:val="28"/>
          <w:szCs w:val="28"/>
        </w:rPr>
        <w:t>) не имели занятия, но активно его искали (в соответствии с методологией Международной организации труда они классифицируются как безработные).</w:t>
      </w:r>
    </w:p>
    <w:p w:rsidR="00C7394D" w:rsidRPr="000459DF"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За январь –</w:t>
      </w:r>
      <w:r w:rsidRPr="000459DF">
        <w:rPr>
          <w:rFonts w:ascii="Times New Roman" w:hAnsi="Times New Roman"/>
          <w:sz w:val="28"/>
          <w:szCs w:val="28"/>
        </w:rPr>
        <w:t xml:space="preserve"> август 201</w:t>
      </w:r>
      <w:r>
        <w:rPr>
          <w:rFonts w:ascii="Times New Roman" w:hAnsi="Times New Roman"/>
          <w:sz w:val="28"/>
          <w:szCs w:val="28"/>
        </w:rPr>
        <w:t>9</w:t>
      </w:r>
      <w:r w:rsidRPr="000459DF">
        <w:rPr>
          <w:rFonts w:ascii="Times New Roman" w:hAnsi="Times New Roman"/>
          <w:sz w:val="28"/>
          <w:szCs w:val="28"/>
        </w:rPr>
        <w:t xml:space="preserve"> года численность граждан, обратившихся в ОГКУ ЦЗН за предоставлением государственных услуг по содействию в поиске подходящей работы (с учетом </w:t>
      </w:r>
      <w:r>
        <w:rPr>
          <w:rFonts w:ascii="Times New Roman" w:hAnsi="Times New Roman"/>
          <w:sz w:val="28"/>
          <w:szCs w:val="28"/>
        </w:rPr>
        <w:t>935</w:t>
      </w:r>
      <w:r w:rsidRPr="000459DF">
        <w:rPr>
          <w:rFonts w:ascii="Times New Roman" w:hAnsi="Times New Roman"/>
          <w:sz w:val="28"/>
          <w:szCs w:val="28"/>
        </w:rPr>
        <w:t xml:space="preserve"> граждан, состоящих на учете на начало года), составила 5,</w:t>
      </w:r>
      <w:r>
        <w:rPr>
          <w:rFonts w:ascii="Times New Roman" w:hAnsi="Times New Roman"/>
          <w:sz w:val="28"/>
          <w:szCs w:val="28"/>
        </w:rPr>
        <w:t>5</w:t>
      </w:r>
      <w:r w:rsidRPr="000459DF">
        <w:rPr>
          <w:rFonts w:ascii="Times New Roman" w:hAnsi="Times New Roman"/>
          <w:sz w:val="28"/>
          <w:szCs w:val="28"/>
        </w:rPr>
        <w:t xml:space="preserve"> тыс. человек, что составляет </w:t>
      </w:r>
      <w:r>
        <w:rPr>
          <w:rFonts w:ascii="Times New Roman" w:hAnsi="Times New Roman"/>
          <w:sz w:val="28"/>
          <w:szCs w:val="28"/>
        </w:rPr>
        <w:t>105,5</w:t>
      </w:r>
      <w:r w:rsidRPr="000459DF">
        <w:rPr>
          <w:rFonts w:ascii="Times New Roman" w:hAnsi="Times New Roman"/>
          <w:sz w:val="28"/>
          <w:szCs w:val="28"/>
        </w:rPr>
        <w:t xml:space="preserve"> процента от уровня аналогичного периода прошлого года. Статус безработного имели</w:t>
      </w:r>
      <w:r>
        <w:rPr>
          <w:rFonts w:ascii="Times New Roman" w:hAnsi="Times New Roman"/>
          <w:sz w:val="28"/>
          <w:szCs w:val="28"/>
        </w:rPr>
        <w:t xml:space="preserve"> </w:t>
      </w:r>
      <w:r w:rsidRPr="000459DF">
        <w:rPr>
          <w:rFonts w:ascii="Times New Roman" w:hAnsi="Times New Roman"/>
          <w:sz w:val="28"/>
          <w:szCs w:val="28"/>
        </w:rPr>
        <w:t xml:space="preserve"> </w:t>
      </w:r>
      <w:r>
        <w:rPr>
          <w:rFonts w:ascii="Times New Roman" w:hAnsi="Times New Roman"/>
          <w:sz w:val="28"/>
          <w:szCs w:val="28"/>
        </w:rPr>
        <w:t>2</w:t>
      </w:r>
      <w:r w:rsidRPr="000459DF">
        <w:rPr>
          <w:rFonts w:ascii="Times New Roman" w:hAnsi="Times New Roman"/>
          <w:sz w:val="28"/>
          <w:szCs w:val="28"/>
        </w:rPr>
        <w:t>,</w:t>
      </w:r>
      <w:r>
        <w:rPr>
          <w:rFonts w:ascii="Times New Roman" w:hAnsi="Times New Roman"/>
          <w:sz w:val="28"/>
          <w:szCs w:val="28"/>
        </w:rPr>
        <w:t>9</w:t>
      </w:r>
      <w:r w:rsidRPr="000459DF">
        <w:rPr>
          <w:rFonts w:ascii="Times New Roman" w:hAnsi="Times New Roman"/>
          <w:sz w:val="28"/>
          <w:szCs w:val="28"/>
        </w:rPr>
        <w:t xml:space="preserve"> тыс. человек против </w:t>
      </w:r>
      <w:r>
        <w:rPr>
          <w:rFonts w:ascii="Times New Roman" w:hAnsi="Times New Roman"/>
          <w:sz w:val="28"/>
          <w:szCs w:val="28"/>
        </w:rPr>
        <w:t>2</w:t>
      </w:r>
      <w:r w:rsidRPr="000459DF">
        <w:rPr>
          <w:rFonts w:ascii="Times New Roman" w:hAnsi="Times New Roman"/>
          <w:sz w:val="28"/>
          <w:szCs w:val="28"/>
        </w:rPr>
        <w:t>,</w:t>
      </w:r>
      <w:r>
        <w:rPr>
          <w:rFonts w:ascii="Times New Roman" w:hAnsi="Times New Roman"/>
          <w:sz w:val="28"/>
          <w:szCs w:val="28"/>
        </w:rPr>
        <w:t>7 тыс. чел. в январе –</w:t>
      </w:r>
      <w:r w:rsidRPr="000459DF">
        <w:rPr>
          <w:rFonts w:ascii="Times New Roman" w:hAnsi="Times New Roman"/>
          <w:sz w:val="28"/>
          <w:szCs w:val="28"/>
        </w:rPr>
        <w:t xml:space="preserve"> августе 201</w:t>
      </w:r>
      <w:r>
        <w:rPr>
          <w:rFonts w:ascii="Times New Roman" w:hAnsi="Times New Roman"/>
          <w:sz w:val="28"/>
          <w:szCs w:val="28"/>
        </w:rPr>
        <w:t>8</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Число граждан, зарегистрированных в ОГКУ ЦЗН в качестве безработных, на конец августа 201</w:t>
      </w:r>
      <w:r>
        <w:rPr>
          <w:rFonts w:ascii="Times New Roman" w:hAnsi="Times New Roman"/>
          <w:sz w:val="28"/>
          <w:szCs w:val="28"/>
        </w:rPr>
        <w:t>9</w:t>
      </w:r>
      <w:r w:rsidRPr="000459DF">
        <w:rPr>
          <w:rFonts w:ascii="Times New Roman" w:hAnsi="Times New Roman"/>
          <w:sz w:val="28"/>
          <w:szCs w:val="28"/>
        </w:rPr>
        <w:t xml:space="preserve"> года составило </w:t>
      </w:r>
      <w:r>
        <w:rPr>
          <w:rFonts w:ascii="Times New Roman" w:hAnsi="Times New Roman"/>
          <w:sz w:val="28"/>
          <w:szCs w:val="28"/>
        </w:rPr>
        <w:t>864</w:t>
      </w:r>
      <w:r w:rsidRPr="000459DF">
        <w:rPr>
          <w:rFonts w:ascii="Times New Roman" w:hAnsi="Times New Roman"/>
          <w:sz w:val="28"/>
          <w:szCs w:val="28"/>
        </w:rPr>
        <w:t xml:space="preserve"> человек</w:t>
      </w:r>
      <w:r>
        <w:rPr>
          <w:rFonts w:ascii="Times New Roman" w:hAnsi="Times New Roman"/>
          <w:sz w:val="28"/>
          <w:szCs w:val="28"/>
        </w:rPr>
        <w:t>а</w:t>
      </w:r>
      <w:r w:rsidRPr="000459DF">
        <w:rPr>
          <w:rFonts w:ascii="Times New Roman" w:hAnsi="Times New Roman"/>
          <w:sz w:val="28"/>
          <w:szCs w:val="28"/>
        </w:rPr>
        <w:t xml:space="preserve"> против </w:t>
      </w:r>
      <w:r>
        <w:rPr>
          <w:rFonts w:ascii="Times New Roman" w:hAnsi="Times New Roman"/>
          <w:sz w:val="28"/>
          <w:szCs w:val="28"/>
        </w:rPr>
        <w:t>845</w:t>
      </w:r>
      <w:r w:rsidRPr="000459DF">
        <w:rPr>
          <w:rFonts w:ascii="Times New Roman" w:hAnsi="Times New Roman"/>
          <w:sz w:val="28"/>
          <w:szCs w:val="28"/>
        </w:rPr>
        <w:t xml:space="preserve"> человек на начало 201</w:t>
      </w:r>
      <w:r>
        <w:rPr>
          <w:rFonts w:ascii="Times New Roman" w:hAnsi="Times New Roman"/>
          <w:sz w:val="28"/>
          <w:szCs w:val="28"/>
        </w:rPr>
        <w:t>9</w:t>
      </w:r>
      <w:r w:rsidRPr="000459DF">
        <w:rPr>
          <w:rFonts w:ascii="Times New Roman" w:hAnsi="Times New Roman"/>
          <w:sz w:val="28"/>
          <w:szCs w:val="28"/>
        </w:rPr>
        <w:t xml:space="preserve"> года и 9</w:t>
      </w:r>
      <w:r>
        <w:rPr>
          <w:rFonts w:ascii="Times New Roman" w:hAnsi="Times New Roman"/>
          <w:sz w:val="28"/>
          <w:szCs w:val="28"/>
        </w:rPr>
        <w:t>41</w:t>
      </w:r>
      <w:r w:rsidRPr="000459DF">
        <w:rPr>
          <w:rFonts w:ascii="Times New Roman" w:hAnsi="Times New Roman"/>
          <w:sz w:val="28"/>
          <w:szCs w:val="28"/>
        </w:rPr>
        <w:t xml:space="preserve"> человек</w:t>
      </w:r>
      <w:r>
        <w:rPr>
          <w:rFonts w:ascii="Times New Roman" w:hAnsi="Times New Roman"/>
          <w:sz w:val="28"/>
          <w:szCs w:val="28"/>
        </w:rPr>
        <w:t>а</w:t>
      </w:r>
      <w:r w:rsidRPr="000459DF">
        <w:rPr>
          <w:rFonts w:ascii="Times New Roman" w:hAnsi="Times New Roman"/>
          <w:sz w:val="28"/>
          <w:szCs w:val="28"/>
        </w:rPr>
        <w:t xml:space="preserve"> на соответствующую дату 201</w:t>
      </w:r>
      <w:r>
        <w:rPr>
          <w:rFonts w:ascii="Times New Roman" w:hAnsi="Times New Roman"/>
          <w:sz w:val="28"/>
          <w:szCs w:val="28"/>
        </w:rPr>
        <w:t>8</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Средняя продолжительность безработицы на конец августа 201</w:t>
      </w:r>
      <w:r>
        <w:rPr>
          <w:rFonts w:ascii="Times New Roman" w:hAnsi="Times New Roman"/>
          <w:sz w:val="28"/>
          <w:szCs w:val="28"/>
        </w:rPr>
        <w:t>9</w:t>
      </w:r>
      <w:r w:rsidRPr="000459DF">
        <w:rPr>
          <w:rFonts w:ascii="Times New Roman" w:hAnsi="Times New Roman"/>
          <w:sz w:val="28"/>
          <w:szCs w:val="28"/>
        </w:rPr>
        <w:t xml:space="preserve"> года составила 3,</w:t>
      </w:r>
      <w:r>
        <w:rPr>
          <w:rFonts w:ascii="Times New Roman" w:hAnsi="Times New Roman"/>
          <w:sz w:val="28"/>
          <w:szCs w:val="28"/>
        </w:rPr>
        <w:t>1</w:t>
      </w:r>
      <w:r w:rsidRPr="000459DF">
        <w:rPr>
          <w:rFonts w:ascii="Times New Roman" w:hAnsi="Times New Roman"/>
          <w:sz w:val="28"/>
          <w:szCs w:val="28"/>
        </w:rPr>
        <w:t xml:space="preserve"> месяца</w:t>
      </w:r>
      <w:r>
        <w:rPr>
          <w:rFonts w:ascii="Times New Roman" w:hAnsi="Times New Roman"/>
          <w:sz w:val="28"/>
          <w:szCs w:val="28"/>
        </w:rPr>
        <w:t xml:space="preserve"> против 3,5 месяца в</w:t>
      </w:r>
      <w:r w:rsidRPr="000459DF">
        <w:rPr>
          <w:rFonts w:ascii="Times New Roman" w:hAnsi="Times New Roman"/>
          <w:sz w:val="28"/>
          <w:szCs w:val="28"/>
        </w:rPr>
        <w:t xml:space="preserve"> соответствующе</w:t>
      </w:r>
      <w:r>
        <w:rPr>
          <w:rFonts w:ascii="Times New Roman" w:hAnsi="Times New Roman"/>
          <w:sz w:val="28"/>
          <w:szCs w:val="28"/>
        </w:rPr>
        <w:t>м</w:t>
      </w:r>
      <w:r w:rsidRPr="000459DF">
        <w:rPr>
          <w:rFonts w:ascii="Times New Roman" w:hAnsi="Times New Roman"/>
          <w:sz w:val="28"/>
          <w:szCs w:val="28"/>
        </w:rPr>
        <w:t xml:space="preserve"> период</w:t>
      </w:r>
      <w:r>
        <w:rPr>
          <w:rFonts w:ascii="Times New Roman" w:hAnsi="Times New Roman"/>
          <w:sz w:val="28"/>
          <w:szCs w:val="28"/>
        </w:rPr>
        <w:t>е</w:t>
      </w:r>
      <w:r w:rsidRPr="000459DF">
        <w:rPr>
          <w:rFonts w:ascii="Times New Roman" w:hAnsi="Times New Roman"/>
          <w:sz w:val="28"/>
          <w:szCs w:val="28"/>
        </w:rPr>
        <w:t xml:space="preserve"> 201</w:t>
      </w:r>
      <w:r>
        <w:rPr>
          <w:rFonts w:ascii="Times New Roman" w:hAnsi="Times New Roman"/>
          <w:sz w:val="28"/>
          <w:szCs w:val="28"/>
        </w:rPr>
        <w:t>8</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В структуре безработных граждан доля уволенных по причине ликвидации организаций или сокращения численности или штата на конец августа 201</w:t>
      </w:r>
      <w:r>
        <w:rPr>
          <w:rFonts w:ascii="Times New Roman" w:hAnsi="Times New Roman"/>
          <w:sz w:val="28"/>
          <w:szCs w:val="28"/>
        </w:rPr>
        <w:t>9</w:t>
      </w:r>
      <w:r w:rsidRPr="000459DF">
        <w:rPr>
          <w:rFonts w:ascii="Times New Roman" w:hAnsi="Times New Roman"/>
          <w:sz w:val="28"/>
          <w:szCs w:val="28"/>
        </w:rPr>
        <w:t xml:space="preserve"> года составила 1</w:t>
      </w:r>
      <w:r>
        <w:rPr>
          <w:rFonts w:ascii="Times New Roman" w:hAnsi="Times New Roman"/>
          <w:sz w:val="28"/>
          <w:szCs w:val="28"/>
        </w:rPr>
        <w:t>3</w:t>
      </w:r>
      <w:r w:rsidRPr="000459DF">
        <w:rPr>
          <w:rFonts w:ascii="Times New Roman" w:hAnsi="Times New Roman"/>
          <w:sz w:val="28"/>
          <w:szCs w:val="28"/>
        </w:rPr>
        <w:t>,</w:t>
      </w:r>
      <w:r>
        <w:rPr>
          <w:rFonts w:ascii="Times New Roman" w:hAnsi="Times New Roman"/>
          <w:sz w:val="28"/>
          <w:szCs w:val="28"/>
        </w:rPr>
        <w:t>7</w:t>
      </w:r>
      <w:r w:rsidRPr="000459DF">
        <w:rPr>
          <w:rFonts w:ascii="Times New Roman" w:hAnsi="Times New Roman"/>
          <w:sz w:val="28"/>
          <w:szCs w:val="28"/>
        </w:rPr>
        <w:t xml:space="preserve"> процента против 1</w:t>
      </w:r>
      <w:r>
        <w:rPr>
          <w:rFonts w:ascii="Times New Roman" w:hAnsi="Times New Roman"/>
          <w:sz w:val="28"/>
          <w:szCs w:val="28"/>
        </w:rPr>
        <w:t>2</w:t>
      </w:r>
      <w:r w:rsidRPr="000459DF">
        <w:rPr>
          <w:rFonts w:ascii="Times New Roman" w:hAnsi="Times New Roman"/>
          <w:sz w:val="28"/>
          <w:szCs w:val="28"/>
        </w:rPr>
        <w:t>,</w:t>
      </w:r>
      <w:r>
        <w:rPr>
          <w:rFonts w:ascii="Times New Roman" w:hAnsi="Times New Roman"/>
          <w:sz w:val="28"/>
          <w:szCs w:val="28"/>
        </w:rPr>
        <w:t>4</w:t>
      </w:r>
      <w:r w:rsidRPr="000459DF">
        <w:rPr>
          <w:rFonts w:ascii="Times New Roman" w:hAnsi="Times New Roman"/>
          <w:sz w:val="28"/>
          <w:szCs w:val="28"/>
        </w:rPr>
        <w:t xml:space="preserve"> процента на конец августа 201</w:t>
      </w:r>
      <w:r>
        <w:rPr>
          <w:rFonts w:ascii="Times New Roman" w:hAnsi="Times New Roman"/>
          <w:sz w:val="28"/>
          <w:szCs w:val="28"/>
        </w:rPr>
        <w:t>8</w:t>
      </w:r>
      <w:r w:rsidRPr="000459DF">
        <w:rPr>
          <w:rFonts w:ascii="Times New Roman" w:hAnsi="Times New Roman"/>
          <w:sz w:val="28"/>
          <w:szCs w:val="28"/>
        </w:rPr>
        <w:t xml:space="preserve"> года.</w:t>
      </w:r>
    </w:p>
    <w:p w:rsidR="00C7394D" w:rsidRPr="000459DF" w:rsidRDefault="00C7394D" w:rsidP="00C7394D">
      <w:pPr>
        <w:spacing w:after="0" w:line="240" w:lineRule="auto"/>
        <w:ind w:firstLine="709"/>
        <w:jc w:val="both"/>
        <w:rPr>
          <w:rFonts w:ascii="Times New Roman" w:hAnsi="Times New Roman"/>
          <w:sz w:val="28"/>
          <w:szCs w:val="28"/>
        </w:rPr>
      </w:pPr>
      <w:r w:rsidRPr="000459DF">
        <w:rPr>
          <w:rFonts w:ascii="Times New Roman" w:hAnsi="Times New Roman"/>
          <w:sz w:val="28"/>
          <w:szCs w:val="28"/>
        </w:rPr>
        <w:t>В 201</w:t>
      </w:r>
      <w:r>
        <w:rPr>
          <w:rFonts w:ascii="Times New Roman" w:hAnsi="Times New Roman"/>
          <w:sz w:val="28"/>
          <w:szCs w:val="28"/>
        </w:rPr>
        <w:t>8 –</w:t>
      </w:r>
      <w:r w:rsidRPr="000459DF">
        <w:rPr>
          <w:rFonts w:ascii="Times New Roman" w:hAnsi="Times New Roman"/>
          <w:sz w:val="28"/>
          <w:szCs w:val="28"/>
        </w:rPr>
        <w:t xml:space="preserve"> 201</w:t>
      </w:r>
      <w:r>
        <w:rPr>
          <w:rFonts w:ascii="Times New Roman" w:hAnsi="Times New Roman"/>
          <w:sz w:val="28"/>
          <w:szCs w:val="28"/>
        </w:rPr>
        <w:t>9</w:t>
      </w:r>
      <w:r w:rsidRPr="000459DF">
        <w:rPr>
          <w:rFonts w:ascii="Times New Roman" w:hAnsi="Times New Roman"/>
          <w:sz w:val="28"/>
          <w:szCs w:val="28"/>
        </w:rPr>
        <w:t xml:space="preserve"> годах ситуация на рынке труда Еврейской автономной области оставалась стабильной. Наблюдались снижение безработицы, рост числа занятых граждан.</w:t>
      </w:r>
    </w:p>
    <w:p w:rsidR="00C7394D" w:rsidRPr="00556C2B"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t>Несмотря на явные успехи в развитии рынка труда по сравнению с предыдущими годами, часть проблем остается нерешенной:</w:t>
      </w:r>
    </w:p>
    <w:p w:rsidR="00C7394D" w:rsidRPr="00556C2B"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lastRenderedPageBreak/>
        <w:t>- трудоустройство граждан, которые в силу различных причин (социальных, физических и иных) являются наименее конкуре</w:t>
      </w:r>
      <w:r>
        <w:rPr>
          <w:rFonts w:ascii="Times New Roman" w:hAnsi="Times New Roman"/>
          <w:sz w:val="28"/>
          <w:szCs w:val="28"/>
        </w:rPr>
        <w:t>нтоспособными. Это –</w:t>
      </w:r>
      <w:r w:rsidRPr="00556C2B">
        <w:rPr>
          <w:rFonts w:ascii="Times New Roman" w:hAnsi="Times New Roman"/>
          <w:sz w:val="28"/>
          <w:szCs w:val="28"/>
        </w:rPr>
        <w:t xml:space="preserve"> женщины, имеющие малолетних детей, многодетные родители, родители детей-инвалидов, граждане, имеющие ограничения трудоспособности по состоянию здоровья, в том числе инвалиды молодого возраста, граждане предпенсионного и пенсионного возраста,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C7394D" w:rsidRPr="00BA084B" w:rsidRDefault="00C7394D" w:rsidP="00C7394D">
      <w:pPr>
        <w:spacing w:after="0" w:line="240" w:lineRule="auto"/>
        <w:ind w:firstLine="709"/>
        <w:jc w:val="both"/>
        <w:rPr>
          <w:rFonts w:ascii="Times New Roman" w:hAnsi="Times New Roman"/>
          <w:sz w:val="28"/>
          <w:szCs w:val="28"/>
        </w:rPr>
      </w:pPr>
      <w:r w:rsidRPr="00BA084B">
        <w:rPr>
          <w:rFonts w:ascii="Times New Roman" w:hAnsi="Times New Roman"/>
          <w:sz w:val="28"/>
          <w:szCs w:val="28"/>
        </w:rPr>
        <w:t>- дисбаланс спроса и предложения на рынке труда.</w:t>
      </w:r>
    </w:p>
    <w:p w:rsidR="00C7394D" w:rsidRPr="00BA084B" w:rsidRDefault="00C7394D" w:rsidP="00C7394D">
      <w:pPr>
        <w:spacing w:after="0" w:line="240" w:lineRule="auto"/>
        <w:ind w:firstLine="709"/>
        <w:jc w:val="both"/>
        <w:rPr>
          <w:rFonts w:ascii="Times New Roman" w:hAnsi="Times New Roman"/>
          <w:sz w:val="28"/>
          <w:szCs w:val="28"/>
        </w:rPr>
      </w:pPr>
      <w:r w:rsidRPr="00BA084B">
        <w:rPr>
          <w:rFonts w:ascii="Times New Roman" w:hAnsi="Times New Roman"/>
          <w:sz w:val="28"/>
          <w:szCs w:val="28"/>
        </w:rPr>
        <w:t>- снижение численности трудовых ресурсов в связи с сокращением численности населения трудоспособного возраста</w:t>
      </w:r>
      <w:r>
        <w:rPr>
          <w:rFonts w:ascii="Times New Roman" w:hAnsi="Times New Roman"/>
          <w:sz w:val="28"/>
          <w:szCs w:val="28"/>
        </w:rPr>
        <w:t>.</w:t>
      </w:r>
    </w:p>
    <w:p w:rsidR="00C7394D" w:rsidRPr="00525E00" w:rsidRDefault="00C7394D" w:rsidP="00C7394D">
      <w:pPr>
        <w:spacing w:after="0" w:line="240" w:lineRule="auto"/>
        <w:ind w:firstLine="709"/>
        <w:jc w:val="both"/>
        <w:rPr>
          <w:rFonts w:ascii="Times New Roman" w:hAnsi="Times New Roman"/>
          <w:sz w:val="28"/>
          <w:szCs w:val="28"/>
        </w:rPr>
      </w:pPr>
      <w:r w:rsidRPr="00525E00">
        <w:rPr>
          <w:rFonts w:ascii="Times New Roman" w:hAnsi="Times New Roman"/>
          <w:sz w:val="28"/>
          <w:szCs w:val="28"/>
        </w:rPr>
        <w:t>В 2020</w:t>
      </w:r>
      <w:r>
        <w:rPr>
          <w:rFonts w:ascii="Times New Roman" w:hAnsi="Times New Roman"/>
          <w:sz w:val="28"/>
          <w:szCs w:val="28"/>
        </w:rPr>
        <w:t xml:space="preserve"> –</w:t>
      </w:r>
      <w:r w:rsidRPr="00525E00">
        <w:rPr>
          <w:rFonts w:ascii="Times New Roman" w:hAnsi="Times New Roman"/>
          <w:sz w:val="28"/>
          <w:szCs w:val="28"/>
        </w:rPr>
        <w:t xml:space="preserve"> 2025 годах, по прогнозу, процессы увольнения граждан в связи с ликвидацией организаций либо сокращением численности или штата работников, а также работы в режиме неполной занятости по-прежнему будут иметь место. Сохранится тенденция выхода на рынок труда граждан, уволенных из организаций по собственному желанию, в связи с введением работодателями режимов неполного рабочего дня или неполной рабочей недели, временной приостановкой работы по причинам экономического, технологического, технического или организационного характера.</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Организация их обучения позволит как повысить качество рабочей силы, так и их конкурентоспособность на рынке труда, а также защитит их права и интересы, повысит благосостояние и социальное благополучие, создаст условия для активного участия в жизни общества.</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Обновление знаний и навыков граждан предпенсионного возраста необходимо также в связи с повышением требований к уровню их квалификации, необходимостью освоения новых способов решения профессиональных задач, которые обусловлены проводимой технической и технологической модернизацией.</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 xml:space="preserve">Реализация указанного мероприятия создаст экономические и социальные условия, обеспечивающие недопущение дискриминации граждан </w:t>
      </w:r>
      <w:r w:rsidR="00FB2EC8">
        <w:rPr>
          <w:rFonts w:ascii="Times New Roman" w:hAnsi="Times New Roman"/>
          <w:sz w:val="28"/>
          <w:szCs w:val="28"/>
        </w:rPr>
        <w:t xml:space="preserve">50-ти лет и старше, в также граждан </w:t>
      </w:r>
      <w:r w:rsidRPr="00A41CE4">
        <w:rPr>
          <w:rFonts w:ascii="Times New Roman" w:hAnsi="Times New Roman"/>
          <w:sz w:val="28"/>
          <w:szCs w:val="28"/>
        </w:rPr>
        <w:t xml:space="preserve">предпенсионного возраста и будет способствовать к продолжению трудовой </w:t>
      </w:r>
      <w:r w:rsidR="00453A3F" w:rsidRPr="00A41CE4">
        <w:rPr>
          <w:rFonts w:ascii="Times New Roman" w:hAnsi="Times New Roman"/>
          <w:sz w:val="28"/>
          <w:szCs w:val="28"/>
        </w:rPr>
        <w:t>деятельности,</w:t>
      </w:r>
      <w:r w:rsidRPr="00A41CE4">
        <w:rPr>
          <w:rFonts w:ascii="Times New Roman" w:hAnsi="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FB2EC8"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 xml:space="preserve">Профессиональное обучение направлено на приобретение гражданами </w:t>
      </w:r>
      <w:r w:rsidR="00FB2EC8">
        <w:rPr>
          <w:rFonts w:ascii="Times New Roman" w:hAnsi="Times New Roman"/>
          <w:sz w:val="28"/>
          <w:szCs w:val="28"/>
        </w:rPr>
        <w:t xml:space="preserve">50-ти лет и старше, а также гражданами </w:t>
      </w:r>
    </w:p>
    <w:p w:rsidR="00C7394D"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 xml:space="preserve">предпенсионного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профессиям рабочего или должности служащего без изменения уровня </w:t>
      </w:r>
      <w:r w:rsidRPr="00A41CE4">
        <w:rPr>
          <w:rFonts w:ascii="Times New Roman" w:hAnsi="Times New Roman"/>
          <w:sz w:val="28"/>
          <w:szCs w:val="28"/>
        </w:rPr>
        <w:lastRenderedPageBreak/>
        <w:t>образования. Основные программы профессионального обучения – это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В целях осуществления регулирования социально-трудовых отношений и государственного управления охраной труда на территории Еврейской автономной области осуществляются мероприятия, направленные на улучшение состояния условий и охраны труда в организациях Еврейской автономной области.</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По данн</w:t>
      </w:r>
      <w:r>
        <w:rPr>
          <w:rFonts w:ascii="Times New Roman" w:hAnsi="Times New Roman"/>
          <w:sz w:val="28"/>
          <w:szCs w:val="28"/>
        </w:rPr>
        <w:t>ым Государственного учреждения –</w:t>
      </w:r>
      <w:r w:rsidRPr="00F02D44">
        <w:rPr>
          <w:rFonts w:ascii="Times New Roman" w:hAnsi="Times New Roman"/>
          <w:sz w:val="28"/>
          <w:szCs w:val="28"/>
        </w:rPr>
        <w:t xml:space="preserve"> Регионального отделения Фонда социального страхования Российской Федерации по Еврейской автономной области и Государственной инспекции труда в Еврейской автономной области, на территории Еврейской автономной области </w:t>
      </w:r>
      <w:r>
        <w:rPr>
          <w:rFonts w:ascii="Times New Roman" w:hAnsi="Times New Roman"/>
          <w:sz w:val="28"/>
          <w:szCs w:val="28"/>
        </w:rPr>
        <w:t xml:space="preserve">в 2018 году </w:t>
      </w:r>
      <w:r w:rsidRPr="00F02D44">
        <w:rPr>
          <w:rFonts w:ascii="Times New Roman" w:hAnsi="Times New Roman"/>
          <w:sz w:val="28"/>
          <w:szCs w:val="28"/>
        </w:rPr>
        <w:t>зарегистрировано 32 несчастных случаев на производстве, а также 1 профессиональное заболевание. За аналогичный период 2017 года - 32 несчастных случая и 2 случая профессиональных заболеваний.</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Уровень тяжелого травматизма в 2018 году по сравнению с 2017 снизился (с 3 до 1 случаев).</w:t>
      </w:r>
      <w:r w:rsidRPr="00F02D44">
        <w:rPr>
          <w:rFonts w:ascii="Times New Roman" w:hAnsi="Times New Roman"/>
          <w:color w:val="FF0000"/>
          <w:sz w:val="28"/>
          <w:szCs w:val="28"/>
        </w:rPr>
        <w:t xml:space="preserve"> </w:t>
      </w:r>
      <w:r w:rsidRPr="00F02D44">
        <w:rPr>
          <w:rFonts w:ascii="Times New Roman" w:hAnsi="Times New Roman"/>
          <w:sz w:val="28"/>
          <w:szCs w:val="28"/>
        </w:rPr>
        <w:t xml:space="preserve">Уровень травматизма со смертельным исходом вырос в 2 раза (с 1 до </w:t>
      </w:r>
      <w:r>
        <w:rPr>
          <w:rFonts w:ascii="Times New Roman" w:hAnsi="Times New Roman"/>
          <w:sz w:val="28"/>
          <w:szCs w:val="28"/>
        </w:rPr>
        <w:t xml:space="preserve">2 </w:t>
      </w:r>
      <w:r w:rsidRPr="00F02D44">
        <w:rPr>
          <w:rFonts w:ascii="Times New Roman" w:hAnsi="Times New Roman"/>
          <w:sz w:val="28"/>
          <w:szCs w:val="28"/>
        </w:rPr>
        <w:t>случаев),</w:t>
      </w:r>
      <w:r w:rsidRPr="00F02D44">
        <w:rPr>
          <w:rFonts w:ascii="Times New Roman" w:hAnsi="Times New Roman"/>
          <w:color w:val="FF0000"/>
          <w:sz w:val="28"/>
          <w:szCs w:val="28"/>
        </w:rPr>
        <w:t xml:space="preserve"> </w:t>
      </w:r>
      <w:r w:rsidRPr="00F02D44">
        <w:rPr>
          <w:rFonts w:ascii="Times New Roman" w:hAnsi="Times New Roman"/>
          <w:sz w:val="28"/>
          <w:szCs w:val="28"/>
        </w:rPr>
        <w:t>так же вырос травматизм с групп</w:t>
      </w:r>
      <w:r>
        <w:rPr>
          <w:rFonts w:ascii="Times New Roman" w:hAnsi="Times New Roman"/>
          <w:sz w:val="28"/>
          <w:szCs w:val="28"/>
        </w:rPr>
        <w:t>овым исходом (с 0 до 1 случая).</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Одной из профилактических мер по предупреждению травматизма и профзаболеваний является организация и проведение обучения по охране труда. В 2018 году проводилось обучение по охране труда руководителей и специалистов в организациях, аккредитованных в системе Минобразования России и внесенных в реестр Минтруда России. В ОГБУ «Центр условий и охраны труда» проведены обучение и проверка знаний требований охраны труда 960 человек, в акционерной некоммерческой организации дополнительного профессионального образования «Центр образовательных программ»</w:t>
      </w:r>
      <w:r>
        <w:rPr>
          <w:rFonts w:ascii="Times New Roman" w:hAnsi="Times New Roman"/>
          <w:sz w:val="28"/>
          <w:szCs w:val="28"/>
        </w:rPr>
        <w:t xml:space="preserve"> –</w:t>
      </w:r>
      <w:r w:rsidRPr="00F02D44">
        <w:rPr>
          <w:rFonts w:ascii="Times New Roman" w:hAnsi="Times New Roman"/>
          <w:sz w:val="28"/>
          <w:szCs w:val="28"/>
        </w:rPr>
        <w:t xml:space="preserve"> 25 человек. Общее количество руководителей и специалистов, прошедших обучение по охране труда в Еврейской автономной области, за 2018 года сост</w:t>
      </w:r>
      <w:r>
        <w:rPr>
          <w:rFonts w:ascii="Times New Roman" w:hAnsi="Times New Roman"/>
          <w:sz w:val="28"/>
          <w:szCs w:val="28"/>
        </w:rPr>
        <w:t>авило 985 человек (в 2017 году –</w:t>
      </w:r>
      <w:r w:rsidRPr="00F02D44">
        <w:rPr>
          <w:rFonts w:ascii="Times New Roman" w:hAnsi="Times New Roman"/>
          <w:sz w:val="28"/>
          <w:szCs w:val="28"/>
        </w:rPr>
        <w:t xml:space="preserve"> 1030 человек.). Количество лиц, прошедших обучение по охране труда за счет средств областного бюджета в 2017, 2018 годах составило 360 человек.</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В 2018 году по сравнению с 2017 годом на 8 процентов меньше проведено обучение и проверка знаний требований охраны труда специалистами ОГБУ «Центр условий и охраны труда» и составило 960 человек, в том числе по категориям:</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руководители организаций –</w:t>
      </w:r>
      <w:r w:rsidRPr="00F02D44">
        <w:rPr>
          <w:rFonts w:ascii="Times New Roman" w:hAnsi="Times New Roman"/>
          <w:sz w:val="28"/>
          <w:szCs w:val="28"/>
        </w:rPr>
        <w:t xml:space="preserve"> 221 человека;</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 инженеры и специалисты (</w:t>
      </w:r>
      <w:r>
        <w:rPr>
          <w:rFonts w:ascii="Times New Roman" w:hAnsi="Times New Roman"/>
          <w:sz w:val="28"/>
          <w:szCs w:val="28"/>
        </w:rPr>
        <w:t>ответственные) по охране труда –</w:t>
      </w:r>
      <w:r w:rsidRPr="00F02D44">
        <w:rPr>
          <w:rFonts w:ascii="Times New Roman" w:hAnsi="Times New Roman"/>
          <w:sz w:val="28"/>
          <w:szCs w:val="28"/>
        </w:rPr>
        <w:t xml:space="preserve"> 50 человек;</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 xml:space="preserve">- </w:t>
      </w:r>
      <w:r>
        <w:rPr>
          <w:rFonts w:ascii="Times New Roman" w:hAnsi="Times New Roman"/>
          <w:sz w:val="28"/>
          <w:szCs w:val="28"/>
        </w:rPr>
        <w:t>индивидуальные предприниматели –</w:t>
      </w:r>
      <w:r w:rsidRPr="00F02D44">
        <w:rPr>
          <w:rFonts w:ascii="Times New Roman" w:hAnsi="Times New Roman"/>
          <w:sz w:val="28"/>
          <w:szCs w:val="28"/>
        </w:rPr>
        <w:t xml:space="preserve"> 55 человек;</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 руководители и специалисты</w:t>
      </w:r>
      <w:r>
        <w:rPr>
          <w:rFonts w:ascii="Times New Roman" w:hAnsi="Times New Roman"/>
          <w:sz w:val="28"/>
          <w:szCs w:val="28"/>
        </w:rPr>
        <w:t xml:space="preserve"> органов исполнительной власти –</w:t>
      </w:r>
      <w:r w:rsidRPr="00F02D44">
        <w:rPr>
          <w:rFonts w:ascii="Times New Roman" w:hAnsi="Times New Roman"/>
          <w:sz w:val="28"/>
          <w:szCs w:val="28"/>
        </w:rPr>
        <w:t xml:space="preserve"> 61 человек;</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другие категории –</w:t>
      </w:r>
      <w:r w:rsidRPr="00F02D44">
        <w:rPr>
          <w:rFonts w:ascii="Times New Roman" w:hAnsi="Times New Roman"/>
          <w:sz w:val="28"/>
          <w:szCs w:val="28"/>
        </w:rPr>
        <w:t xml:space="preserve"> 573 человека;</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lastRenderedPageBreak/>
        <w:t>по отраслям:</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образование –</w:t>
      </w:r>
      <w:r w:rsidRPr="00F02D44">
        <w:rPr>
          <w:rFonts w:ascii="Times New Roman" w:hAnsi="Times New Roman"/>
          <w:sz w:val="28"/>
          <w:szCs w:val="28"/>
        </w:rPr>
        <w:t xml:space="preserve"> 17,2 процентов;</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здравоохранение –</w:t>
      </w:r>
      <w:r w:rsidRPr="00F02D44">
        <w:rPr>
          <w:rFonts w:ascii="Times New Roman" w:hAnsi="Times New Roman"/>
          <w:sz w:val="28"/>
          <w:szCs w:val="28"/>
        </w:rPr>
        <w:t xml:space="preserve"> 8,6 процентов;</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строительство –</w:t>
      </w:r>
      <w:r w:rsidRPr="00F02D44">
        <w:rPr>
          <w:rFonts w:ascii="Times New Roman" w:hAnsi="Times New Roman"/>
          <w:sz w:val="28"/>
          <w:szCs w:val="28"/>
        </w:rPr>
        <w:t xml:space="preserve"> 6,0 процентов;</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торговля –</w:t>
      </w:r>
      <w:r w:rsidRPr="00F02D44">
        <w:rPr>
          <w:rFonts w:ascii="Times New Roman" w:hAnsi="Times New Roman"/>
          <w:sz w:val="28"/>
          <w:szCs w:val="28"/>
        </w:rPr>
        <w:t xml:space="preserve"> 8,1 процента;</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культура –</w:t>
      </w:r>
      <w:r w:rsidRPr="00F02D44">
        <w:rPr>
          <w:rFonts w:ascii="Times New Roman" w:hAnsi="Times New Roman"/>
          <w:sz w:val="28"/>
          <w:szCs w:val="28"/>
        </w:rPr>
        <w:t xml:space="preserve"> 3,4 процента;</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сельское хозяйство –</w:t>
      </w:r>
      <w:r w:rsidRPr="00F02D44">
        <w:rPr>
          <w:rFonts w:ascii="Times New Roman" w:hAnsi="Times New Roman"/>
          <w:sz w:val="28"/>
          <w:szCs w:val="28"/>
        </w:rPr>
        <w:t xml:space="preserve"> 4,8 процента;</w:t>
      </w:r>
    </w:p>
    <w:p w:rsidR="00C7394D" w:rsidRPr="00F02D44"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 xml:space="preserve">- </w:t>
      </w:r>
      <w:r>
        <w:rPr>
          <w:rFonts w:ascii="Times New Roman" w:hAnsi="Times New Roman"/>
          <w:sz w:val="28"/>
          <w:szCs w:val="28"/>
        </w:rPr>
        <w:t>промышленность –</w:t>
      </w:r>
      <w:r w:rsidRPr="00F02D44">
        <w:rPr>
          <w:rFonts w:ascii="Times New Roman" w:hAnsi="Times New Roman"/>
          <w:sz w:val="28"/>
          <w:szCs w:val="28"/>
        </w:rPr>
        <w:t xml:space="preserve"> 4,7 процента;</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ЖКХ –</w:t>
      </w:r>
      <w:r w:rsidRPr="00F02D44">
        <w:rPr>
          <w:rFonts w:ascii="Times New Roman" w:hAnsi="Times New Roman"/>
          <w:sz w:val="28"/>
          <w:szCs w:val="28"/>
        </w:rPr>
        <w:t xml:space="preserve"> 2,6 процента;</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лесное хозяйство –</w:t>
      </w:r>
      <w:r w:rsidRPr="00F02D44">
        <w:rPr>
          <w:rFonts w:ascii="Times New Roman" w:hAnsi="Times New Roman"/>
          <w:sz w:val="28"/>
          <w:szCs w:val="28"/>
        </w:rPr>
        <w:t xml:space="preserve"> 3,4 процента;</w:t>
      </w:r>
    </w:p>
    <w:p w:rsidR="00C7394D" w:rsidRPr="00F02D44"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другие –</w:t>
      </w:r>
      <w:r w:rsidRPr="00F02D44">
        <w:rPr>
          <w:rFonts w:ascii="Times New Roman" w:hAnsi="Times New Roman"/>
          <w:sz w:val="28"/>
          <w:szCs w:val="28"/>
        </w:rPr>
        <w:t xml:space="preserve"> 41,2 процента.</w:t>
      </w:r>
    </w:p>
    <w:p w:rsidR="00C7394D" w:rsidRDefault="00C7394D" w:rsidP="00C7394D">
      <w:pPr>
        <w:spacing w:after="0" w:line="240" w:lineRule="auto"/>
        <w:ind w:firstLine="709"/>
        <w:jc w:val="both"/>
        <w:rPr>
          <w:rFonts w:ascii="Times New Roman" w:hAnsi="Times New Roman"/>
          <w:sz w:val="28"/>
          <w:szCs w:val="28"/>
        </w:rPr>
      </w:pPr>
      <w:r w:rsidRPr="00F02D44">
        <w:rPr>
          <w:rFonts w:ascii="Times New Roman" w:hAnsi="Times New Roman"/>
          <w:sz w:val="28"/>
          <w:szCs w:val="28"/>
        </w:rPr>
        <w:t xml:space="preserve">В 2018 году провели специальную оценку условий труда </w:t>
      </w:r>
      <w:r>
        <w:rPr>
          <w:rFonts w:ascii="Times New Roman" w:hAnsi="Times New Roman"/>
          <w:sz w:val="28"/>
          <w:szCs w:val="28"/>
        </w:rPr>
        <w:t>238</w:t>
      </w:r>
      <w:r w:rsidRPr="00F02D44">
        <w:rPr>
          <w:rFonts w:ascii="Times New Roman" w:hAnsi="Times New Roman"/>
          <w:sz w:val="28"/>
          <w:szCs w:val="28"/>
        </w:rPr>
        <w:t xml:space="preserve"> организаций с количеством работающих </w:t>
      </w:r>
      <w:r>
        <w:rPr>
          <w:rFonts w:ascii="Times New Roman" w:hAnsi="Times New Roman"/>
          <w:sz w:val="28"/>
          <w:szCs w:val="28"/>
        </w:rPr>
        <w:t>7</w:t>
      </w:r>
      <w:r w:rsidRPr="00F02D44">
        <w:rPr>
          <w:rFonts w:ascii="Times New Roman" w:hAnsi="Times New Roman"/>
          <w:sz w:val="28"/>
          <w:szCs w:val="28"/>
        </w:rPr>
        <w:t>,1 тыс. человек</w:t>
      </w:r>
      <w:r>
        <w:rPr>
          <w:rFonts w:ascii="Times New Roman" w:hAnsi="Times New Roman"/>
          <w:sz w:val="28"/>
          <w:szCs w:val="28"/>
        </w:rPr>
        <w:t>. В соответствии с данными Федеральной информационной системы учета результатов специальной оценки условий труда, на территории Еврейской автономной области проведена специальная оценка условий труда в 725 организациях, на которых занято 23,8 тысяч работающих, из них более 5,7 тысяч человек трудятся в неблагоприятных условиях труда.</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областных государственных учреждениях </w:t>
      </w:r>
      <w:r w:rsidRPr="00F02D44">
        <w:rPr>
          <w:rFonts w:ascii="Times New Roman" w:hAnsi="Times New Roman"/>
          <w:sz w:val="28"/>
          <w:szCs w:val="28"/>
        </w:rPr>
        <w:t>Еврейской автономной области специальная оценка условий труда</w:t>
      </w:r>
      <w:r>
        <w:rPr>
          <w:rFonts w:ascii="Times New Roman" w:hAnsi="Times New Roman"/>
          <w:sz w:val="28"/>
          <w:szCs w:val="28"/>
        </w:rPr>
        <w:t xml:space="preserve"> проведена в отношении 76 процентов организаций.</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Реализация государственной программы сопряжена, прежде всего, с финансово-экономическими, социальными и законодательными рисками.</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программы. Управление данными рисками будет обеспечено в рамках организации мониторинга и аналитического сопровождения государственной программы. Пересмотр и корректировка мероприятий и целевых значений показателей позволят минимизировать последствия указанных рисков.</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 Управление данными рисками будет обеспечено за счет открытости и прозрачности планов мероприятий и практических действий, информационного сопровождения реализации мероприятий государственной программы.</w:t>
      </w:r>
    </w:p>
    <w:p w:rsidR="00C7394D" w:rsidRPr="00F4642C"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 xml:space="preserve">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программой мероприятий, а также с недостаточностью нормативной базы в области обеспечения занятости населения и обеспечения безопасности труда. Управление группой рисков будет обеспечено корректировкой управленческих решений и разработкой </w:t>
      </w:r>
      <w:r w:rsidRPr="00F4642C">
        <w:rPr>
          <w:rFonts w:ascii="Times New Roman" w:hAnsi="Times New Roman"/>
          <w:sz w:val="28"/>
          <w:szCs w:val="28"/>
        </w:rPr>
        <w:lastRenderedPageBreak/>
        <w:t>предложений в целях совершенствования законодательства в сфере занятости населения и обеспечения безопасности труда.</w:t>
      </w:r>
    </w:p>
    <w:p w:rsidR="00C7394D" w:rsidRPr="00DB26DE" w:rsidRDefault="00C7394D" w:rsidP="00C7394D">
      <w:pPr>
        <w:spacing w:after="0" w:line="240" w:lineRule="auto"/>
        <w:ind w:firstLine="709"/>
        <w:jc w:val="both"/>
        <w:rPr>
          <w:rFonts w:ascii="Times New Roman" w:hAnsi="Times New Roman"/>
          <w:sz w:val="28"/>
          <w:szCs w:val="28"/>
        </w:rPr>
      </w:pPr>
      <w:r w:rsidRPr="00F4642C">
        <w:rPr>
          <w:rFonts w:ascii="Times New Roman" w:hAnsi="Times New Roman"/>
          <w:sz w:val="28"/>
          <w:szCs w:val="28"/>
        </w:rPr>
        <w:t>В процессе реализации государственной 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программе конечных результатов.</w:t>
      </w:r>
    </w:p>
    <w:p w:rsidR="00C7394D" w:rsidRPr="00C20E7C" w:rsidRDefault="00C7394D" w:rsidP="00C7394D">
      <w:pPr>
        <w:spacing w:after="0" w:line="240" w:lineRule="auto"/>
        <w:ind w:firstLine="709"/>
        <w:jc w:val="both"/>
        <w:rPr>
          <w:rFonts w:ascii="Times New Roman" w:hAnsi="Times New Roman"/>
          <w:color w:val="FF0000"/>
          <w:sz w:val="28"/>
          <w:szCs w:val="28"/>
        </w:rPr>
      </w:pPr>
    </w:p>
    <w:p w:rsidR="00C7394D" w:rsidRPr="002104FC" w:rsidRDefault="00C7394D" w:rsidP="00C7394D">
      <w:pPr>
        <w:spacing w:after="0" w:line="240" w:lineRule="auto"/>
        <w:jc w:val="center"/>
        <w:outlineLvl w:val="1"/>
        <w:rPr>
          <w:rFonts w:ascii="Times New Roman" w:hAnsi="Times New Roman"/>
          <w:sz w:val="28"/>
          <w:szCs w:val="28"/>
        </w:rPr>
      </w:pPr>
      <w:r w:rsidRPr="002104FC">
        <w:rPr>
          <w:rFonts w:ascii="Times New Roman" w:hAnsi="Times New Roman"/>
          <w:b/>
          <w:sz w:val="28"/>
          <w:szCs w:val="28"/>
        </w:rPr>
        <w:t>3. Приоритеты государственной политики в сфере реализации</w:t>
      </w:r>
    </w:p>
    <w:p w:rsidR="00C7394D" w:rsidRPr="002104FC" w:rsidRDefault="00C7394D" w:rsidP="00C7394D">
      <w:pPr>
        <w:spacing w:after="0" w:line="240" w:lineRule="auto"/>
        <w:jc w:val="center"/>
        <w:rPr>
          <w:rFonts w:ascii="Times New Roman" w:hAnsi="Times New Roman"/>
          <w:sz w:val="28"/>
          <w:szCs w:val="28"/>
        </w:rPr>
      </w:pPr>
      <w:r w:rsidRPr="002104FC">
        <w:rPr>
          <w:rFonts w:ascii="Times New Roman" w:hAnsi="Times New Roman"/>
          <w:b/>
          <w:sz w:val="28"/>
          <w:szCs w:val="28"/>
        </w:rPr>
        <w:t>государственной программы, цели и задачи</w:t>
      </w:r>
    </w:p>
    <w:p w:rsidR="00C7394D" w:rsidRPr="002104FC" w:rsidRDefault="00C7394D" w:rsidP="00C7394D">
      <w:pPr>
        <w:spacing w:after="0" w:line="240" w:lineRule="auto"/>
        <w:jc w:val="center"/>
        <w:rPr>
          <w:rFonts w:ascii="Times New Roman" w:hAnsi="Times New Roman"/>
          <w:sz w:val="28"/>
          <w:szCs w:val="28"/>
        </w:rPr>
      </w:pPr>
      <w:r w:rsidRPr="002104FC">
        <w:rPr>
          <w:rFonts w:ascii="Times New Roman" w:hAnsi="Times New Roman"/>
          <w:b/>
          <w:sz w:val="28"/>
          <w:szCs w:val="28"/>
        </w:rPr>
        <w:t>государственной программы</w:t>
      </w:r>
    </w:p>
    <w:p w:rsidR="00C7394D" w:rsidRPr="002104FC" w:rsidRDefault="00C7394D" w:rsidP="00C7394D">
      <w:pPr>
        <w:spacing w:after="0" w:line="240" w:lineRule="auto"/>
        <w:jc w:val="both"/>
        <w:rPr>
          <w:rFonts w:ascii="Times New Roman" w:hAnsi="Times New Roman"/>
          <w:sz w:val="28"/>
          <w:szCs w:val="28"/>
        </w:rPr>
      </w:pP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Основными приоритетами государственной политики в сфере реализации государственной программы являются:</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1. Повышение гибкости рынка труда, включающее:</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 стимулирование занятости женщин, имеющих несовершеннолетних детей и детей-инвалидов;</w:t>
      </w:r>
    </w:p>
    <w:p w:rsidR="00C7394D" w:rsidRPr="00291BFE" w:rsidRDefault="00C7394D" w:rsidP="00C7394D">
      <w:pPr>
        <w:spacing w:after="0" w:line="240" w:lineRule="auto"/>
        <w:ind w:firstLine="709"/>
        <w:jc w:val="both"/>
        <w:rPr>
          <w:rFonts w:ascii="Times New Roman" w:hAnsi="Times New Roman"/>
          <w:sz w:val="28"/>
          <w:szCs w:val="28"/>
        </w:rPr>
      </w:pPr>
      <w:r w:rsidRPr="00291BFE">
        <w:rPr>
          <w:rFonts w:ascii="Times New Roman" w:hAnsi="Times New Roman"/>
          <w:sz w:val="28"/>
          <w:szCs w:val="28"/>
        </w:rPr>
        <w:t>- создание условий для интеграции в трудовую деятельность лиц с ограниченными физическими возможностями;</w:t>
      </w:r>
    </w:p>
    <w:p w:rsidR="00C7394D" w:rsidRPr="00B14383" w:rsidRDefault="00C7394D" w:rsidP="00C7394D">
      <w:pPr>
        <w:spacing w:after="0" w:line="240" w:lineRule="auto"/>
        <w:ind w:firstLine="709"/>
        <w:jc w:val="both"/>
        <w:rPr>
          <w:rFonts w:ascii="Times New Roman" w:hAnsi="Times New Roman"/>
          <w:sz w:val="28"/>
          <w:szCs w:val="28"/>
        </w:rPr>
      </w:pPr>
      <w:r w:rsidRPr="00B14383">
        <w:rPr>
          <w:rFonts w:ascii="Times New Roman" w:hAnsi="Times New Roman"/>
          <w:sz w:val="28"/>
          <w:szCs w:val="28"/>
        </w:rPr>
        <w:t>- развитие социального партнерства.</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2. Улучшение качества рабочей силы и развитие ее профессиональной мобильности, включающее:</w:t>
      </w:r>
    </w:p>
    <w:p w:rsidR="00C7394D" w:rsidRPr="00A41CE4" w:rsidRDefault="00664761" w:rsidP="00C7394D">
      <w:pPr>
        <w:spacing w:after="0" w:line="240" w:lineRule="auto"/>
        <w:ind w:firstLine="709"/>
        <w:jc w:val="both"/>
        <w:rPr>
          <w:rFonts w:ascii="Times New Roman" w:hAnsi="Times New Roman"/>
          <w:sz w:val="28"/>
          <w:szCs w:val="28"/>
        </w:rPr>
      </w:pPr>
      <w:r>
        <w:rPr>
          <w:rFonts w:ascii="Times New Roman" w:hAnsi="Times New Roman"/>
          <w:sz w:val="28"/>
          <w:szCs w:val="28"/>
        </w:rPr>
        <w:t>- </w:t>
      </w:r>
      <w:r w:rsidR="00C7394D" w:rsidRPr="00A41CE4">
        <w:rPr>
          <w:rFonts w:ascii="Times New Roman" w:hAnsi="Times New Roman"/>
          <w:sz w:val="28"/>
          <w:szCs w:val="28"/>
        </w:rPr>
        <w:t>развитие профессиональной мобильности на основе профессионального обучения и дополнительного профессионального образования безработных граждан</w:t>
      </w:r>
      <w:r w:rsidR="00C7394D">
        <w:rPr>
          <w:rFonts w:ascii="Times New Roman" w:hAnsi="Times New Roman"/>
          <w:sz w:val="28"/>
          <w:szCs w:val="28"/>
        </w:rPr>
        <w:t xml:space="preserve"> и других категорий граждан</w:t>
      </w:r>
      <w:r w:rsidR="00C7394D" w:rsidRPr="00A41CE4">
        <w:rPr>
          <w:rFonts w:ascii="Times New Roman" w:hAnsi="Times New Roman"/>
          <w:sz w:val="28"/>
          <w:szCs w:val="28"/>
        </w:rPr>
        <w:t>;</w:t>
      </w:r>
    </w:p>
    <w:p w:rsidR="00C7394D" w:rsidRPr="00A41CE4" w:rsidRDefault="00C7394D" w:rsidP="00C7394D">
      <w:pPr>
        <w:spacing w:after="0" w:line="240" w:lineRule="auto"/>
        <w:ind w:firstLine="709"/>
        <w:jc w:val="both"/>
        <w:rPr>
          <w:rFonts w:ascii="Times New Roman" w:hAnsi="Times New Roman"/>
          <w:sz w:val="28"/>
          <w:szCs w:val="28"/>
        </w:rPr>
      </w:pPr>
      <w:r w:rsidRPr="00A41CE4">
        <w:rPr>
          <w:rFonts w:ascii="Times New Roman" w:hAnsi="Times New Roman"/>
          <w:sz w:val="28"/>
          <w:szCs w:val="28"/>
        </w:rPr>
        <w:t>- развитие системы профессиональной ориентации и психологической поддержки населения.</w:t>
      </w:r>
    </w:p>
    <w:p w:rsidR="00C7394D" w:rsidRPr="001572CF" w:rsidRDefault="00C7394D" w:rsidP="00C7394D">
      <w:pPr>
        <w:spacing w:after="0" w:line="240" w:lineRule="auto"/>
        <w:ind w:firstLine="709"/>
        <w:jc w:val="both"/>
        <w:rPr>
          <w:rFonts w:ascii="Times New Roman" w:hAnsi="Times New Roman"/>
          <w:sz w:val="28"/>
          <w:szCs w:val="28"/>
        </w:rPr>
      </w:pPr>
      <w:r w:rsidRPr="001572CF">
        <w:rPr>
          <w:rFonts w:ascii="Times New Roman" w:hAnsi="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C7394D" w:rsidRPr="001572CF" w:rsidRDefault="00C7394D" w:rsidP="00C7394D">
      <w:pPr>
        <w:spacing w:after="0" w:line="240" w:lineRule="auto"/>
        <w:ind w:firstLine="709"/>
        <w:jc w:val="both"/>
        <w:rPr>
          <w:rFonts w:ascii="Times New Roman" w:hAnsi="Times New Roman"/>
          <w:sz w:val="28"/>
          <w:szCs w:val="28"/>
        </w:rPr>
      </w:pPr>
      <w:r w:rsidRPr="001572CF">
        <w:rPr>
          <w:rFonts w:ascii="Times New Roman" w:hAnsi="Times New Roman"/>
          <w:sz w:val="28"/>
          <w:szCs w:val="28"/>
        </w:rPr>
        <w:t>- повышение качества предоставления услуг в области содействия занятости населения;</w:t>
      </w:r>
    </w:p>
    <w:p w:rsidR="00C7394D" w:rsidRPr="001572CF" w:rsidRDefault="00C7394D" w:rsidP="00C7394D">
      <w:pPr>
        <w:spacing w:after="0" w:line="240" w:lineRule="auto"/>
        <w:ind w:firstLine="709"/>
        <w:jc w:val="both"/>
        <w:rPr>
          <w:rFonts w:ascii="Times New Roman" w:hAnsi="Times New Roman"/>
          <w:sz w:val="28"/>
          <w:szCs w:val="28"/>
        </w:rPr>
      </w:pPr>
      <w:r w:rsidRPr="001572CF">
        <w:rPr>
          <w:rFonts w:ascii="Times New Roman" w:hAnsi="Times New Roman"/>
          <w:sz w:val="28"/>
          <w:szCs w:val="28"/>
        </w:rPr>
        <w:t>- использование информационных возможностей и обеспечение доступности информационных ресурсов в сфере занятости населения;</w:t>
      </w:r>
    </w:p>
    <w:p w:rsidR="00C7394D" w:rsidRPr="001572CF" w:rsidRDefault="00C7394D" w:rsidP="00C7394D">
      <w:pPr>
        <w:spacing w:after="0" w:line="240" w:lineRule="auto"/>
        <w:ind w:firstLine="709"/>
        <w:jc w:val="both"/>
        <w:rPr>
          <w:rFonts w:ascii="Times New Roman" w:hAnsi="Times New Roman"/>
          <w:sz w:val="28"/>
          <w:szCs w:val="28"/>
        </w:rPr>
      </w:pPr>
      <w:r w:rsidRPr="001572CF">
        <w:rPr>
          <w:rFonts w:ascii="Times New Roman" w:hAnsi="Times New Roman"/>
          <w:sz w:val="28"/>
          <w:szCs w:val="28"/>
        </w:rPr>
        <w:t>- информирование населения о возможностях трудоустройства в различных регионах Российской Федерации;</w:t>
      </w:r>
    </w:p>
    <w:p w:rsidR="00C7394D" w:rsidRDefault="00C7394D" w:rsidP="00C7394D">
      <w:pPr>
        <w:spacing w:after="0" w:line="240" w:lineRule="auto"/>
        <w:ind w:firstLine="709"/>
        <w:jc w:val="both"/>
        <w:rPr>
          <w:rFonts w:ascii="Times New Roman" w:hAnsi="Times New Roman"/>
          <w:sz w:val="28"/>
          <w:szCs w:val="28"/>
        </w:rPr>
      </w:pPr>
      <w:r w:rsidRPr="001572CF">
        <w:rPr>
          <w:rFonts w:ascii="Times New Roman" w:hAnsi="Times New Roman"/>
          <w:sz w:val="28"/>
          <w:szCs w:val="28"/>
        </w:rPr>
        <w:t xml:space="preserve">- осуществление комплекса мер по содействию внутренней трудовой миграции, включая совершенствование системы предоставления </w:t>
      </w:r>
      <w:r w:rsidRPr="001572CF">
        <w:rPr>
          <w:rFonts w:ascii="Times New Roman" w:hAnsi="Times New Roman"/>
          <w:sz w:val="28"/>
          <w:szCs w:val="28"/>
        </w:rPr>
        <w:lastRenderedPageBreak/>
        <w:t>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C7394D" w:rsidRPr="001572CF"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2104FC">
        <w:rPr>
          <w:rFonts w:ascii="Times New Roman" w:hAnsi="Times New Roman"/>
          <w:sz w:val="28"/>
          <w:szCs w:val="28"/>
        </w:rPr>
        <w:t>одействие работодателям в привлечении работников из других субъектов Российской Федерации для трудоустройства на вакантные рабочие места.</w:t>
      </w:r>
    </w:p>
    <w:p w:rsidR="00C7394D" w:rsidRPr="006C3F08" w:rsidRDefault="00C7394D" w:rsidP="00C7394D">
      <w:pPr>
        <w:spacing w:after="0" w:line="240" w:lineRule="auto"/>
        <w:ind w:firstLine="709"/>
        <w:jc w:val="both"/>
        <w:rPr>
          <w:rFonts w:ascii="Times New Roman" w:hAnsi="Times New Roman"/>
          <w:sz w:val="28"/>
          <w:szCs w:val="28"/>
        </w:rPr>
      </w:pPr>
      <w:r w:rsidRPr="006C3F08">
        <w:rPr>
          <w:rFonts w:ascii="Times New Roman" w:hAnsi="Times New Roman"/>
          <w:sz w:val="28"/>
          <w:szCs w:val="28"/>
        </w:rPr>
        <w:t>4.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C7394D" w:rsidRPr="006C3F08" w:rsidRDefault="00C7394D" w:rsidP="00C7394D">
      <w:pPr>
        <w:spacing w:after="0" w:line="240" w:lineRule="auto"/>
        <w:ind w:firstLine="709"/>
        <w:jc w:val="both"/>
        <w:rPr>
          <w:rFonts w:ascii="Times New Roman" w:hAnsi="Times New Roman"/>
          <w:sz w:val="28"/>
          <w:szCs w:val="28"/>
        </w:rPr>
      </w:pPr>
      <w:r w:rsidRPr="006C3F08">
        <w:rPr>
          <w:rFonts w:ascii="Times New Roman" w:hAnsi="Times New Roman"/>
          <w:sz w:val="28"/>
          <w:szCs w:val="28"/>
        </w:rPr>
        <w:t>- разработка и реализация мер по улучшению условий и охраны труда, снижению смертности и травматизма на производстве, профессиональных заболеваний;</w:t>
      </w:r>
    </w:p>
    <w:p w:rsidR="00C7394D" w:rsidRPr="006C3F08" w:rsidRDefault="00C7394D" w:rsidP="00C7394D">
      <w:pPr>
        <w:spacing w:after="0" w:line="240" w:lineRule="auto"/>
        <w:ind w:firstLine="709"/>
        <w:jc w:val="both"/>
        <w:rPr>
          <w:rFonts w:ascii="Times New Roman" w:hAnsi="Times New Roman"/>
          <w:sz w:val="28"/>
          <w:szCs w:val="28"/>
        </w:rPr>
      </w:pPr>
      <w:r w:rsidRPr="006C3F08">
        <w:rPr>
          <w:rFonts w:ascii="Times New Roman" w:hAnsi="Times New Roman"/>
          <w:sz w:val="28"/>
          <w:szCs w:val="28"/>
        </w:rPr>
        <w:t>- разработка и реализация мер, направленных на снижение количества рабочих мест с вредными и опасными условиями труда, а также на создание эффективных рабочих мест с безопасными условиями труда.</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С учетом приоритетов государственной политики сформулированы цели настоящей государственной программы:</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 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w:t>
      </w:r>
      <w:r>
        <w:rPr>
          <w:rFonts w:ascii="Times New Roman" w:hAnsi="Times New Roman"/>
          <w:sz w:val="28"/>
          <w:szCs w:val="28"/>
        </w:rPr>
        <w:t>я и коэффициента напряженности –</w:t>
      </w:r>
      <w:r w:rsidRPr="002104FC">
        <w:rPr>
          <w:rFonts w:ascii="Times New Roman" w:hAnsi="Times New Roman"/>
          <w:sz w:val="28"/>
          <w:szCs w:val="28"/>
        </w:rPr>
        <w:t xml:space="preserve"> 0,3;</w:t>
      </w:r>
    </w:p>
    <w:p w:rsidR="00C7394D" w:rsidRPr="002104FC"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t xml:space="preserve">- содействие трудоустройству инвалидов, в том числе инвалидов молодого возраста, проживающих на территории Еврейской автономной </w:t>
      </w:r>
      <w:r w:rsidRPr="002104FC">
        <w:rPr>
          <w:rFonts w:ascii="Times New Roman" w:hAnsi="Times New Roman"/>
          <w:sz w:val="28"/>
          <w:szCs w:val="28"/>
        </w:rPr>
        <w:t>области.</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Для достижения указанных целей предусматривается решение следующих задач:</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1. Стимулирование занятости граждан и развитие социального партнерства.</w:t>
      </w:r>
    </w:p>
    <w:p w:rsidR="00C7394D" w:rsidRPr="00E6767D" w:rsidRDefault="00C7394D" w:rsidP="00C7394D">
      <w:pPr>
        <w:spacing w:after="0" w:line="240" w:lineRule="auto"/>
        <w:ind w:firstLine="709"/>
        <w:jc w:val="both"/>
        <w:rPr>
          <w:rFonts w:ascii="Times New Roman" w:hAnsi="Times New Roman"/>
          <w:sz w:val="28"/>
          <w:szCs w:val="28"/>
        </w:rPr>
      </w:pPr>
      <w:r w:rsidRPr="00E6767D">
        <w:rPr>
          <w:rFonts w:ascii="Times New Roman" w:hAnsi="Times New Roman"/>
          <w:sz w:val="28"/>
          <w:szCs w:val="28"/>
        </w:rPr>
        <w:t>2. Улучшение качества рабочей силы и развитие ее профессиональной мобильности.</w:t>
      </w:r>
    </w:p>
    <w:p w:rsidR="00C7394D" w:rsidRPr="00291BFE" w:rsidRDefault="00C7394D" w:rsidP="00C7394D">
      <w:pPr>
        <w:spacing w:after="0" w:line="240" w:lineRule="auto"/>
        <w:ind w:firstLine="709"/>
        <w:jc w:val="both"/>
        <w:rPr>
          <w:rFonts w:ascii="Times New Roman" w:hAnsi="Times New Roman"/>
          <w:sz w:val="28"/>
          <w:szCs w:val="28"/>
        </w:rPr>
      </w:pPr>
      <w:r w:rsidRPr="00291BFE">
        <w:rPr>
          <w:rFonts w:ascii="Times New Roman" w:hAnsi="Times New Roman"/>
          <w:sz w:val="28"/>
          <w:szCs w:val="28"/>
        </w:rPr>
        <w:t>3. Содействие интеграции в трудовую деятельность лиц с ограниченными физическими возможностями.</w:t>
      </w:r>
    </w:p>
    <w:p w:rsidR="00C7394D" w:rsidRDefault="00C7394D" w:rsidP="00C7394D">
      <w:pPr>
        <w:spacing w:after="0" w:line="240" w:lineRule="auto"/>
        <w:ind w:firstLine="709"/>
        <w:jc w:val="both"/>
        <w:rPr>
          <w:rFonts w:ascii="Times New Roman" w:hAnsi="Times New Roman"/>
          <w:sz w:val="28"/>
          <w:szCs w:val="28"/>
        </w:rPr>
      </w:pPr>
      <w:r w:rsidRPr="00291BFE">
        <w:rPr>
          <w:rFonts w:ascii="Times New Roman" w:hAnsi="Times New Roman"/>
          <w:sz w:val="28"/>
          <w:szCs w:val="28"/>
        </w:rPr>
        <w:t>4. Сопровождение инвалидов молодого возраста.</w:t>
      </w:r>
    </w:p>
    <w:p w:rsidR="00C7394D" w:rsidRPr="00291BFE"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5. Сопровождение при содействии занятости инвалидов.</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5. Обеспечение государственных гарантий по социальной поддержке безработных граждан.</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6.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7. Формирование и ведение регистров получателей государственных услуг в сфере занятости населения.</w:t>
      </w:r>
    </w:p>
    <w:p w:rsidR="00C7394D" w:rsidRPr="00DB26DE" w:rsidRDefault="00C7394D" w:rsidP="00C7394D">
      <w:pPr>
        <w:spacing w:after="1" w:line="220" w:lineRule="atLeast"/>
        <w:ind w:firstLine="709"/>
        <w:jc w:val="both"/>
        <w:rPr>
          <w:rFonts w:ascii="Times New Roman" w:hAnsi="Times New Roman"/>
          <w:sz w:val="28"/>
          <w:szCs w:val="28"/>
        </w:rPr>
      </w:pPr>
      <w:r w:rsidRPr="00DB26DE">
        <w:rPr>
          <w:rFonts w:ascii="Times New Roman" w:hAnsi="Times New Roman"/>
          <w:sz w:val="28"/>
          <w:szCs w:val="28"/>
        </w:rPr>
        <w:t>8. Совершенствование нормативно-правовой базы Еврейской автономной области в сфере охраны труда.</w:t>
      </w:r>
    </w:p>
    <w:p w:rsidR="00C7394D" w:rsidRPr="00DB26DE" w:rsidRDefault="00C7394D" w:rsidP="00C7394D">
      <w:pPr>
        <w:spacing w:after="1" w:line="220" w:lineRule="atLeast"/>
        <w:ind w:firstLine="709"/>
        <w:jc w:val="both"/>
        <w:rPr>
          <w:rFonts w:ascii="Times New Roman" w:hAnsi="Times New Roman"/>
          <w:sz w:val="28"/>
          <w:szCs w:val="28"/>
        </w:rPr>
      </w:pPr>
      <w:r w:rsidRPr="00DB26DE">
        <w:rPr>
          <w:rFonts w:ascii="Times New Roman" w:hAnsi="Times New Roman"/>
          <w:sz w:val="28"/>
          <w:szCs w:val="28"/>
        </w:rPr>
        <w:t>9. Непрерывная подготовка работников по охране труда на основе современных технологий обучения.</w:t>
      </w:r>
    </w:p>
    <w:p w:rsidR="00C7394D" w:rsidRPr="00DB26DE" w:rsidRDefault="00C7394D" w:rsidP="00C7394D">
      <w:pPr>
        <w:spacing w:after="1" w:line="220" w:lineRule="atLeast"/>
        <w:ind w:firstLine="709"/>
        <w:jc w:val="both"/>
        <w:rPr>
          <w:rFonts w:ascii="Times New Roman" w:hAnsi="Times New Roman"/>
          <w:sz w:val="28"/>
          <w:szCs w:val="28"/>
        </w:rPr>
      </w:pPr>
      <w:r w:rsidRPr="00DB26DE">
        <w:rPr>
          <w:rFonts w:ascii="Times New Roman" w:hAnsi="Times New Roman"/>
          <w:sz w:val="28"/>
          <w:szCs w:val="28"/>
        </w:rPr>
        <w:lastRenderedPageBreak/>
        <w:t xml:space="preserve">10. Проведение специальной оценки условий труда в организациях, расположенных на территории Еврейской автономной области. </w:t>
      </w:r>
    </w:p>
    <w:p w:rsidR="00C7394D" w:rsidRPr="00DB26DE" w:rsidRDefault="00C7394D" w:rsidP="00C7394D">
      <w:pPr>
        <w:spacing w:after="1" w:line="220" w:lineRule="atLeast"/>
        <w:ind w:firstLine="709"/>
        <w:jc w:val="both"/>
        <w:rPr>
          <w:rFonts w:ascii="Times New Roman" w:hAnsi="Times New Roman"/>
          <w:sz w:val="28"/>
          <w:szCs w:val="28"/>
        </w:rPr>
      </w:pPr>
      <w:r w:rsidRPr="00DB26DE">
        <w:rPr>
          <w:rFonts w:ascii="Times New Roman" w:hAnsi="Times New Roman"/>
          <w:sz w:val="28"/>
          <w:szCs w:val="28"/>
        </w:rPr>
        <w:t>11. Реализация превентивных мер, направленных на снижение производственного травматизма и профессиональной заболеваемости</w:t>
      </w:r>
    </w:p>
    <w:p w:rsidR="00C7394D" w:rsidRPr="00DB26DE" w:rsidRDefault="00C7394D" w:rsidP="00C7394D">
      <w:pPr>
        <w:spacing w:after="1" w:line="220" w:lineRule="atLeast"/>
        <w:ind w:firstLine="709"/>
        <w:jc w:val="both"/>
        <w:rPr>
          <w:rFonts w:ascii="Times New Roman" w:hAnsi="Times New Roman"/>
          <w:sz w:val="28"/>
          <w:szCs w:val="28"/>
        </w:rPr>
      </w:pPr>
      <w:r w:rsidRPr="00DB26DE">
        <w:rPr>
          <w:rFonts w:ascii="Times New Roman" w:hAnsi="Times New Roman"/>
          <w:sz w:val="28"/>
          <w:szCs w:val="28"/>
        </w:rPr>
        <w:t>12. Информационное обеспечение и пропаганда охраны труда.</w:t>
      </w:r>
    </w:p>
    <w:p w:rsidR="00C7394D" w:rsidRDefault="00C7394D" w:rsidP="00C7394D">
      <w:pPr>
        <w:spacing w:after="0" w:line="240" w:lineRule="auto"/>
        <w:ind w:firstLine="709"/>
        <w:jc w:val="both"/>
        <w:rPr>
          <w:rFonts w:ascii="Times New Roman" w:hAnsi="Times New Roman"/>
          <w:sz w:val="28"/>
          <w:szCs w:val="28"/>
        </w:rPr>
      </w:pPr>
      <w:r w:rsidRPr="00DB26DE">
        <w:rPr>
          <w:rFonts w:ascii="Times New Roman" w:hAnsi="Times New Roman"/>
          <w:sz w:val="28"/>
          <w:szCs w:val="28"/>
        </w:rPr>
        <w:t>13.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C7394D" w:rsidRPr="002104FC"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2104FC">
        <w:rPr>
          <w:rFonts w:ascii="Times New Roman" w:hAnsi="Times New Roman"/>
          <w:sz w:val="28"/>
          <w:szCs w:val="28"/>
        </w:rPr>
        <w:t>. Создание предприятиями, осуществляющими свою деятельность на территории Еврейской автономной области, в том числе реализующими инвестиционные проекты, новых рабочих мест.</w:t>
      </w:r>
    </w:p>
    <w:p w:rsidR="00C7394D" w:rsidRPr="002104FC"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2104FC">
        <w:rPr>
          <w:rFonts w:ascii="Times New Roman" w:hAnsi="Times New Roman"/>
          <w:sz w:val="28"/>
          <w:szCs w:val="28"/>
        </w:rPr>
        <w:t>. Содействие работодателям, осуществляющим деятельность на территории Еврейской автономной области, в привлечении трудовых ресурсов.</w:t>
      </w:r>
    </w:p>
    <w:p w:rsidR="00C7394D" w:rsidRPr="00C20E7C" w:rsidRDefault="00C7394D" w:rsidP="00C7394D">
      <w:pPr>
        <w:spacing w:after="0" w:line="240" w:lineRule="auto"/>
        <w:jc w:val="both"/>
        <w:rPr>
          <w:rFonts w:ascii="Times New Roman" w:hAnsi="Times New Roman"/>
          <w:color w:val="FF0000"/>
          <w:sz w:val="28"/>
          <w:szCs w:val="28"/>
        </w:rPr>
      </w:pPr>
    </w:p>
    <w:p w:rsidR="00C7394D" w:rsidRPr="002104FC" w:rsidRDefault="00C7394D" w:rsidP="00C7394D">
      <w:pPr>
        <w:spacing w:after="0" w:line="240" w:lineRule="auto"/>
        <w:jc w:val="center"/>
        <w:outlineLvl w:val="1"/>
        <w:rPr>
          <w:rFonts w:ascii="Times New Roman" w:hAnsi="Times New Roman"/>
          <w:sz w:val="28"/>
          <w:szCs w:val="28"/>
        </w:rPr>
      </w:pPr>
      <w:r w:rsidRPr="002104FC">
        <w:rPr>
          <w:rFonts w:ascii="Times New Roman" w:hAnsi="Times New Roman"/>
          <w:b/>
          <w:sz w:val="28"/>
          <w:szCs w:val="28"/>
        </w:rPr>
        <w:t>4. Перечень показателей (индикаторов)</w:t>
      </w:r>
    </w:p>
    <w:p w:rsidR="00C7394D" w:rsidRPr="002104FC" w:rsidRDefault="00C7394D" w:rsidP="00C7394D">
      <w:pPr>
        <w:spacing w:after="0" w:line="240" w:lineRule="auto"/>
        <w:jc w:val="center"/>
        <w:rPr>
          <w:rFonts w:ascii="Times New Roman" w:hAnsi="Times New Roman"/>
          <w:sz w:val="28"/>
          <w:szCs w:val="28"/>
        </w:rPr>
      </w:pPr>
      <w:r w:rsidRPr="002104FC">
        <w:rPr>
          <w:rFonts w:ascii="Times New Roman" w:hAnsi="Times New Roman"/>
          <w:b/>
          <w:sz w:val="28"/>
          <w:szCs w:val="28"/>
        </w:rPr>
        <w:t>государственной программы</w:t>
      </w:r>
    </w:p>
    <w:p w:rsidR="00C7394D" w:rsidRPr="002104FC" w:rsidRDefault="00C7394D" w:rsidP="00C7394D">
      <w:pPr>
        <w:spacing w:after="0" w:line="240" w:lineRule="auto"/>
        <w:jc w:val="both"/>
        <w:rPr>
          <w:rFonts w:ascii="Times New Roman" w:hAnsi="Times New Roman"/>
          <w:sz w:val="28"/>
          <w:szCs w:val="28"/>
        </w:rPr>
      </w:pP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4.1. Уровень безработицы (по методологии М</w:t>
      </w:r>
      <w:r>
        <w:rPr>
          <w:rFonts w:ascii="Times New Roman" w:hAnsi="Times New Roman"/>
          <w:sz w:val="28"/>
          <w:szCs w:val="28"/>
        </w:rPr>
        <w:t>еждународной организации труда)</w:t>
      </w:r>
      <w:r w:rsidRPr="002104FC">
        <w:rPr>
          <w:rFonts w:ascii="Times New Roman" w:hAnsi="Times New Roman"/>
          <w:sz w:val="28"/>
          <w:szCs w:val="28"/>
        </w:rPr>
        <w:t>.</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4.2. Уровень регистрируемой безработицы.</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4.3. Коэффициент напряженности на рынке труда в среднем за год.</w:t>
      </w:r>
    </w:p>
    <w:p w:rsidR="00C7394D" w:rsidRPr="002104FC" w:rsidRDefault="00C7394D" w:rsidP="00C7394D">
      <w:pPr>
        <w:spacing w:after="0" w:line="240" w:lineRule="auto"/>
        <w:ind w:firstLine="709"/>
        <w:jc w:val="both"/>
        <w:rPr>
          <w:rFonts w:ascii="Times New Roman" w:hAnsi="Times New Roman"/>
          <w:sz w:val="28"/>
          <w:szCs w:val="28"/>
        </w:rPr>
      </w:pPr>
      <w:r w:rsidRPr="002104FC">
        <w:rPr>
          <w:rFonts w:ascii="Times New Roman" w:hAnsi="Times New Roman"/>
          <w:sz w:val="28"/>
          <w:szCs w:val="28"/>
        </w:rPr>
        <w:t>4.4. Доля трудоустроенных граждан в общей численности граждан, обратившихся за содействием в поиске подходящей работы.</w:t>
      </w:r>
    </w:p>
    <w:p w:rsidR="00C7394D" w:rsidRPr="00556C2B"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t>4.5.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C7394D" w:rsidRPr="00556C2B"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t>4.6.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C7394D" w:rsidRPr="002104FC" w:rsidRDefault="00C7394D" w:rsidP="007A4EBE">
      <w:pPr>
        <w:spacing w:after="0" w:line="240" w:lineRule="auto"/>
        <w:ind w:firstLine="709"/>
        <w:jc w:val="both"/>
        <w:rPr>
          <w:rFonts w:ascii="Times New Roman" w:hAnsi="Times New Roman"/>
          <w:sz w:val="28"/>
          <w:szCs w:val="28"/>
        </w:rPr>
      </w:pPr>
      <w:r w:rsidRPr="002104FC">
        <w:rPr>
          <w:rFonts w:ascii="Times New Roman" w:hAnsi="Times New Roman"/>
          <w:sz w:val="28"/>
          <w:szCs w:val="28"/>
        </w:rPr>
        <w:t>4.7. 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на конец года.</w:t>
      </w:r>
    </w:p>
    <w:p w:rsidR="00C7394D" w:rsidRPr="002104FC" w:rsidRDefault="00C7394D" w:rsidP="007A4EBE">
      <w:pPr>
        <w:spacing w:after="0" w:line="240" w:lineRule="auto"/>
        <w:ind w:firstLine="709"/>
        <w:jc w:val="both"/>
        <w:rPr>
          <w:rFonts w:ascii="Times New Roman" w:hAnsi="Times New Roman"/>
          <w:sz w:val="28"/>
          <w:szCs w:val="28"/>
        </w:rPr>
      </w:pPr>
      <w:r w:rsidRPr="002104FC">
        <w:rPr>
          <w:rFonts w:ascii="Times New Roman" w:hAnsi="Times New Roman"/>
          <w:sz w:val="28"/>
          <w:szCs w:val="28"/>
        </w:rPr>
        <w:t>4.8.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год.</w:t>
      </w:r>
    </w:p>
    <w:p w:rsidR="00C7394D" w:rsidRPr="00E6767D" w:rsidRDefault="00C7394D" w:rsidP="00225B05">
      <w:pPr>
        <w:spacing w:after="0" w:line="240" w:lineRule="auto"/>
        <w:ind w:firstLine="709"/>
        <w:jc w:val="both"/>
        <w:rPr>
          <w:rFonts w:ascii="Times New Roman" w:hAnsi="Times New Roman"/>
          <w:sz w:val="28"/>
          <w:szCs w:val="28"/>
        </w:rPr>
      </w:pPr>
      <w:r w:rsidRPr="00E6767D">
        <w:rPr>
          <w:rFonts w:ascii="Times New Roman" w:hAnsi="Times New Roman"/>
          <w:sz w:val="28"/>
          <w:szCs w:val="28"/>
        </w:rPr>
        <w:t>4.9.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w:t>
      </w:r>
    </w:p>
    <w:p w:rsidR="00C7394D" w:rsidRPr="00E6767D" w:rsidRDefault="00C7394D" w:rsidP="00225B05">
      <w:pPr>
        <w:spacing w:after="0" w:line="240" w:lineRule="auto"/>
        <w:ind w:firstLine="709"/>
        <w:jc w:val="both"/>
        <w:rPr>
          <w:rFonts w:ascii="Times New Roman" w:hAnsi="Times New Roman"/>
          <w:sz w:val="28"/>
          <w:szCs w:val="28"/>
        </w:rPr>
      </w:pPr>
      <w:r w:rsidRPr="00E6767D">
        <w:rPr>
          <w:rFonts w:ascii="Times New Roman" w:hAnsi="Times New Roman"/>
          <w:sz w:val="28"/>
          <w:szCs w:val="28"/>
        </w:rPr>
        <w:t>4.10. Уровень трудоустройства инвалидов, завершивших профессиональное обучение и дополнительное профессиональное образование по направлению службы занятости</w:t>
      </w:r>
      <w:r>
        <w:rPr>
          <w:rFonts w:ascii="Times New Roman" w:hAnsi="Times New Roman"/>
          <w:sz w:val="28"/>
          <w:szCs w:val="28"/>
        </w:rPr>
        <w:t>.</w:t>
      </w:r>
    </w:p>
    <w:p w:rsidR="00C7394D" w:rsidRPr="00556C2B" w:rsidRDefault="00C7394D" w:rsidP="007713AA">
      <w:pPr>
        <w:spacing w:after="0" w:line="240" w:lineRule="auto"/>
        <w:ind w:firstLine="709"/>
        <w:jc w:val="both"/>
        <w:rPr>
          <w:rFonts w:ascii="Times New Roman" w:hAnsi="Times New Roman"/>
          <w:sz w:val="28"/>
          <w:szCs w:val="28"/>
        </w:rPr>
      </w:pPr>
      <w:r w:rsidRPr="00556C2B">
        <w:rPr>
          <w:rFonts w:ascii="Times New Roman" w:hAnsi="Times New Roman"/>
          <w:sz w:val="28"/>
          <w:szCs w:val="28"/>
        </w:rPr>
        <w:lastRenderedPageBreak/>
        <w:t>4.11.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C7394D" w:rsidRPr="00556C2B" w:rsidRDefault="00C7394D" w:rsidP="007713AA">
      <w:pPr>
        <w:spacing w:after="0" w:line="240" w:lineRule="auto"/>
        <w:ind w:firstLine="709"/>
        <w:jc w:val="both"/>
        <w:rPr>
          <w:rFonts w:ascii="Times New Roman" w:hAnsi="Times New Roman"/>
          <w:sz w:val="28"/>
          <w:szCs w:val="28"/>
        </w:rPr>
      </w:pPr>
      <w:r w:rsidRPr="00556C2B">
        <w:rPr>
          <w:rFonts w:ascii="Times New Roman" w:hAnsi="Times New Roman"/>
          <w:sz w:val="28"/>
          <w:szCs w:val="28"/>
        </w:rPr>
        <w:t>4.12. Численность инвалидов, трудоустроенных на оборудованные (оснащенные) для них рабочие места.</w:t>
      </w:r>
    </w:p>
    <w:p w:rsidR="00C7394D" w:rsidRPr="00556C2B" w:rsidRDefault="00C7394D" w:rsidP="00146067">
      <w:pPr>
        <w:spacing w:after="0" w:line="240" w:lineRule="auto"/>
        <w:ind w:firstLine="709"/>
        <w:jc w:val="both"/>
        <w:rPr>
          <w:rFonts w:ascii="Times New Roman" w:hAnsi="Times New Roman"/>
          <w:sz w:val="28"/>
          <w:szCs w:val="28"/>
        </w:rPr>
      </w:pPr>
      <w:r w:rsidRPr="00556C2B">
        <w:rPr>
          <w:rFonts w:ascii="Times New Roman" w:hAnsi="Times New Roman"/>
          <w:sz w:val="28"/>
          <w:szCs w:val="28"/>
        </w:rPr>
        <w:t>4.13. Численность инвалидов молодого возраста, трудоустроенных на оборудованные (оснащенные) для них рабочие места.</w:t>
      </w:r>
    </w:p>
    <w:p w:rsidR="00C7394D" w:rsidRPr="00556C2B" w:rsidRDefault="00C7394D" w:rsidP="00146067">
      <w:pPr>
        <w:spacing w:after="0" w:line="240" w:lineRule="auto"/>
        <w:ind w:firstLine="709"/>
        <w:jc w:val="both"/>
        <w:rPr>
          <w:rFonts w:ascii="Times New Roman" w:hAnsi="Times New Roman"/>
          <w:sz w:val="28"/>
          <w:szCs w:val="28"/>
        </w:rPr>
      </w:pPr>
      <w:r w:rsidRPr="00556C2B">
        <w:rPr>
          <w:rFonts w:ascii="Times New Roman" w:hAnsi="Times New Roman"/>
          <w:sz w:val="28"/>
          <w:szCs w:val="28"/>
        </w:rPr>
        <w:t>4.14. Количество инвалидов молодого возраста, получающих услуги в службе сопровождения молодых инвалидов.</w:t>
      </w:r>
    </w:p>
    <w:p w:rsidR="00C7394D" w:rsidRPr="00E81D25" w:rsidRDefault="00C7394D" w:rsidP="00146067">
      <w:pPr>
        <w:spacing w:after="0" w:line="240" w:lineRule="auto"/>
        <w:ind w:firstLine="709"/>
        <w:jc w:val="both"/>
        <w:rPr>
          <w:rFonts w:ascii="Times New Roman" w:hAnsi="Times New Roman"/>
          <w:sz w:val="28"/>
          <w:szCs w:val="28"/>
        </w:rPr>
      </w:pPr>
      <w:r w:rsidRPr="00E81D25">
        <w:rPr>
          <w:rFonts w:ascii="Times New Roman" w:hAnsi="Times New Roman"/>
          <w:sz w:val="28"/>
          <w:szCs w:val="28"/>
        </w:rPr>
        <w:t>4.1</w:t>
      </w:r>
      <w:r>
        <w:rPr>
          <w:rFonts w:ascii="Times New Roman" w:hAnsi="Times New Roman"/>
          <w:sz w:val="28"/>
          <w:szCs w:val="28"/>
        </w:rPr>
        <w:t>5</w:t>
      </w:r>
      <w:r w:rsidRPr="00E81D25">
        <w:rPr>
          <w:rFonts w:ascii="Times New Roman" w:hAnsi="Times New Roman"/>
          <w:sz w:val="28"/>
          <w:szCs w:val="28"/>
        </w:rPr>
        <w:t xml:space="preserve">. Количество инвалидов, получающих услугу </w:t>
      </w:r>
      <w:r>
        <w:rPr>
          <w:rFonts w:ascii="Times New Roman" w:hAnsi="Times New Roman"/>
          <w:sz w:val="28"/>
          <w:szCs w:val="28"/>
        </w:rPr>
        <w:t>по с</w:t>
      </w:r>
      <w:r w:rsidRPr="00E81D25">
        <w:rPr>
          <w:rFonts w:ascii="Times New Roman" w:hAnsi="Times New Roman"/>
          <w:sz w:val="28"/>
          <w:szCs w:val="28"/>
        </w:rPr>
        <w:t>опровождени</w:t>
      </w:r>
      <w:r>
        <w:rPr>
          <w:rFonts w:ascii="Times New Roman" w:hAnsi="Times New Roman"/>
          <w:sz w:val="28"/>
          <w:szCs w:val="28"/>
        </w:rPr>
        <w:t>ю</w:t>
      </w:r>
      <w:r w:rsidRPr="00E81D25">
        <w:rPr>
          <w:rFonts w:ascii="Times New Roman" w:hAnsi="Times New Roman"/>
          <w:sz w:val="28"/>
          <w:szCs w:val="28"/>
        </w:rPr>
        <w:t xml:space="preserve"> при содействии занятости</w:t>
      </w:r>
      <w:r>
        <w:rPr>
          <w:rFonts w:ascii="Times New Roman" w:hAnsi="Times New Roman"/>
          <w:sz w:val="28"/>
          <w:szCs w:val="28"/>
        </w:rPr>
        <w:t xml:space="preserve"> </w:t>
      </w:r>
      <w:r w:rsidRPr="00E81D25">
        <w:rPr>
          <w:rFonts w:ascii="Times New Roman" w:hAnsi="Times New Roman"/>
          <w:sz w:val="28"/>
          <w:szCs w:val="28"/>
        </w:rPr>
        <w:t>инвалидов.</w:t>
      </w:r>
    </w:p>
    <w:p w:rsidR="00C7394D" w:rsidRPr="00FC4753" w:rsidRDefault="00C7394D" w:rsidP="00146067">
      <w:pPr>
        <w:spacing w:after="0" w:line="240" w:lineRule="auto"/>
        <w:ind w:firstLine="709"/>
        <w:jc w:val="both"/>
        <w:rPr>
          <w:rFonts w:ascii="Times New Roman" w:hAnsi="Times New Roman"/>
          <w:sz w:val="28"/>
          <w:szCs w:val="28"/>
        </w:rPr>
      </w:pPr>
      <w:r w:rsidRPr="00FC4753">
        <w:rPr>
          <w:rFonts w:ascii="Times New Roman" w:hAnsi="Times New Roman"/>
          <w:sz w:val="28"/>
          <w:szCs w:val="28"/>
        </w:rPr>
        <w:t>4.16. Уровень исполнения расходов главного распорядителя бюджетных средств за счет средств областного и федерального бюджетов.</w:t>
      </w:r>
    </w:p>
    <w:p w:rsidR="00C7394D"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4.17. Уровень производственного травматизма и профессиональной заболеваемости:</w:t>
      </w:r>
    </w:p>
    <w:p w:rsidR="00C7394D" w:rsidRPr="00573E5E" w:rsidRDefault="00C7394D" w:rsidP="00146067">
      <w:pPr>
        <w:spacing w:after="1" w:line="220" w:lineRule="atLeast"/>
        <w:ind w:firstLine="709"/>
        <w:jc w:val="both"/>
        <w:rPr>
          <w:rFonts w:ascii="Times New Roman" w:hAnsi="Times New Roman"/>
          <w:sz w:val="28"/>
          <w:szCs w:val="28"/>
        </w:rPr>
      </w:pPr>
      <w:r w:rsidRPr="00573E5E">
        <w:rPr>
          <w:rFonts w:ascii="Times New Roman" w:hAnsi="Times New Roman"/>
          <w:sz w:val="28"/>
          <w:szCs w:val="28"/>
        </w:rPr>
        <w:t>4.17.</w:t>
      </w:r>
      <w:r>
        <w:rPr>
          <w:rFonts w:ascii="Times New Roman" w:hAnsi="Times New Roman"/>
          <w:sz w:val="28"/>
          <w:szCs w:val="28"/>
        </w:rPr>
        <w:t>1.</w:t>
      </w:r>
      <w:r w:rsidRPr="00573E5E">
        <w:rPr>
          <w:rFonts w:ascii="Times New Roman" w:hAnsi="Times New Roman"/>
          <w:sz w:val="28"/>
          <w:szCs w:val="28"/>
        </w:rPr>
        <w:t xml:space="preserve"> Численность пострадавших в результате несчастных случаев на производстве с утратой трудоспособности на один рабочий день и более.</w:t>
      </w:r>
    </w:p>
    <w:p w:rsidR="00C7394D" w:rsidRPr="00573E5E" w:rsidRDefault="00C7394D" w:rsidP="00146067">
      <w:pPr>
        <w:spacing w:after="1" w:line="220" w:lineRule="atLeast"/>
        <w:ind w:firstLine="709"/>
        <w:jc w:val="both"/>
        <w:rPr>
          <w:rFonts w:ascii="Times New Roman" w:hAnsi="Times New Roman"/>
          <w:sz w:val="28"/>
          <w:szCs w:val="28"/>
        </w:rPr>
      </w:pPr>
      <w:r w:rsidRPr="00573E5E">
        <w:rPr>
          <w:rFonts w:ascii="Times New Roman" w:hAnsi="Times New Roman"/>
          <w:sz w:val="28"/>
          <w:szCs w:val="28"/>
        </w:rPr>
        <w:t>4.1</w:t>
      </w:r>
      <w:r>
        <w:rPr>
          <w:rFonts w:ascii="Times New Roman" w:hAnsi="Times New Roman"/>
          <w:sz w:val="28"/>
          <w:szCs w:val="28"/>
        </w:rPr>
        <w:t>7.2</w:t>
      </w:r>
      <w:r w:rsidRPr="00573E5E">
        <w:rPr>
          <w:rFonts w:ascii="Times New Roman" w:hAnsi="Times New Roman"/>
          <w:sz w:val="28"/>
          <w:szCs w:val="28"/>
        </w:rPr>
        <w:t>. Численность пострадавших в результате несчастных случаев на производстве со смертельным исходом.</w:t>
      </w:r>
    </w:p>
    <w:p w:rsidR="00C7394D" w:rsidRPr="00573E5E" w:rsidRDefault="00C7394D" w:rsidP="00146067">
      <w:pPr>
        <w:spacing w:after="1" w:line="220" w:lineRule="atLeast"/>
        <w:ind w:firstLine="709"/>
        <w:jc w:val="both"/>
        <w:rPr>
          <w:rFonts w:ascii="Times New Roman" w:hAnsi="Times New Roman"/>
          <w:sz w:val="28"/>
          <w:szCs w:val="28"/>
        </w:rPr>
      </w:pPr>
      <w:r w:rsidRPr="00573E5E">
        <w:rPr>
          <w:rFonts w:ascii="Times New Roman" w:hAnsi="Times New Roman"/>
          <w:sz w:val="28"/>
          <w:szCs w:val="28"/>
        </w:rPr>
        <w:t>4.1</w:t>
      </w:r>
      <w:r>
        <w:rPr>
          <w:rFonts w:ascii="Times New Roman" w:hAnsi="Times New Roman"/>
          <w:sz w:val="28"/>
          <w:szCs w:val="28"/>
        </w:rPr>
        <w:t>7.3</w:t>
      </w:r>
      <w:r w:rsidRPr="00573E5E">
        <w:rPr>
          <w:rFonts w:ascii="Times New Roman" w:hAnsi="Times New Roman"/>
          <w:sz w:val="28"/>
          <w:szCs w:val="28"/>
        </w:rPr>
        <w:t>. 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p w:rsidR="00C7394D" w:rsidRPr="00573E5E" w:rsidRDefault="00C7394D" w:rsidP="00146067">
      <w:pPr>
        <w:spacing w:after="1" w:line="220" w:lineRule="atLeast"/>
        <w:ind w:firstLine="709"/>
        <w:jc w:val="both"/>
        <w:rPr>
          <w:rFonts w:ascii="Times New Roman" w:hAnsi="Times New Roman"/>
          <w:sz w:val="28"/>
          <w:szCs w:val="28"/>
        </w:rPr>
      </w:pPr>
      <w:r w:rsidRPr="00573E5E">
        <w:rPr>
          <w:rFonts w:ascii="Times New Roman" w:hAnsi="Times New Roman"/>
          <w:sz w:val="28"/>
          <w:szCs w:val="28"/>
        </w:rPr>
        <w:t>4.</w:t>
      </w:r>
      <w:r>
        <w:rPr>
          <w:rFonts w:ascii="Times New Roman" w:hAnsi="Times New Roman"/>
          <w:sz w:val="28"/>
          <w:szCs w:val="28"/>
        </w:rPr>
        <w:t>17.4</w:t>
      </w:r>
      <w:r w:rsidRPr="00573E5E">
        <w:rPr>
          <w:rFonts w:ascii="Times New Roman" w:hAnsi="Times New Roman"/>
          <w:sz w:val="28"/>
          <w:szCs w:val="28"/>
        </w:rPr>
        <w:t>. Количество дней временной нетрудоспособности в связи с несчастным случаем на производстве в расчете на 1 пострадавшего.</w:t>
      </w:r>
    </w:p>
    <w:p w:rsidR="00C7394D"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4.18</w:t>
      </w:r>
      <w:r w:rsidRPr="00573E5E">
        <w:rPr>
          <w:rFonts w:ascii="Times New Roman" w:hAnsi="Times New Roman"/>
          <w:sz w:val="28"/>
          <w:szCs w:val="28"/>
        </w:rPr>
        <w:t xml:space="preserve">. </w:t>
      </w:r>
      <w:r>
        <w:rPr>
          <w:rFonts w:ascii="Times New Roman" w:hAnsi="Times New Roman"/>
          <w:sz w:val="28"/>
          <w:szCs w:val="28"/>
        </w:rPr>
        <w:t>Динамика оценки условий труда:</w:t>
      </w:r>
    </w:p>
    <w:p w:rsidR="00C7394D" w:rsidRPr="00573E5E"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 xml:space="preserve">4.18.1. </w:t>
      </w:r>
      <w:r w:rsidRPr="00573E5E">
        <w:rPr>
          <w:rFonts w:ascii="Times New Roman" w:hAnsi="Times New Roman"/>
          <w:sz w:val="28"/>
          <w:szCs w:val="28"/>
        </w:rPr>
        <w:t>Количество рабочих мест, на которых проведена специальная оценка условий труда.</w:t>
      </w:r>
    </w:p>
    <w:p w:rsidR="00C7394D" w:rsidRPr="00573E5E"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4.18.2</w:t>
      </w:r>
      <w:r w:rsidRPr="00573E5E">
        <w:rPr>
          <w:rFonts w:ascii="Times New Roman" w:hAnsi="Times New Roman"/>
          <w:sz w:val="28"/>
          <w:szCs w:val="28"/>
        </w:rPr>
        <w:t>. Удельный вес рабочих мест, на которых проведена специальная оценка условий труда, в общем количестве рабочих мест.</w:t>
      </w:r>
    </w:p>
    <w:p w:rsidR="00C7394D" w:rsidRPr="00573E5E"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4.18.3</w:t>
      </w:r>
      <w:r w:rsidRPr="00573E5E">
        <w:rPr>
          <w:rFonts w:ascii="Times New Roman" w:hAnsi="Times New Roman"/>
          <w:sz w:val="28"/>
          <w:szCs w:val="28"/>
        </w:rPr>
        <w:t>. Количество рабочих мест, на которых улучшены условия труда по результатам специальной оценки условий труда.</w:t>
      </w:r>
    </w:p>
    <w:p w:rsidR="00C7394D"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4.19</w:t>
      </w:r>
      <w:r w:rsidRPr="00573E5E">
        <w:rPr>
          <w:rFonts w:ascii="Times New Roman" w:hAnsi="Times New Roman"/>
          <w:sz w:val="28"/>
          <w:szCs w:val="28"/>
        </w:rPr>
        <w:t xml:space="preserve">. </w:t>
      </w:r>
      <w:r>
        <w:rPr>
          <w:rFonts w:ascii="Times New Roman" w:hAnsi="Times New Roman"/>
          <w:sz w:val="28"/>
          <w:szCs w:val="28"/>
        </w:rPr>
        <w:t>Условия труда:</w:t>
      </w:r>
    </w:p>
    <w:p w:rsidR="00C7394D" w:rsidRPr="00573E5E"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 xml:space="preserve">4.19.1. </w:t>
      </w:r>
      <w:r w:rsidRPr="00573E5E">
        <w:rPr>
          <w:rFonts w:ascii="Times New Roman" w:hAnsi="Times New Roman"/>
          <w:sz w:val="28"/>
          <w:szCs w:val="28"/>
        </w:rPr>
        <w:t>Численность работников, занятых во вредных и (или) опасных условиях труда.</w:t>
      </w:r>
    </w:p>
    <w:p w:rsidR="00C7394D" w:rsidRPr="00573E5E" w:rsidRDefault="00C7394D" w:rsidP="00146067">
      <w:pPr>
        <w:spacing w:after="1" w:line="220" w:lineRule="atLeast"/>
        <w:ind w:firstLine="709"/>
        <w:jc w:val="both"/>
        <w:rPr>
          <w:rFonts w:ascii="Times New Roman" w:hAnsi="Times New Roman"/>
          <w:sz w:val="28"/>
          <w:szCs w:val="28"/>
        </w:rPr>
      </w:pPr>
      <w:r>
        <w:rPr>
          <w:rFonts w:ascii="Times New Roman" w:hAnsi="Times New Roman"/>
          <w:sz w:val="28"/>
          <w:szCs w:val="28"/>
        </w:rPr>
        <w:t>4.19.2</w:t>
      </w:r>
      <w:r w:rsidRPr="00573E5E">
        <w:rPr>
          <w:rFonts w:ascii="Times New Roman" w:hAnsi="Times New Roman"/>
          <w:sz w:val="28"/>
          <w:szCs w:val="28"/>
        </w:rPr>
        <w:t>. Удельный вес работников, занятых во вредных и (или) опасных условиях труда, от общей численности работников.</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4.20. Доля работающих в отчетном периоде инвалидов в общей численности инвалидов трудоспособного возраста.</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4.21. Доля занятых инвалидов молодого возраста, нашедших работу в течение 3 месяцев после получения высшего образования.</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4.22. Доля занятых инвалидов молодого возраста, нашедших работу в течение 3 месяцев после получения среднего профессионального образования.</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lastRenderedPageBreak/>
        <w:t>4.23. Доля занятых инвалидов молодого возраста, нашедших работу в течение 6 месяцев после получения высшего образования.</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4.24. Доля занятых инвалидов молодого возраста, нашедших работу в течение 6 месяцев после получения среднего профессионального образования.</w:t>
      </w:r>
    </w:p>
    <w:p w:rsidR="00C7394D" w:rsidRPr="006175DB" w:rsidRDefault="00C7394D" w:rsidP="00146067">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4.25. Доля занятых инвалидов молодого возраста, нашедших работу по прошествии 6 месяцев и более после получения высшего образования.</w:t>
      </w:r>
    </w:p>
    <w:p w:rsidR="00C7394D" w:rsidRPr="006175DB" w:rsidRDefault="00C7394D" w:rsidP="00C7394D">
      <w:pPr>
        <w:spacing w:after="0" w:line="240" w:lineRule="auto"/>
        <w:ind w:firstLine="709"/>
        <w:jc w:val="both"/>
        <w:rPr>
          <w:rFonts w:ascii="Times New Roman" w:hAnsi="Times New Roman"/>
          <w:color w:val="000000" w:themeColor="text1"/>
          <w:sz w:val="28"/>
          <w:szCs w:val="28"/>
        </w:rPr>
      </w:pPr>
      <w:r w:rsidRPr="006175DB">
        <w:rPr>
          <w:rFonts w:ascii="Times New Roman" w:hAnsi="Times New Roman"/>
          <w:color w:val="000000" w:themeColor="text1"/>
          <w:sz w:val="28"/>
          <w:szCs w:val="28"/>
        </w:rPr>
        <w:t>4.26. 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C7394D" w:rsidRPr="00E6767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4.27</w:t>
      </w:r>
      <w:r w:rsidRPr="00E6767D">
        <w:rPr>
          <w:rFonts w:ascii="Times New Roman" w:hAnsi="Times New Roman"/>
          <w:sz w:val="28"/>
          <w:szCs w:val="28"/>
        </w:rPr>
        <w:t xml:space="preserve">. Доля занятых в численности </w:t>
      </w:r>
      <w:r w:rsidR="00664761">
        <w:rPr>
          <w:rFonts w:ascii="Times New Roman" w:hAnsi="Times New Roman"/>
          <w:sz w:val="28"/>
          <w:szCs w:val="28"/>
        </w:rPr>
        <w:t>лиц в возрасте 50-ти лет и старше, а также лиц</w:t>
      </w:r>
      <w:r w:rsidRPr="00E6767D">
        <w:rPr>
          <w:rFonts w:ascii="Times New Roman" w:hAnsi="Times New Roman"/>
          <w:sz w:val="28"/>
          <w:szCs w:val="28"/>
        </w:rPr>
        <w:t xml:space="preserve"> предпенсионного возраста, прошедших профессиональное обучение </w:t>
      </w:r>
      <w:r>
        <w:rPr>
          <w:rFonts w:ascii="Times New Roman" w:hAnsi="Times New Roman"/>
          <w:sz w:val="28"/>
          <w:szCs w:val="28"/>
        </w:rPr>
        <w:t>и</w:t>
      </w:r>
      <w:r w:rsidRPr="00E6767D">
        <w:rPr>
          <w:rFonts w:ascii="Times New Roman" w:hAnsi="Times New Roman"/>
          <w:sz w:val="28"/>
          <w:szCs w:val="28"/>
        </w:rPr>
        <w:t xml:space="preserve"> дополнительное профессиональное образование.</w:t>
      </w:r>
    </w:p>
    <w:p w:rsidR="00C7394D" w:rsidRPr="00E6767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4.28</w:t>
      </w:r>
      <w:r w:rsidRPr="00E6767D">
        <w:rPr>
          <w:rFonts w:ascii="Times New Roman" w:hAnsi="Times New Roman"/>
          <w:sz w:val="28"/>
          <w:szCs w:val="28"/>
        </w:rPr>
        <w:t xml:space="preserve">. Доля сохранивших занятость работников </w:t>
      </w:r>
      <w:r w:rsidR="00664761">
        <w:rPr>
          <w:rFonts w:ascii="Times New Roman" w:hAnsi="Times New Roman"/>
          <w:sz w:val="28"/>
          <w:szCs w:val="28"/>
        </w:rPr>
        <w:t xml:space="preserve">50-ти лет и старше, а также работников </w:t>
      </w:r>
      <w:r w:rsidRPr="00E6767D">
        <w:rPr>
          <w:rFonts w:ascii="Times New Roman" w:hAnsi="Times New Roman"/>
          <w:sz w:val="28"/>
          <w:szCs w:val="28"/>
        </w:rPr>
        <w:t xml:space="preserve">предпенсионного возраста на конец отчетного периода, прошедших профессиональное обучение </w:t>
      </w:r>
      <w:r>
        <w:rPr>
          <w:rFonts w:ascii="Times New Roman" w:hAnsi="Times New Roman"/>
          <w:sz w:val="28"/>
          <w:szCs w:val="28"/>
        </w:rPr>
        <w:t>или получивших</w:t>
      </w:r>
      <w:r w:rsidRPr="00E6767D">
        <w:rPr>
          <w:rFonts w:ascii="Times New Roman" w:hAnsi="Times New Roman"/>
          <w:sz w:val="28"/>
          <w:szCs w:val="28"/>
        </w:rPr>
        <w:t xml:space="preserve"> дополнительное профессиональное образование, в численности работников </w:t>
      </w:r>
      <w:r w:rsidR="00664761">
        <w:rPr>
          <w:rFonts w:ascii="Times New Roman" w:hAnsi="Times New Roman"/>
          <w:sz w:val="28"/>
          <w:szCs w:val="28"/>
        </w:rPr>
        <w:t xml:space="preserve">50-ти лет и старше, а также работников </w:t>
      </w:r>
      <w:r w:rsidRPr="00E6767D">
        <w:rPr>
          <w:rFonts w:ascii="Times New Roman" w:hAnsi="Times New Roman"/>
          <w:sz w:val="28"/>
          <w:szCs w:val="28"/>
        </w:rPr>
        <w:t>предпенсионного возраста, прошедших обучение.</w:t>
      </w:r>
    </w:p>
    <w:p w:rsidR="00C7394D" w:rsidRPr="000A61D4" w:rsidRDefault="00C7394D" w:rsidP="00C7394D">
      <w:pPr>
        <w:spacing w:after="0" w:line="240" w:lineRule="auto"/>
        <w:ind w:firstLine="709"/>
        <w:jc w:val="both"/>
        <w:rPr>
          <w:rFonts w:ascii="Times New Roman" w:hAnsi="Times New Roman"/>
          <w:sz w:val="28"/>
          <w:szCs w:val="28"/>
        </w:rPr>
      </w:pPr>
      <w:r w:rsidRPr="000A61D4">
        <w:rPr>
          <w:rFonts w:ascii="Times New Roman" w:hAnsi="Times New Roman"/>
          <w:sz w:val="28"/>
          <w:szCs w:val="28"/>
        </w:rPr>
        <w:t xml:space="preserve">4.29. </w:t>
      </w:r>
      <w:r>
        <w:rPr>
          <w:rFonts w:ascii="Times New Roman" w:hAnsi="Times New Roman"/>
          <w:sz w:val="28"/>
          <w:szCs w:val="28"/>
        </w:rPr>
        <w:t xml:space="preserve">Численность граждан </w:t>
      </w:r>
      <w:r w:rsidRPr="000A61D4">
        <w:rPr>
          <w:rFonts w:ascii="Times New Roman" w:hAnsi="Times New Roman"/>
          <w:sz w:val="28"/>
          <w:szCs w:val="28"/>
        </w:rPr>
        <w:t xml:space="preserve">привлеченных в рамках </w:t>
      </w:r>
      <w:r>
        <w:rPr>
          <w:rFonts w:ascii="Times New Roman" w:hAnsi="Times New Roman"/>
          <w:sz w:val="28"/>
          <w:szCs w:val="28"/>
        </w:rPr>
        <w:t xml:space="preserve">реализации </w:t>
      </w:r>
      <w:r w:rsidRPr="000A61D4">
        <w:rPr>
          <w:rFonts w:ascii="Times New Roman" w:hAnsi="Times New Roman"/>
          <w:sz w:val="28"/>
          <w:szCs w:val="28"/>
        </w:rPr>
        <w:t>мероприятий повышения мобильности трудовых ресурсов.</w:t>
      </w:r>
    </w:p>
    <w:p w:rsidR="00220037" w:rsidRDefault="00C7394D" w:rsidP="00220037">
      <w:pPr>
        <w:spacing w:after="0" w:line="240" w:lineRule="auto"/>
        <w:ind w:firstLine="708"/>
        <w:jc w:val="both"/>
        <w:rPr>
          <w:rFonts w:ascii="Times New Roman" w:hAnsi="Times New Roman"/>
          <w:sz w:val="28"/>
          <w:szCs w:val="28"/>
        </w:rPr>
      </w:pPr>
      <w:r w:rsidRPr="000A61D4">
        <w:rPr>
          <w:rFonts w:ascii="Times New Roman" w:hAnsi="Times New Roman"/>
          <w:sz w:val="28"/>
          <w:szCs w:val="28"/>
        </w:rPr>
        <w:t>4.30.</w:t>
      </w:r>
      <w:r w:rsidR="00220037">
        <w:rPr>
          <w:rFonts w:ascii="Times New Roman" w:hAnsi="Times New Roman"/>
          <w:sz w:val="28"/>
          <w:szCs w:val="28"/>
        </w:rPr>
        <w:t xml:space="preserve"> Численность </w:t>
      </w:r>
      <w:r w:rsidR="00220037"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00220037" w:rsidRPr="00CA6AF2">
        <w:rPr>
          <w:rFonts w:ascii="Times New Roman" w:hAnsi="Times New Roman"/>
          <w:sz w:val="28"/>
          <w:szCs w:val="28"/>
        </w:rPr>
        <w:t xml:space="preserve">, прошедших </w:t>
      </w:r>
      <w:r w:rsidR="00220037">
        <w:rPr>
          <w:rFonts w:ascii="Times New Roman" w:hAnsi="Times New Roman"/>
          <w:sz w:val="28"/>
          <w:szCs w:val="28"/>
        </w:rPr>
        <w:t>профессиональное обучение и дополнительное профессиональное образование.</w:t>
      </w:r>
    </w:p>
    <w:p w:rsidR="00C7394D" w:rsidRPr="0036152F" w:rsidRDefault="00220037" w:rsidP="00220037">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CA6AF2">
        <w:rPr>
          <w:rFonts w:ascii="Times New Roman" w:hAnsi="Times New Roman"/>
          <w:sz w:val="28"/>
          <w:szCs w:val="28"/>
        </w:rPr>
        <w:t>3</w:t>
      </w:r>
      <w:r>
        <w:rPr>
          <w:rFonts w:ascii="Times New Roman" w:hAnsi="Times New Roman"/>
          <w:sz w:val="28"/>
          <w:szCs w:val="28"/>
        </w:rPr>
        <w:t>1</w:t>
      </w:r>
      <w:r w:rsidRPr="00CA6AF2">
        <w:rPr>
          <w:rFonts w:ascii="Times New Roman" w:hAnsi="Times New Roman"/>
          <w:sz w:val="28"/>
          <w:szCs w:val="28"/>
        </w:rPr>
        <w:t xml:space="preserve">. Доля </w:t>
      </w:r>
      <w:r>
        <w:rPr>
          <w:rFonts w:ascii="Times New Roman" w:hAnsi="Times New Roman"/>
          <w:sz w:val="28"/>
          <w:szCs w:val="28"/>
        </w:rPr>
        <w:t>приступивших к трудовой деятельности в общей численности прошедших профессиональное обучение и дополнительное профессиональное образование</w:t>
      </w:r>
      <w:r w:rsidRPr="00CA6AF2">
        <w:rPr>
          <w:rFonts w:ascii="Times New Roman" w:hAnsi="Times New Roman"/>
          <w:sz w:val="28"/>
          <w:szCs w:val="28"/>
        </w:rPr>
        <w:t xml:space="preserve">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rFonts w:ascii="Times New Roman" w:hAnsi="Times New Roman"/>
          <w:sz w:val="28"/>
          <w:szCs w:val="28"/>
        </w:rPr>
        <w:t xml:space="preserve">, </w:t>
      </w:r>
      <w:r w:rsidR="00C7394D" w:rsidRPr="0036152F">
        <w:rPr>
          <w:rFonts w:ascii="Times New Roman" w:hAnsi="Times New Roman"/>
          <w:sz w:val="28"/>
          <w:szCs w:val="28"/>
        </w:rPr>
        <w:t>Значения данных показателей представляют краткую обобщенную характеристику состояния рынка труда и обеспечения безопасности труда.</w:t>
      </w:r>
    </w:p>
    <w:p w:rsidR="00C7394D" w:rsidRPr="00E81D25" w:rsidRDefault="00C7394D" w:rsidP="00C7394D">
      <w:pPr>
        <w:spacing w:after="0" w:line="240" w:lineRule="auto"/>
        <w:ind w:firstLine="709"/>
        <w:jc w:val="both"/>
        <w:rPr>
          <w:rFonts w:ascii="Times New Roman" w:hAnsi="Times New Roman"/>
          <w:sz w:val="28"/>
          <w:szCs w:val="28"/>
        </w:rPr>
      </w:pPr>
      <w:r w:rsidRPr="0036152F">
        <w:rPr>
          <w:rFonts w:ascii="Times New Roman" w:hAnsi="Times New Roman"/>
          <w:sz w:val="28"/>
          <w:szCs w:val="28"/>
        </w:rPr>
        <w:t xml:space="preserve">Значения индивидуальных показателей для оценки эффективности </w:t>
      </w:r>
      <w:r w:rsidRPr="00E81D25">
        <w:rPr>
          <w:rFonts w:ascii="Times New Roman" w:hAnsi="Times New Roman"/>
          <w:sz w:val="28"/>
          <w:szCs w:val="28"/>
        </w:rPr>
        <w:t>деятельности органов исполнительной власти Еврейской автономной области:</w:t>
      </w:r>
    </w:p>
    <w:p w:rsidR="00C7394D" w:rsidRPr="00E81D25" w:rsidRDefault="00C7394D" w:rsidP="00C7394D">
      <w:pPr>
        <w:spacing w:after="0" w:line="240" w:lineRule="auto"/>
        <w:ind w:firstLine="709"/>
        <w:jc w:val="both"/>
        <w:rPr>
          <w:rFonts w:ascii="Times New Roman" w:hAnsi="Times New Roman"/>
          <w:sz w:val="28"/>
          <w:szCs w:val="28"/>
        </w:rPr>
      </w:pPr>
      <w:r w:rsidRPr="00E81D25">
        <w:rPr>
          <w:rFonts w:ascii="Times New Roman" w:hAnsi="Times New Roman"/>
          <w:sz w:val="28"/>
          <w:szCs w:val="28"/>
        </w:rPr>
        <w:t xml:space="preserve">- уровень безработицы в среднем за год (установлен </w:t>
      </w:r>
      <w:r w:rsidR="00B903EE" w:rsidRPr="00B903EE">
        <w:rPr>
          <w:rFonts w:ascii="Times New Roman" w:hAnsi="Times New Roman"/>
          <w:sz w:val="28"/>
          <w:szCs w:val="28"/>
        </w:rPr>
        <w:t>Указ</w:t>
      </w:r>
      <w:r w:rsidR="00B903EE">
        <w:rPr>
          <w:rFonts w:ascii="Times New Roman" w:hAnsi="Times New Roman"/>
          <w:sz w:val="28"/>
          <w:szCs w:val="28"/>
        </w:rPr>
        <w:t>ом</w:t>
      </w:r>
      <w:r w:rsidR="00B903EE" w:rsidRPr="00B903EE">
        <w:rPr>
          <w:rFonts w:ascii="Times New Roman" w:hAnsi="Times New Roman"/>
          <w:sz w:val="28"/>
          <w:szCs w:val="28"/>
        </w:rPr>
        <w:t xml:space="preserve"> Президента РФ от 25.04.2019 </w:t>
      </w:r>
      <w:r w:rsidR="00B903EE">
        <w:rPr>
          <w:rFonts w:ascii="Times New Roman" w:hAnsi="Times New Roman"/>
          <w:sz w:val="28"/>
          <w:szCs w:val="28"/>
        </w:rPr>
        <w:t>№ 193 «</w:t>
      </w:r>
      <w:r w:rsidR="00B903EE" w:rsidRPr="00B903EE">
        <w:rPr>
          <w:rFonts w:ascii="Times New Roman" w:hAnsi="Times New Roman"/>
          <w:sz w:val="28"/>
          <w:szCs w:val="2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r w:rsidR="00B903EE">
        <w:rPr>
          <w:rFonts w:ascii="Times New Roman" w:hAnsi="Times New Roman"/>
          <w:sz w:val="28"/>
          <w:szCs w:val="28"/>
        </w:rPr>
        <w:t xml:space="preserve"> субъектов Российской Федерации»</w:t>
      </w:r>
      <w:r w:rsidRPr="00B903EE">
        <w:rPr>
          <w:rFonts w:ascii="Times New Roman" w:hAnsi="Times New Roman"/>
          <w:sz w:val="28"/>
          <w:szCs w:val="28"/>
        </w:rPr>
        <w:t>);</w:t>
      </w:r>
    </w:p>
    <w:p w:rsidR="00C7394D" w:rsidRPr="00E81D25" w:rsidRDefault="00C7394D" w:rsidP="00C7394D">
      <w:pPr>
        <w:spacing w:after="0" w:line="240" w:lineRule="auto"/>
        <w:ind w:firstLine="709"/>
        <w:jc w:val="both"/>
        <w:rPr>
          <w:rFonts w:ascii="Times New Roman" w:hAnsi="Times New Roman"/>
          <w:sz w:val="28"/>
          <w:szCs w:val="28"/>
        </w:rPr>
      </w:pPr>
      <w:r w:rsidRPr="00E81D25">
        <w:rPr>
          <w:rFonts w:ascii="Times New Roman" w:hAnsi="Times New Roman"/>
          <w:sz w:val="28"/>
          <w:szCs w:val="28"/>
        </w:rPr>
        <w:t xml:space="preserve">- коэффициент напряженности на рынке труда (установлен </w:t>
      </w:r>
      <w:hyperlink r:id="rId11" w:history="1">
        <w:r w:rsidRPr="00E81D25">
          <w:rPr>
            <w:rFonts w:ascii="Times New Roman" w:hAnsi="Times New Roman"/>
            <w:sz w:val="28"/>
            <w:szCs w:val="28"/>
          </w:rPr>
          <w:t>постановлением</w:t>
        </w:r>
      </w:hyperlink>
      <w:r w:rsidRPr="00E81D25">
        <w:rPr>
          <w:rFonts w:ascii="Times New Roman" w:hAnsi="Times New Roman"/>
          <w:sz w:val="28"/>
          <w:szCs w:val="28"/>
        </w:rPr>
        <w:t xml:space="preserve"> губернатора Еврейской автономной области от 01.03.2013 </w:t>
      </w:r>
      <w:r w:rsidR="00E93295">
        <w:rPr>
          <w:rFonts w:ascii="Times New Roman" w:hAnsi="Times New Roman"/>
          <w:sz w:val="28"/>
          <w:szCs w:val="28"/>
        </w:rPr>
        <w:br/>
      </w:r>
      <w:r w:rsidRPr="00E81D25">
        <w:rPr>
          <w:rFonts w:ascii="Times New Roman" w:hAnsi="Times New Roman"/>
          <w:sz w:val="28"/>
          <w:szCs w:val="28"/>
        </w:rPr>
        <w:lastRenderedPageBreak/>
        <w:t>№ 56 «О подготовке информации о значениях индивидуальных показателей для оценки эффективности деятельности органов исполнительной власти Еврейской автономной области»).</w:t>
      </w:r>
    </w:p>
    <w:p w:rsidR="00C7394D" w:rsidRPr="00E81D25" w:rsidRDefault="00C7394D" w:rsidP="00C7394D">
      <w:pPr>
        <w:spacing w:after="0" w:line="240" w:lineRule="auto"/>
        <w:ind w:firstLine="540"/>
        <w:jc w:val="both"/>
        <w:rPr>
          <w:rFonts w:ascii="Times New Roman" w:hAnsi="Times New Roman"/>
          <w:sz w:val="28"/>
          <w:szCs w:val="28"/>
        </w:rPr>
      </w:pPr>
      <w:r w:rsidRPr="00E81D25">
        <w:rPr>
          <w:rFonts w:ascii="Times New Roman" w:hAnsi="Times New Roman"/>
          <w:sz w:val="28"/>
          <w:szCs w:val="28"/>
        </w:rPr>
        <w:t>Перечень показателей (индикаторов) государственной программы с расшифровкой плановых значений по годам ее реализации приведен в таблице 1 «Сведения о показателях (индикаторах) государственной программы».</w:t>
      </w:r>
    </w:p>
    <w:p w:rsidR="00C7394D" w:rsidRDefault="00C7394D" w:rsidP="00C7394D">
      <w:pPr>
        <w:spacing w:after="0" w:line="240" w:lineRule="auto"/>
        <w:jc w:val="right"/>
        <w:outlineLvl w:val="2"/>
        <w:rPr>
          <w:rFonts w:ascii="Times New Roman" w:hAnsi="Times New Roman"/>
          <w:sz w:val="28"/>
          <w:szCs w:val="28"/>
        </w:rPr>
        <w:sectPr w:rsidR="00C7394D" w:rsidSect="001259D1">
          <w:headerReference w:type="default" r:id="rId12"/>
          <w:headerReference w:type="first" r:id="rId13"/>
          <w:pgSz w:w="11905" w:h="16838" w:code="9"/>
          <w:pgMar w:top="1134" w:right="851" w:bottom="1134" w:left="1701" w:header="680" w:footer="680" w:gutter="0"/>
          <w:pgNumType w:start="1"/>
          <w:cols w:space="720"/>
          <w:titlePg/>
          <w:docGrid w:linePitch="299"/>
        </w:sectPr>
      </w:pPr>
    </w:p>
    <w:p w:rsidR="00C7394D" w:rsidRPr="00E81D25" w:rsidRDefault="00C7394D" w:rsidP="00C7394D">
      <w:pPr>
        <w:spacing w:after="0" w:line="240" w:lineRule="auto"/>
        <w:jc w:val="right"/>
        <w:outlineLvl w:val="2"/>
        <w:rPr>
          <w:rFonts w:ascii="Times New Roman" w:hAnsi="Times New Roman"/>
          <w:sz w:val="28"/>
          <w:szCs w:val="28"/>
        </w:rPr>
      </w:pPr>
      <w:r w:rsidRPr="00E81D25">
        <w:rPr>
          <w:rFonts w:ascii="Times New Roman" w:hAnsi="Times New Roman"/>
          <w:sz w:val="28"/>
          <w:szCs w:val="28"/>
        </w:rPr>
        <w:lastRenderedPageBreak/>
        <w:t>Таблица 1</w:t>
      </w:r>
    </w:p>
    <w:p w:rsidR="00C7394D" w:rsidRPr="00E81D25"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jc w:val="center"/>
        <w:rPr>
          <w:rFonts w:ascii="Times New Roman" w:hAnsi="Times New Roman"/>
          <w:b/>
          <w:sz w:val="28"/>
          <w:szCs w:val="28"/>
        </w:rPr>
      </w:pPr>
      <w:bookmarkStart w:id="2" w:name="P426"/>
      <w:bookmarkEnd w:id="2"/>
      <w:r w:rsidRPr="00E81D25">
        <w:rPr>
          <w:rFonts w:ascii="Times New Roman" w:hAnsi="Times New Roman"/>
          <w:b/>
          <w:sz w:val="28"/>
          <w:szCs w:val="28"/>
        </w:rPr>
        <w:t>Сведения</w:t>
      </w:r>
      <w:r w:rsidRPr="00174891">
        <w:rPr>
          <w:rFonts w:ascii="Times New Roman" w:hAnsi="Times New Roman"/>
          <w:b/>
          <w:sz w:val="28"/>
          <w:szCs w:val="28"/>
        </w:rPr>
        <w:t xml:space="preserve"> </w:t>
      </w:r>
      <w:r w:rsidRPr="00E81D25">
        <w:rPr>
          <w:rFonts w:ascii="Times New Roman" w:hAnsi="Times New Roman"/>
          <w:b/>
          <w:sz w:val="28"/>
          <w:szCs w:val="28"/>
        </w:rPr>
        <w:t>о показателях (индикаторах) государственной программы</w:t>
      </w:r>
    </w:p>
    <w:p w:rsidR="00C7394D" w:rsidRPr="00E81D25" w:rsidRDefault="00C7394D" w:rsidP="00C7394D">
      <w:pPr>
        <w:spacing w:after="0" w:line="240" w:lineRule="auto"/>
        <w:jc w:val="center"/>
        <w:rPr>
          <w:rFonts w:ascii="Times New Roman" w:hAnsi="Times New Roman"/>
          <w:sz w:val="28"/>
          <w:szCs w:val="28"/>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994"/>
        <w:gridCol w:w="1020"/>
        <w:gridCol w:w="933"/>
        <w:gridCol w:w="1276"/>
        <w:gridCol w:w="1275"/>
        <w:gridCol w:w="1417"/>
        <w:gridCol w:w="1277"/>
        <w:gridCol w:w="1276"/>
        <w:gridCol w:w="1276"/>
      </w:tblGrid>
      <w:tr w:rsidR="00C7394D" w:rsidRPr="00C10A6E" w:rsidTr="007D1648">
        <w:tc>
          <w:tcPr>
            <w:tcW w:w="771" w:type="dxa"/>
            <w:vMerge w:val="restart"/>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п/п</w:t>
            </w:r>
          </w:p>
        </w:tc>
        <w:tc>
          <w:tcPr>
            <w:tcW w:w="3994" w:type="dxa"/>
            <w:vMerge w:val="restart"/>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Наименование показателя (индикатора)</w:t>
            </w:r>
          </w:p>
        </w:tc>
        <w:tc>
          <w:tcPr>
            <w:tcW w:w="1020" w:type="dxa"/>
            <w:vMerge w:val="restart"/>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Единица измерения</w:t>
            </w:r>
          </w:p>
        </w:tc>
        <w:tc>
          <w:tcPr>
            <w:tcW w:w="8730" w:type="dxa"/>
            <w:gridSpan w:val="7"/>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Значение показателей</w:t>
            </w:r>
          </w:p>
        </w:tc>
      </w:tr>
      <w:tr w:rsidR="00C7394D" w:rsidRPr="00C10A6E" w:rsidTr="007D1648">
        <w:tc>
          <w:tcPr>
            <w:tcW w:w="771" w:type="dxa"/>
            <w:vMerge/>
          </w:tcPr>
          <w:p w:rsidR="00C7394D" w:rsidRPr="00C10A6E" w:rsidRDefault="00C7394D" w:rsidP="007D1648">
            <w:pPr>
              <w:spacing w:after="0" w:line="240" w:lineRule="auto"/>
              <w:rPr>
                <w:rFonts w:ascii="Times New Roman" w:hAnsi="Times New Roman"/>
                <w:sz w:val="24"/>
                <w:szCs w:val="24"/>
              </w:rPr>
            </w:pPr>
          </w:p>
        </w:tc>
        <w:tc>
          <w:tcPr>
            <w:tcW w:w="3994" w:type="dxa"/>
            <w:vMerge/>
          </w:tcPr>
          <w:p w:rsidR="00C7394D" w:rsidRPr="00C10A6E" w:rsidRDefault="00C7394D" w:rsidP="007D1648">
            <w:pPr>
              <w:spacing w:after="0" w:line="240" w:lineRule="auto"/>
              <w:rPr>
                <w:rFonts w:ascii="Times New Roman" w:hAnsi="Times New Roman"/>
                <w:sz w:val="24"/>
                <w:szCs w:val="24"/>
              </w:rPr>
            </w:pPr>
          </w:p>
        </w:tc>
        <w:tc>
          <w:tcPr>
            <w:tcW w:w="1020" w:type="dxa"/>
            <w:vMerge/>
          </w:tcPr>
          <w:p w:rsidR="00C7394D" w:rsidRPr="00C10A6E" w:rsidRDefault="00C7394D" w:rsidP="007D1648">
            <w:pPr>
              <w:spacing w:after="0" w:line="240" w:lineRule="auto"/>
              <w:rPr>
                <w:rFonts w:ascii="Times New Roman" w:hAnsi="Times New Roman"/>
                <w:sz w:val="24"/>
                <w:szCs w:val="24"/>
              </w:rPr>
            </w:pP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Отчетный 2018 год</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1-й год  2020 год</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2-й год – 2021 год</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3-й год – 2022 год</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4-й год – 2023 год</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5-й год – 2024 год</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6-й год – 2025 год</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w:t>
            </w:r>
          </w:p>
        </w:tc>
        <w:tc>
          <w:tcPr>
            <w:tcW w:w="3994"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3" w:name="P454"/>
            <w:bookmarkEnd w:id="3"/>
            <w:r w:rsidRPr="00C10A6E">
              <w:rPr>
                <w:rFonts w:ascii="Times New Roman" w:hAnsi="Times New Roman"/>
                <w:sz w:val="24"/>
                <w:szCs w:val="24"/>
              </w:rPr>
              <w:t>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Уровень безработицы             (по методологии Международной организации труда),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7,05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7,01</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6,93</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6,77</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6,39</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4" w:name="P467"/>
            <w:bookmarkEnd w:id="4"/>
            <w:r w:rsidRPr="00C10A6E">
              <w:rPr>
                <w:rFonts w:ascii="Times New Roman" w:hAnsi="Times New Roman"/>
                <w:sz w:val="24"/>
                <w:szCs w:val="24"/>
              </w:rPr>
              <w:t>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Уровень регистрируемой безработицы</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1,15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1,02</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1,01</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0,99</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0,98</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0,98</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5" w:name="P480"/>
            <w:bookmarkEnd w:id="5"/>
            <w:r w:rsidRPr="00C10A6E">
              <w:rPr>
                <w:rFonts w:ascii="Times New Roman" w:hAnsi="Times New Roman"/>
                <w:sz w:val="24"/>
                <w:szCs w:val="24"/>
              </w:rPr>
              <w:t>3</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Коэффициент напряженности на рынке труда в среднем за год</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83,8</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 xml:space="preserve">Уровень занятости женщин, имеющих детей дошкольного </w:t>
            </w:r>
            <w:r w:rsidRPr="00C10A6E">
              <w:rPr>
                <w:rFonts w:ascii="Times New Roman" w:hAnsi="Times New Roman"/>
                <w:sz w:val="24"/>
                <w:szCs w:val="24"/>
              </w:rPr>
              <w:lastRenderedPageBreak/>
              <w:t>возраста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60,5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60,9</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61,3</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61,7</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62,1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62,5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6</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Удельный вес безработных граждан в возрасте 16-29 лет, ищущих работу 12 и более месяцев, в общей численности безработных граждан, зарегистрированных в органах службы занятости населения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w:t>
            </w:r>
          </w:p>
        </w:tc>
        <w:tc>
          <w:tcPr>
            <w:tcW w:w="3994" w:type="dxa"/>
          </w:tcPr>
          <w:p w:rsidR="00C7394D" w:rsidRPr="007D5660" w:rsidRDefault="00C7394D" w:rsidP="00360805">
            <w:pPr>
              <w:spacing w:after="0" w:line="240" w:lineRule="auto"/>
              <w:rPr>
                <w:rFonts w:ascii="Times New Roman" w:hAnsi="Times New Roman"/>
                <w:color w:val="FF0000"/>
                <w:sz w:val="24"/>
                <w:szCs w:val="24"/>
              </w:rPr>
            </w:pPr>
            <w:r w:rsidRPr="00360805">
              <w:rPr>
                <w:rFonts w:ascii="Times New Roman" w:hAnsi="Times New Roman"/>
                <w:sz w:val="24"/>
                <w:szCs w:val="24"/>
              </w:rPr>
              <w:t>Численность</w:t>
            </w:r>
            <w:r w:rsidR="00360805" w:rsidRPr="00360805">
              <w:rPr>
                <w:rFonts w:ascii="Times New Roman" w:hAnsi="Times New Roman"/>
                <w:sz w:val="24"/>
                <w:szCs w:val="24"/>
              </w:rPr>
              <w:t xml:space="preserve"> лиц</w:t>
            </w:r>
            <w:r w:rsidRPr="00360805">
              <w:rPr>
                <w:rFonts w:ascii="Times New Roman" w:hAnsi="Times New Roman"/>
                <w:sz w:val="24"/>
                <w:szCs w:val="24"/>
              </w:rPr>
              <w:t xml:space="preserve"> </w:t>
            </w:r>
            <w:r w:rsidR="00706A91">
              <w:rPr>
                <w:rFonts w:ascii="Times New Roman" w:hAnsi="Times New Roman"/>
                <w:sz w:val="24"/>
                <w:szCs w:val="24"/>
              </w:rPr>
              <w:t xml:space="preserve">в возрасте </w:t>
            </w:r>
            <w:r w:rsidR="00360805" w:rsidRPr="00360805">
              <w:rPr>
                <w:rFonts w:ascii="Times New Roman" w:hAnsi="Times New Roman"/>
                <w:sz w:val="24"/>
                <w:szCs w:val="24"/>
              </w:rPr>
              <w:t>50-ти лет и старше, а также лиц</w:t>
            </w:r>
            <w:r w:rsidRPr="00360805">
              <w:rPr>
                <w:rFonts w:ascii="Times New Roman" w:hAnsi="Times New Roman"/>
                <w:sz w:val="24"/>
                <w:szCs w:val="24"/>
              </w:rPr>
              <w:t xml:space="preserve"> предпенсионного возраста, прошедших профессиональное обучение и дополнительное профессиональное образование (нарастающим итогом) </w:t>
            </w:r>
          </w:p>
        </w:tc>
        <w:tc>
          <w:tcPr>
            <w:tcW w:w="1020" w:type="dxa"/>
          </w:tcPr>
          <w:p w:rsidR="00C7394D" w:rsidRPr="00360805" w:rsidRDefault="00C7394D" w:rsidP="007D1648">
            <w:pPr>
              <w:spacing w:after="0" w:line="240" w:lineRule="auto"/>
              <w:jc w:val="center"/>
              <w:rPr>
                <w:rFonts w:ascii="Times New Roman" w:hAnsi="Times New Roman"/>
                <w:sz w:val="24"/>
                <w:szCs w:val="24"/>
              </w:rPr>
            </w:pPr>
            <w:r w:rsidRPr="00360805">
              <w:rPr>
                <w:rFonts w:ascii="Times New Roman" w:hAnsi="Times New Roman"/>
                <w:sz w:val="24"/>
                <w:szCs w:val="24"/>
              </w:rPr>
              <w:t>Чел.</w:t>
            </w:r>
          </w:p>
        </w:tc>
        <w:tc>
          <w:tcPr>
            <w:tcW w:w="933" w:type="dxa"/>
          </w:tcPr>
          <w:p w:rsidR="00C7394D" w:rsidRPr="00360805" w:rsidRDefault="00C7394D" w:rsidP="007D1648">
            <w:pPr>
              <w:spacing w:after="0" w:line="240" w:lineRule="auto"/>
              <w:jc w:val="center"/>
              <w:rPr>
                <w:rFonts w:ascii="Times New Roman" w:hAnsi="Times New Roman"/>
                <w:sz w:val="24"/>
                <w:szCs w:val="24"/>
              </w:rPr>
            </w:pPr>
            <w:r w:rsidRPr="00360805">
              <w:rPr>
                <w:rFonts w:ascii="Times New Roman" w:hAnsi="Times New Roman"/>
                <w:sz w:val="24"/>
                <w:szCs w:val="24"/>
              </w:rPr>
              <w:t>-</w:t>
            </w:r>
          </w:p>
        </w:tc>
        <w:tc>
          <w:tcPr>
            <w:tcW w:w="1276" w:type="dxa"/>
          </w:tcPr>
          <w:p w:rsidR="00C7394D" w:rsidRPr="00360805" w:rsidRDefault="00360805" w:rsidP="007D5660">
            <w:pPr>
              <w:spacing w:after="0" w:line="240" w:lineRule="auto"/>
              <w:jc w:val="center"/>
              <w:rPr>
                <w:rFonts w:ascii="Times New Roman" w:hAnsi="Times New Roman"/>
                <w:sz w:val="24"/>
                <w:szCs w:val="24"/>
              </w:rPr>
            </w:pPr>
            <w:r w:rsidRPr="00360805">
              <w:rPr>
                <w:rFonts w:ascii="Times New Roman" w:hAnsi="Times New Roman"/>
                <w:sz w:val="24"/>
                <w:szCs w:val="24"/>
              </w:rPr>
              <w:t>137</w:t>
            </w:r>
          </w:p>
        </w:tc>
        <w:tc>
          <w:tcPr>
            <w:tcW w:w="1275" w:type="dxa"/>
          </w:tcPr>
          <w:p w:rsidR="00C7394D" w:rsidRPr="00360805" w:rsidRDefault="00360805" w:rsidP="007D1648">
            <w:pPr>
              <w:spacing w:after="0" w:line="240" w:lineRule="auto"/>
              <w:jc w:val="center"/>
              <w:rPr>
                <w:rFonts w:ascii="Times New Roman" w:hAnsi="Times New Roman"/>
                <w:sz w:val="24"/>
                <w:szCs w:val="24"/>
              </w:rPr>
            </w:pPr>
            <w:r w:rsidRPr="00360805">
              <w:rPr>
                <w:rFonts w:ascii="Times New Roman" w:hAnsi="Times New Roman"/>
                <w:sz w:val="24"/>
                <w:szCs w:val="24"/>
              </w:rPr>
              <w:t>218</w:t>
            </w:r>
          </w:p>
        </w:tc>
        <w:tc>
          <w:tcPr>
            <w:tcW w:w="1417" w:type="dxa"/>
          </w:tcPr>
          <w:p w:rsidR="00C7394D" w:rsidRPr="00360805" w:rsidRDefault="00360805" w:rsidP="007D1648">
            <w:pPr>
              <w:spacing w:after="0" w:line="240" w:lineRule="auto"/>
              <w:jc w:val="center"/>
              <w:rPr>
                <w:rFonts w:ascii="Times New Roman" w:hAnsi="Times New Roman"/>
                <w:sz w:val="24"/>
                <w:szCs w:val="24"/>
              </w:rPr>
            </w:pPr>
            <w:r w:rsidRPr="00360805">
              <w:rPr>
                <w:rFonts w:ascii="Times New Roman" w:hAnsi="Times New Roman"/>
                <w:sz w:val="24"/>
                <w:szCs w:val="24"/>
              </w:rPr>
              <w:t>299</w:t>
            </w:r>
          </w:p>
        </w:tc>
        <w:tc>
          <w:tcPr>
            <w:tcW w:w="1277" w:type="dxa"/>
          </w:tcPr>
          <w:p w:rsidR="00C7394D" w:rsidRPr="00360805" w:rsidRDefault="00360805" w:rsidP="007D1648">
            <w:pPr>
              <w:spacing w:after="0" w:line="240" w:lineRule="auto"/>
              <w:jc w:val="center"/>
              <w:rPr>
                <w:rFonts w:ascii="Times New Roman" w:hAnsi="Times New Roman"/>
                <w:sz w:val="24"/>
                <w:szCs w:val="24"/>
              </w:rPr>
            </w:pPr>
            <w:r w:rsidRPr="00360805">
              <w:rPr>
                <w:rFonts w:ascii="Times New Roman" w:hAnsi="Times New Roman"/>
                <w:sz w:val="24"/>
                <w:szCs w:val="24"/>
              </w:rPr>
              <w:t>380</w:t>
            </w:r>
          </w:p>
        </w:tc>
        <w:tc>
          <w:tcPr>
            <w:tcW w:w="1276" w:type="dxa"/>
          </w:tcPr>
          <w:p w:rsidR="00C7394D" w:rsidRPr="00360805" w:rsidRDefault="00360805" w:rsidP="007D1648">
            <w:pPr>
              <w:spacing w:after="0" w:line="240" w:lineRule="auto"/>
              <w:jc w:val="center"/>
              <w:rPr>
                <w:rFonts w:ascii="Times New Roman" w:hAnsi="Times New Roman"/>
                <w:sz w:val="24"/>
                <w:szCs w:val="24"/>
              </w:rPr>
            </w:pPr>
            <w:r w:rsidRPr="00360805">
              <w:rPr>
                <w:rFonts w:ascii="Times New Roman" w:hAnsi="Times New Roman"/>
                <w:sz w:val="24"/>
                <w:szCs w:val="24"/>
              </w:rPr>
              <w:t>461</w:t>
            </w:r>
          </w:p>
        </w:tc>
        <w:tc>
          <w:tcPr>
            <w:tcW w:w="1276" w:type="dxa"/>
          </w:tcPr>
          <w:p w:rsidR="00C7394D" w:rsidRPr="00360805" w:rsidRDefault="00C7394D" w:rsidP="007D1648">
            <w:pPr>
              <w:spacing w:after="0" w:line="240" w:lineRule="auto"/>
              <w:jc w:val="center"/>
              <w:rPr>
                <w:rFonts w:ascii="Times New Roman" w:hAnsi="Times New Roman"/>
                <w:sz w:val="24"/>
                <w:szCs w:val="24"/>
                <w:lang w:val="en-US"/>
              </w:rPr>
            </w:pPr>
            <w:r w:rsidRPr="00360805">
              <w:rPr>
                <w:rFonts w:ascii="Times New Roman" w:hAnsi="Times New Roman"/>
                <w:sz w:val="24"/>
                <w:szCs w:val="24"/>
              </w:rPr>
              <w:t>-</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6" w:name="P493"/>
            <w:bookmarkStart w:id="7" w:name="P542"/>
            <w:bookmarkEnd w:id="6"/>
            <w:bookmarkEnd w:id="7"/>
            <w:r w:rsidRPr="00C10A6E">
              <w:rPr>
                <w:rFonts w:ascii="Times New Roman" w:hAnsi="Times New Roman"/>
                <w:sz w:val="24"/>
                <w:szCs w:val="24"/>
              </w:rPr>
              <w:t>8</w:t>
            </w:r>
          </w:p>
        </w:tc>
        <w:tc>
          <w:tcPr>
            <w:tcW w:w="3994" w:type="dxa"/>
          </w:tcPr>
          <w:p w:rsidR="00C57ED2"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w:t>
            </w:r>
            <w:r w:rsidR="00C57ED2">
              <w:rPr>
                <w:rFonts w:ascii="Times New Roman" w:hAnsi="Times New Roman"/>
                <w:sz w:val="24"/>
                <w:szCs w:val="24"/>
              </w:rPr>
              <w:t>д</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77,0</w:t>
            </w:r>
          </w:p>
        </w:tc>
        <w:tc>
          <w:tcPr>
            <w:tcW w:w="1276" w:type="dxa"/>
          </w:tcPr>
          <w:p w:rsidR="00C7394D" w:rsidRPr="00C10A6E" w:rsidRDefault="00C7394D" w:rsidP="007D1648">
            <w:pPr>
              <w:spacing w:after="0" w:line="240" w:lineRule="auto"/>
              <w:jc w:val="right"/>
              <w:rPr>
                <w:rFonts w:ascii="Times New Roman" w:hAnsi="Times New Roman"/>
                <w:sz w:val="24"/>
                <w:szCs w:val="24"/>
              </w:rPr>
            </w:pPr>
            <w:r w:rsidRPr="00C10A6E">
              <w:rPr>
                <w:rFonts w:ascii="Times New Roman" w:hAnsi="Times New Roman"/>
                <w:sz w:val="24"/>
                <w:szCs w:val="24"/>
              </w:rPr>
              <w:t>80,0</w:t>
            </w:r>
          </w:p>
        </w:tc>
        <w:tc>
          <w:tcPr>
            <w:tcW w:w="1276" w:type="dxa"/>
          </w:tcPr>
          <w:p w:rsidR="00C7394D" w:rsidRPr="00C10A6E" w:rsidRDefault="00C7394D" w:rsidP="007D1648">
            <w:pPr>
              <w:spacing w:after="0" w:line="240" w:lineRule="auto"/>
              <w:jc w:val="right"/>
              <w:rPr>
                <w:rFonts w:ascii="Times New Roman" w:hAnsi="Times New Roman"/>
                <w:sz w:val="24"/>
                <w:szCs w:val="24"/>
              </w:rPr>
            </w:pPr>
            <w:r w:rsidRPr="00C10A6E">
              <w:rPr>
                <w:rFonts w:ascii="Times New Roman" w:hAnsi="Times New Roman"/>
                <w:sz w:val="24"/>
                <w:szCs w:val="24"/>
              </w:rPr>
              <w:t>80,0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8" w:name="P554"/>
            <w:bookmarkEnd w:id="8"/>
            <w:r w:rsidRPr="00C10A6E">
              <w:rPr>
                <w:rFonts w:ascii="Times New Roman" w:hAnsi="Times New Roman"/>
                <w:sz w:val="24"/>
                <w:szCs w:val="24"/>
              </w:rPr>
              <w:t>9</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Уровень трудоустройства граждан, завершивших профессиональное обучение и получивших дополнительное профессиональное образование по направлению службы занятости</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76,4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 xml:space="preserve">Уровень трудоустройства инвалидов, завершивших профессиональное </w:t>
            </w:r>
            <w:r w:rsidRPr="00C10A6E">
              <w:rPr>
                <w:rFonts w:ascii="Times New Roman" w:hAnsi="Times New Roman"/>
                <w:sz w:val="24"/>
                <w:szCs w:val="24"/>
              </w:rPr>
              <w:lastRenderedPageBreak/>
              <w:t>обучение и получивших дополнительное профессиональное образование по направлению службы занятости</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75,0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11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0,13</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0,37</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9" w:name="P590"/>
            <w:bookmarkEnd w:id="9"/>
            <w:r w:rsidRPr="00C10A6E">
              <w:rPr>
                <w:rFonts w:ascii="Times New Roman" w:hAnsi="Times New Roman"/>
                <w:sz w:val="24"/>
                <w:szCs w:val="24"/>
              </w:rPr>
              <w:t>12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инвалидов, трудоустроенных на оборудованные (оснащенные) для них рабочие места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 xml:space="preserve">2 </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13</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инвалидов молодого возраста, трудоустроенных на оборудованные (оснащенные) для них рабочие места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14</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Количество инвалидов молодого возраста, получающих услуги в службе сопровождения молодых инвалидов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33</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15</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Количество инвалидов, получающих услугу по сопровождению при содействии в трудоустройстве инвалидов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16</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 xml:space="preserve">Уровень исполнения расходов главного распорядителя бюджетных средств за счет средств областного и </w:t>
            </w:r>
            <w:r w:rsidRPr="00C10A6E">
              <w:rPr>
                <w:rFonts w:ascii="Times New Roman" w:hAnsi="Times New Roman"/>
                <w:sz w:val="24"/>
                <w:szCs w:val="24"/>
              </w:rPr>
              <w:lastRenderedPageBreak/>
              <w:t>федерального бюджетов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94,0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95,0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99,9</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99,9</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99,9</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17</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Уровень производственного травматизма и профессиональной заболеваемости:</w:t>
            </w:r>
          </w:p>
        </w:tc>
        <w:tc>
          <w:tcPr>
            <w:tcW w:w="1020" w:type="dxa"/>
          </w:tcPr>
          <w:p w:rsidR="00C7394D" w:rsidRPr="00C10A6E" w:rsidRDefault="00C7394D" w:rsidP="007D1648">
            <w:pPr>
              <w:spacing w:after="0" w:line="240" w:lineRule="auto"/>
              <w:rPr>
                <w:rFonts w:ascii="Times New Roman" w:hAnsi="Times New Roman"/>
                <w:sz w:val="24"/>
                <w:szCs w:val="24"/>
              </w:rPr>
            </w:pPr>
          </w:p>
        </w:tc>
        <w:tc>
          <w:tcPr>
            <w:tcW w:w="933"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5" w:type="dxa"/>
          </w:tcPr>
          <w:p w:rsidR="00C7394D" w:rsidRPr="00C10A6E" w:rsidRDefault="00C7394D" w:rsidP="007D1648">
            <w:pPr>
              <w:spacing w:after="0" w:line="240" w:lineRule="auto"/>
              <w:rPr>
                <w:rFonts w:ascii="Times New Roman" w:hAnsi="Times New Roman"/>
                <w:sz w:val="24"/>
                <w:szCs w:val="24"/>
              </w:rPr>
            </w:pPr>
          </w:p>
        </w:tc>
        <w:tc>
          <w:tcPr>
            <w:tcW w:w="1417" w:type="dxa"/>
          </w:tcPr>
          <w:p w:rsidR="00C7394D" w:rsidRPr="00C10A6E" w:rsidRDefault="00C7394D" w:rsidP="007D1648">
            <w:pPr>
              <w:spacing w:after="0" w:line="240" w:lineRule="auto"/>
              <w:rPr>
                <w:rFonts w:ascii="Times New Roman" w:hAnsi="Times New Roman"/>
                <w:sz w:val="24"/>
                <w:szCs w:val="24"/>
              </w:rPr>
            </w:pPr>
          </w:p>
        </w:tc>
        <w:tc>
          <w:tcPr>
            <w:tcW w:w="1277"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r>
      <w:tr w:rsidR="00C7394D" w:rsidRPr="00C10A6E" w:rsidTr="007D1648">
        <w:trPr>
          <w:trHeight w:val="1610"/>
        </w:trPr>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17.1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пострадавших в результате несчастных случаев на производстве с утратой трудоспособности на 1 рабочий день и более</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32</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32</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31</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31</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17.2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пострадавших в результате несчастных случаев на производстве со смертельным исходом</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17.3</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17.4</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Количество дней временной нетрудоспособности в связи с несчастным случаем на производстве в расчете на 1 пострадавшего</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Ед.</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94,00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90,00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85,00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85,00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80,00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80,00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80,00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18</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Динамика оценки условий труда:</w:t>
            </w:r>
          </w:p>
        </w:tc>
        <w:tc>
          <w:tcPr>
            <w:tcW w:w="1020" w:type="dxa"/>
          </w:tcPr>
          <w:p w:rsidR="00C7394D" w:rsidRPr="00C10A6E" w:rsidRDefault="00C7394D" w:rsidP="007D1648">
            <w:pPr>
              <w:spacing w:after="0" w:line="240" w:lineRule="auto"/>
              <w:rPr>
                <w:rFonts w:ascii="Times New Roman" w:hAnsi="Times New Roman"/>
                <w:sz w:val="24"/>
                <w:szCs w:val="24"/>
              </w:rPr>
            </w:pPr>
          </w:p>
        </w:tc>
        <w:tc>
          <w:tcPr>
            <w:tcW w:w="933"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5" w:type="dxa"/>
          </w:tcPr>
          <w:p w:rsidR="00C7394D" w:rsidRPr="00C10A6E" w:rsidRDefault="00C7394D" w:rsidP="007D1648">
            <w:pPr>
              <w:spacing w:after="0" w:line="240" w:lineRule="auto"/>
              <w:rPr>
                <w:rFonts w:ascii="Times New Roman" w:hAnsi="Times New Roman"/>
                <w:sz w:val="24"/>
                <w:szCs w:val="24"/>
              </w:rPr>
            </w:pPr>
          </w:p>
        </w:tc>
        <w:tc>
          <w:tcPr>
            <w:tcW w:w="1417" w:type="dxa"/>
          </w:tcPr>
          <w:p w:rsidR="00C7394D" w:rsidRPr="00C10A6E" w:rsidRDefault="00C7394D" w:rsidP="007D1648">
            <w:pPr>
              <w:spacing w:after="0" w:line="240" w:lineRule="auto"/>
              <w:rPr>
                <w:rFonts w:ascii="Times New Roman" w:hAnsi="Times New Roman"/>
                <w:sz w:val="24"/>
                <w:szCs w:val="24"/>
              </w:rPr>
            </w:pPr>
          </w:p>
        </w:tc>
        <w:tc>
          <w:tcPr>
            <w:tcW w:w="1277"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18.1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 xml:space="preserve">Количество рабочих мест, на которых проведена специальная </w:t>
            </w:r>
            <w:r w:rsidRPr="00C10A6E">
              <w:rPr>
                <w:rFonts w:ascii="Times New Roman" w:hAnsi="Times New Roman"/>
                <w:sz w:val="24"/>
                <w:szCs w:val="24"/>
              </w:rPr>
              <w:lastRenderedPageBreak/>
              <w:t>оценка условий труда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Ед. (тыс.)</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5,595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4,1</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4,1</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4,3</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18.2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Удельный вес рабочих мест, на которых проведена специальная оценка условий труда, в общем количестве рабочих мест</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69,9</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77,9</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86,48</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95,06</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98,0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98,0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98,0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18.3</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Количество рабочих мест, на которых улучшены условия труда по результатам специальной оценки условий труда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Ед. (тыс.)</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0,1</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0,2</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0,2</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0,2</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0,2</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19</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Условия труда:</w:t>
            </w:r>
          </w:p>
        </w:tc>
        <w:tc>
          <w:tcPr>
            <w:tcW w:w="1020" w:type="dxa"/>
          </w:tcPr>
          <w:p w:rsidR="00C7394D" w:rsidRPr="00C10A6E" w:rsidRDefault="00C7394D" w:rsidP="007D1648">
            <w:pPr>
              <w:spacing w:after="0" w:line="240" w:lineRule="auto"/>
              <w:rPr>
                <w:rFonts w:ascii="Times New Roman" w:hAnsi="Times New Roman"/>
                <w:sz w:val="24"/>
                <w:szCs w:val="24"/>
              </w:rPr>
            </w:pPr>
          </w:p>
        </w:tc>
        <w:tc>
          <w:tcPr>
            <w:tcW w:w="933"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5" w:type="dxa"/>
          </w:tcPr>
          <w:p w:rsidR="00C7394D" w:rsidRPr="00C10A6E" w:rsidRDefault="00C7394D" w:rsidP="007D1648">
            <w:pPr>
              <w:spacing w:after="0" w:line="240" w:lineRule="auto"/>
              <w:rPr>
                <w:rFonts w:ascii="Times New Roman" w:hAnsi="Times New Roman"/>
                <w:sz w:val="24"/>
                <w:szCs w:val="24"/>
              </w:rPr>
            </w:pPr>
          </w:p>
        </w:tc>
        <w:tc>
          <w:tcPr>
            <w:tcW w:w="1417" w:type="dxa"/>
          </w:tcPr>
          <w:p w:rsidR="00C7394D" w:rsidRPr="00C10A6E" w:rsidRDefault="00C7394D" w:rsidP="007D1648">
            <w:pPr>
              <w:spacing w:after="0" w:line="240" w:lineRule="auto"/>
              <w:rPr>
                <w:rFonts w:ascii="Times New Roman" w:hAnsi="Times New Roman"/>
                <w:sz w:val="24"/>
                <w:szCs w:val="24"/>
              </w:rPr>
            </w:pPr>
          </w:p>
        </w:tc>
        <w:tc>
          <w:tcPr>
            <w:tcW w:w="1277"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c>
          <w:tcPr>
            <w:tcW w:w="1276" w:type="dxa"/>
          </w:tcPr>
          <w:p w:rsidR="00C7394D" w:rsidRPr="00C10A6E" w:rsidRDefault="00C7394D" w:rsidP="007D1648">
            <w:pPr>
              <w:spacing w:after="0" w:line="240" w:lineRule="auto"/>
              <w:rPr>
                <w:rFonts w:ascii="Times New Roman" w:hAnsi="Times New Roman"/>
                <w:sz w:val="24"/>
                <w:szCs w:val="24"/>
              </w:rPr>
            </w:pP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19.1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работников, занятых во вредных и (или) опасных условиях труда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 (тыс.)</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5,80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5,60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5,40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5,20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5,00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4,80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19.2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Удельный вес работников, занятых во вредных и (или) опасных условиях труда, в общей численности работников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14,40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14,00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14,00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13,50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13,50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13,00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13,00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0" w:name="P793"/>
            <w:bookmarkEnd w:id="10"/>
            <w:r w:rsidRPr="00C10A6E">
              <w:rPr>
                <w:rFonts w:ascii="Times New Roman" w:hAnsi="Times New Roman"/>
                <w:sz w:val="24"/>
                <w:szCs w:val="24"/>
              </w:rPr>
              <w:t>20</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работающих в отчетном периоде инвалидов в общей численности инвалидов трудоспособного возраста</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17,0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20,0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21,0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22,0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23,0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24,0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25,0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1" w:name="P805"/>
            <w:bookmarkEnd w:id="11"/>
            <w:r w:rsidRPr="00C10A6E">
              <w:rPr>
                <w:rFonts w:ascii="Times New Roman" w:hAnsi="Times New Roman"/>
                <w:sz w:val="24"/>
                <w:szCs w:val="24"/>
              </w:rPr>
              <w:t>21</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занятых инвалидов молодого возраста, нашедших работу в течение 3 месяцев после получения   высшего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33,0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25,0</w:t>
            </w:r>
          </w:p>
        </w:tc>
        <w:tc>
          <w:tcPr>
            <w:tcW w:w="141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33,0</w:t>
            </w:r>
          </w:p>
        </w:tc>
        <w:tc>
          <w:tcPr>
            <w:tcW w:w="127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33,0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33,0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33,0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22</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 xml:space="preserve">Доля занятых инвалидов молодого </w:t>
            </w:r>
            <w:r w:rsidRPr="00C10A6E">
              <w:rPr>
                <w:rFonts w:ascii="Times New Roman" w:hAnsi="Times New Roman"/>
                <w:sz w:val="24"/>
                <w:szCs w:val="24"/>
              </w:rPr>
              <w:lastRenderedPageBreak/>
              <w:t>возраста, нашедших работу в течение 3 месяцев после получения   среднего профессионального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25,0</w:t>
            </w:r>
          </w:p>
        </w:tc>
        <w:tc>
          <w:tcPr>
            <w:tcW w:w="141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25,0</w:t>
            </w:r>
          </w:p>
        </w:tc>
        <w:tc>
          <w:tcPr>
            <w:tcW w:w="127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25,0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25,0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25,0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23</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занятых инвалидов молодого возраста, нашедших работу в течение 6 месяцев после получения   высшего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5"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c>
          <w:tcPr>
            <w:tcW w:w="141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c>
          <w:tcPr>
            <w:tcW w:w="127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2" w:name="P841"/>
            <w:bookmarkEnd w:id="12"/>
            <w:r w:rsidRPr="00C10A6E">
              <w:rPr>
                <w:rFonts w:ascii="Times New Roman" w:hAnsi="Times New Roman"/>
                <w:sz w:val="24"/>
                <w:szCs w:val="24"/>
              </w:rPr>
              <w:t>24</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занятых инвалидов молодого возраста, нашедших работу в течение 6 месяцев после получения среднего профессионального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42,0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20,0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45,0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33,0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33,0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50,0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50,0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3" w:name="P853"/>
            <w:bookmarkEnd w:id="13"/>
            <w:r w:rsidRPr="00C10A6E">
              <w:rPr>
                <w:rFonts w:ascii="Times New Roman" w:hAnsi="Times New Roman"/>
                <w:sz w:val="24"/>
                <w:szCs w:val="24"/>
              </w:rPr>
              <w:t>25</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занятых инвалидов молодого возраста, нашедших работу по прошествии 6 месяцев и более после получения   высшего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5"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w:t>
            </w:r>
          </w:p>
        </w:tc>
        <w:tc>
          <w:tcPr>
            <w:tcW w:w="141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w:t>
            </w:r>
          </w:p>
        </w:tc>
        <w:tc>
          <w:tcPr>
            <w:tcW w:w="1277"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4" w:name="P865"/>
            <w:bookmarkEnd w:id="14"/>
            <w:r w:rsidRPr="00C10A6E">
              <w:rPr>
                <w:rFonts w:ascii="Times New Roman" w:hAnsi="Times New Roman"/>
                <w:sz w:val="24"/>
                <w:szCs w:val="24"/>
              </w:rPr>
              <w:t>26</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c>
          <w:tcPr>
            <w:tcW w:w="1276"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100,0</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bookmarkStart w:id="15" w:name="P877"/>
            <w:bookmarkStart w:id="16" w:name="P901"/>
            <w:bookmarkStart w:id="17" w:name="P925"/>
            <w:bookmarkStart w:id="18" w:name="P937"/>
            <w:bookmarkEnd w:id="15"/>
            <w:bookmarkEnd w:id="16"/>
            <w:bookmarkEnd w:id="17"/>
            <w:bookmarkEnd w:id="18"/>
            <w:r w:rsidRPr="00C10A6E">
              <w:rPr>
                <w:rFonts w:ascii="Times New Roman" w:hAnsi="Times New Roman"/>
                <w:sz w:val="24"/>
                <w:szCs w:val="24"/>
              </w:rPr>
              <w:t>27</w:t>
            </w:r>
          </w:p>
        </w:tc>
        <w:tc>
          <w:tcPr>
            <w:tcW w:w="3994" w:type="dxa"/>
          </w:tcPr>
          <w:p w:rsidR="00C7394D" w:rsidRPr="00C10A6E" w:rsidRDefault="00C7394D" w:rsidP="007D1648">
            <w:pPr>
              <w:spacing w:after="0" w:line="240" w:lineRule="auto"/>
              <w:rPr>
                <w:rFonts w:ascii="Times New Roman" w:hAnsi="Times New Roman"/>
                <w:color w:val="FF0000"/>
                <w:sz w:val="24"/>
                <w:szCs w:val="24"/>
              </w:rPr>
            </w:pPr>
            <w:r w:rsidRPr="00C10A6E">
              <w:rPr>
                <w:rFonts w:ascii="Times New Roman" w:hAnsi="Times New Roman"/>
                <w:sz w:val="24"/>
                <w:szCs w:val="24"/>
              </w:rPr>
              <w:t xml:space="preserve">Доля занятых на конец отчетного периода в численности </w:t>
            </w:r>
            <w:r w:rsidR="00706A91" w:rsidRPr="00360805">
              <w:rPr>
                <w:rFonts w:ascii="Times New Roman" w:hAnsi="Times New Roman"/>
                <w:sz w:val="24"/>
                <w:szCs w:val="24"/>
              </w:rPr>
              <w:t xml:space="preserve">лиц </w:t>
            </w:r>
            <w:r w:rsidR="00706A91">
              <w:rPr>
                <w:rFonts w:ascii="Times New Roman" w:hAnsi="Times New Roman"/>
                <w:sz w:val="24"/>
                <w:szCs w:val="24"/>
              </w:rPr>
              <w:t xml:space="preserve">в возрасте </w:t>
            </w:r>
            <w:r w:rsidR="00706A91" w:rsidRPr="00360805">
              <w:rPr>
                <w:rFonts w:ascii="Times New Roman" w:hAnsi="Times New Roman"/>
                <w:sz w:val="24"/>
                <w:szCs w:val="24"/>
              </w:rPr>
              <w:t>50-ти лет и старше, а также лиц предпенсионного возраста</w:t>
            </w:r>
            <w:r w:rsidRPr="00C10A6E">
              <w:rPr>
                <w:rFonts w:ascii="Times New Roman" w:hAnsi="Times New Roman"/>
                <w:sz w:val="24"/>
                <w:szCs w:val="24"/>
              </w:rPr>
              <w:t>, прошедших профессиональное обучение и дополнительное профессиональное образование.</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28</w:t>
            </w:r>
          </w:p>
        </w:tc>
        <w:tc>
          <w:tcPr>
            <w:tcW w:w="3994" w:type="dxa"/>
          </w:tcPr>
          <w:p w:rsidR="00C7394D" w:rsidRPr="00C10A6E" w:rsidRDefault="00C7394D" w:rsidP="00462CD4">
            <w:pPr>
              <w:spacing w:after="0" w:line="240" w:lineRule="auto"/>
              <w:rPr>
                <w:rFonts w:ascii="Times New Roman" w:hAnsi="Times New Roman"/>
                <w:color w:val="FF0000"/>
                <w:sz w:val="24"/>
                <w:szCs w:val="24"/>
              </w:rPr>
            </w:pPr>
            <w:r w:rsidRPr="00C10A6E">
              <w:rPr>
                <w:rFonts w:ascii="Times New Roman" w:hAnsi="Times New Roman"/>
                <w:sz w:val="24"/>
                <w:szCs w:val="24"/>
              </w:rPr>
              <w:t xml:space="preserve">Доля сохранивших занятость работников </w:t>
            </w:r>
            <w:r w:rsidR="00706A91">
              <w:rPr>
                <w:rFonts w:ascii="Times New Roman" w:hAnsi="Times New Roman"/>
                <w:sz w:val="24"/>
                <w:szCs w:val="24"/>
              </w:rPr>
              <w:t xml:space="preserve">в возрасте </w:t>
            </w:r>
            <w:r w:rsidR="00706A91" w:rsidRPr="00360805">
              <w:rPr>
                <w:rFonts w:ascii="Times New Roman" w:hAnsi="Times New Roman"/>
                <w:sz w:val="24"/>
                <w:szCs w:val="24"/>
              </w:rPr>
              <w:t xml:space="preserve">50-ти лет и старше, а также </w:t>
            </w:r>
            <w:r w:rsidR="00706A91">
              <w:rPr>
                <w:rFonts w:ascii="Times New Roman" w:hAnsi="Times New Roman"/>
                <w:sz w:val="24"/>
                <w:szCs w:val="24"/>
              </w:rPr>
              <w:t xml:space="preserve">работников </w:t>
            </w:r>
            <w:r w:rsidR="00706A91" w:rsidRPr="00360805">
              <w:rPr>
                <w:rFonts w:ascii="Times New Roman" w:hAnsi="Times New Roman"/>
                <w:sz w:val="24"/>
                <w:szCs w:val="24"/>
              </w:rPr>
              <w:t>предпенсионного возраста</w:t>
            </w:r>
            <w:r w:rsidR="00706A91" w:rsidRPr="00C10A6E">
              <w:rPr>
                <w:rFonts w:ascii="Times New Roman" w:hAnsi="Times New Roman"/>
                <w:sz w:val="24"/>
                <w:szCs w:val="24"/>
              </w:rPr>
              <w:t xml:space="preserve"> </w:t>
            </w:r>
            <w:r w:rsidRPr="00C10A6E">
              <w:rPr>
                <w:rFonts w:ascii="Times New Roman" w:hAnsi="Times New Roman"/>
                <w:sz w:val="24"/>
                <w:szCs w:val="24"/>
              </w:rPr>
              <w:t xml:space="preserve">на конец отчетного периода, прошедших профессиональное обучение и дополнительное профессиональное образование, в численности работников </w:t>
            </w:r>
            <w:r w:rsidR="00706A91">
              <w:rPr>
                <w:rFonts w:ascii="Times New Roman" w:hAnsi="Times New Roman"/>
                <w:sz w:val="24"/>
                <w:szCs w:val="24"/>
              </w:rPr>
              <w:t xml:space="preserve">в возрасте </w:t>
            </w:r>
            <w:r w:rsidR="00706A91" w:rsidRPr="00360805">
              <w:rPr>
                <w:rFonts w:ascii="Times New Roman" w:hAnsi="Times New Roman"/>
                <w:sz w:val="24"/>
                <w:szCs w:val="24"/>
              </w:rPr>
              <w:t xml:space="preserve">50-ти лет и старше, а также </w:t>
            </w:r>
            <w:r w:rsidR="00462CD4">
              <w:rPr>
                <w:rFonts w:ascii="Times New Roman" w:hAnsi="Times New Roman"/>
                <w:sz w:val="24"/>
                <w:szCs w:val="24"/>
              </w:rPr>
              <w:t>работников</w:t>
            </w:r>
            <w:r w:rsidR="00706A91" w:rsidRPr="00360805">
              <w:rPr>
                <w:rFonts w:ascii="Times New Roman" w:hAnsi="Times New Roman"/>
                <w:sz w:val="24"/>
                <w:szCs w:val="24"/>
              </w:rPr>
              <w:t xml:space="preserve"> предпенсионного возраста</w:t>
            </w:r>
            <w:r w:rsidR="00462CD4">
              <w:rPr>
                <w:rFonts w:ascii="Times New Roman" w:hAnsi="Times New Roman"/>
                <w:sz w:val="24"/>
                <w:szCs w:val="24"/>
              </w:rPr>
              <w:t>,</w:t>
            </w:r>
            <w:r w:rsidRPr="00C10A6E">
              <w:rPr>
                <w:rFonts w:ascii="Times New Roman" w:hAnsi="Times New Roman"/>
                <w:sz w:val="24"/>
                <w:szCs w:val="24"/>
              </w:rPr>
              <w:t xml:space="preserve"> прошедших обучение</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r>
      <w:tr w:rsidR="00C7394D" w:rsidRPr="00C10A6E" w:rsidTr="007D1648">
        <w:tc>
          <w:tcPr>
            <w:tcW w:w="771"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29</w:t>
            </w:r>
          </w:p>
        </w:tc>
        <w:tc>
          <w:tcPr>
            <w:tcW w:w="3994" w:type="dxa"/>
          </w:tcPr>
          <w:p w:rsidR="00C7394D" w:rsidRPr="00C10A6E" w:rsidRDefault="00C7394D" w:rsidP="007D1648">
            <w:pPr>
              <w:spacing w:after="0" w:line="240" w:lineRule="auto"/>
              <w:rPr>
                <w:rFonts w:ascii="Times New Roman" w:hAnsi="Times New Roman"/>
                <w:sz w:val="24"/>
                <w:szCs w:val="24"/>
              </w:rPr>
            </w:pPr>
            <w:r w:rsidRPr="00C10A6E">
              <w:rPr>
                <w:rFonts w:ascii="Times New Roman" w:hAnsi="Times New Roman"/>
                <w:sz w:val="24"/>
                <w:szCs w:val="24"/>
              </w:rPr>
              <w:t>Численность граждан, привлеченных в рамках реализации мероприятий повышения мобильности трудовых ресурсов</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16</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r>
      <w:tr w:rsidR="00C57ED2" w:rsidRPr="00C10A6E" w:rsidTr="007D1648">
        <w:tc>
          <w:tcPr>
            <w:tcW w:w="771" w:type="dxa"/>
          </w:tcPr>
          <w:p w:rsidR="00C57ED2" w:rsidRPr="00C10A6E" w:rsidRDefault="00C57ED2" w:rsidP="007D1648">
            <w:pPr>
              <w:spacing w:after="0" w:line="240" w:lineRule="auto"/>
              <w:jc w:val="center"/>
              <w:rPr>
                <w:rFonts w:ascii="Times New Roman" w:hAnsi="Times New Roman"/>
                <w:sz w:val="24"/>
                <w:szCs w:val="24"/>
              </w:rPr>
            </w:pPr>
            <w:r w:rsidRPr="00C57ED2">
              <w:rPr>
                <w:rFonts w:ascii="Times New Roman" w:hAnsi="Times New Roman"/>
                <w:sz w:val="24"/>
                <w:szCs w:val="24"/>
              </w:rPr>
              <w:t>30.</w:t>
            </w:r>
          </w:p>
        </w:tc>
        <w:tc>
          <w:tcPr>
            <w:tcW w:w="3994" w:type="dxa"/>
          </w:tcPr>
          <w:p w:rsidR="00C57ED2" w:rsidRPr="00C10A6E" w:rsidRDefault="00C57ED2" w:rsidP="00C57ED2">
            <w:pPr>
              <w:spacing w:after="0" w:line="240" w:lineRule="auto"/>
              <w:jc w:val="both"/>
              <w:rPr>
                <w:rFonts w:ascii="Times New Roman" w:hAnsi="Times New Roman"/>
                <w:sz w:val="24"/>
                <w:szCs w:val="24"/>
              </w:rPr>
            </w:pPr>
            <w:r w:rsidRPr="00C57ED2">
              <w:rPr>
                <w:rFonts w:ascii="Times New Roman" w:hAnsi="Times New Roman"/>
                <w:sz w:val="24"/>
                <w:szCs w:val="24"/>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профессиональное обучение и дополнительное профессиональное образование</w:t>
            </w:r>
            <w:r>
              <w:rPr>
                <w:rFonts w:ascii="Times New Roman" w:hAnsi="Times New Roman"/>
                <w:sz w:val="24"/>
                <w:szCs w:val="24"/>
              </w:rPr>
              <w:t>.</w:t>
            </w:r>
          </w:p>
        </w:tc>
        <w:tc>
          <w:tcPr>
            <w:tcW w:w="1020" w:type="dxa"/>
          </w:tcPr>
          <w:p w:rsidR="00C57ED2" w:rsidRPr="00C10A6E" w:rsidRDefault="00C57ED2" w:rsidP="007D1648">
            <w:pPr>
              <w:spacing w:after="0" w:line="240" w:lineRule="auto"/>
              <w:jc w:val="center"/>
              <w:rPr>
                <w:rFonts w:ascii="Times New Roman" w:hAnsi="Times New Roman"/>
                <w:sz w:val="24"/>
                <w:szCs w:val="24"/>
              </w:rPr>
            </w:pPr>
            <w:r w:rsidRPr="00C10A6E">
              <w:rPr>
                <w:rFonts w:ascii="Times New Roman" w:hAnsi="Times New Roman"/>
                <w:sz w:val="24"/>
                <w:szCs w:val="24"/>
              </w:rPr>
              <w:t>Чел.</w:t>
            </w:r>
          </w:p>
        </w:tc>
        <w:tc>
          <w:tcPr>
            <w:tcW w:w="933"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44</w:t>
            </w:r>
          </w:p>
        </w:tc>
        <w:tc>
          <w:tcPr>
            <w:tcW w:w="1275"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44</w:t>
            </w:r>
          </w:p>
        </w:tc>
        <w:tc>
          <w:tcPr>
            <w:tcW w:w="1417"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56</w:t>
            </w:r>
          </w:p>
        </w:tc>
        <w:tc>
          <w:tcPr>
            <w:tcW w:w="1277"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56</w:t>
            </w:r>
          </w:p>
        </w:tc>
        <w:tc>
          <w:tcPr>
            <w:tcW w:w="1276"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56</w:t>
            </w:r>
          </w:p>
        </w:tc>
        <w:tc>
          <w:tcPr>
            <w:tcW w:w="1276" w:type="dxa"/>
          </w:tcPr>
          <w:p w:rsidR="00C57ED2" w:rsidRPr="00C10A6E" w:rsidRDefault="00C57ED2" w:rsidP="007D1648">
            <w:pPr>
              <w:spacing w:after="0" w:line="240" w:lineRule="auto"/>
              <w:jc w:val="center"/>
              <w:rPr>
                <w:rFonts w:ascii="Times New Roman" w:hAnsi="Times New Roman"/>
                <w:sz w:val="24"/>
                <w:szCs w:val="24"/>
              </w:rPr>
            </w:pPr>
            <w:r>
              <w:rPr>
                <w:rFonts w:ascii="Times New Roman" w:hAnsi="Times New Roman"/>
                <w:sz w:val="24"/>
                <w:szCs w:val="24"/>
              </w:rPr>
              <w:t>-</w:t>
            </w:r>
          </w:p>
        </w:tc>
      </w:tr>
      <w:tr w:rsidR="00C7394D" w:rsidRPr="00C10A6E" w:rsidTr="007D1648">
        <w:tc>
          <w:tcPr>
            <w:tcW w:w="771" w:type="dxa"/>
          </w:tcPr>
          <w:p w:rsidR="00C7394D" w:rsidRPr="00C10A6E" w:rsidRDefault="00C57ED2" w:rsidP="007D1648">
            <w:pPr>
              <w:spacing w:after="0" w:line="240" w:lineRule="auto"/>
              <w:jc w:val="center"/>
              <w:rPr>
                <w:rFonts w:ascii="Times New Roman" w:hAnsi="Times New Roman"/>
                <w:sz w:val="24"/>
                <w:szCs w:val="24"/>
              </w:rPr>
            </w:pPr>
            <w:r w:rsidRPr="00C57ED2">
              <w:rPr>
                <w:rFonts w:ascii="Times New Roman" w:hAnsi="Times New Roman"/>
                <w:sz w:val="24"/>
                <w:szCs w:val="24"/>
              </w:rPr>
              <w:t>31.</w:t>
            </w:r>
          </w:p>
        </w:tc>
        <w:tc>
          <w:tcPr>
            <w:tcW w:w="3994" w:type="dxa"/>
          </w:tcPr>
          <w:p w:rsidR="00FB2EC8" w:rsidRPr="00C10A6E" w:rsidRDefault="00C57ED2" w:rsidP="00C57ED2">
            <w:pPr>
              <w:spacing w:after="0" w:line="240" w:lineRule="auto"/>
              <w:jc w:val="both"/>
              <w:rPr>
                <w:rFonts w:ascii="Times New Roman" w:hAnsi="Times New Roman"/>
                <w:sz w:val="24"/>
                <w:szCs w:val="24"/>
              </w:rPr>
            </w:pPr>
            <w:r w:rsidRPr="00C57ED2">
              <w:rPr>
                <w:rFonts w:ascii="Times New Roman" w:hAnsi="Times New Roman"/>
                <w:sz w:val="24"/>
                <w:szCs w:val="24"/>
              </w:rPr>
              <w:t xml:space="preserve">Доля приступивших к трудовой деятельности в общей численности прошедших профессиональное </w:t>
            </w:r>
            <w:r w:rsidRPr="00C57ED2">
              <w:rPr>
                <w:rFonts w:ascii="Times New Roman" w:hAnsi="Times New Roman"/>
                <w:sz w:val="24"/>
                <w:szCs w:val="24"/>
              </w:rPr>
              <w:lastRenderedPageBreak/>
              <w:t>обучение и дополнительное профессиональное образование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020"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lastRenderedPageBreak/>
              <w:t>%</w:t>
            </w:r>
          </w:p>
        </w:tc>
        <w:tc>
          <w:tcPr>
            <w:tcW w:w="933"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5"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41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7"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c>
          <w:tcPr>
            <w:tcW w:w="1276" w:type="dxa"/>
          </w:tcPr>
          <w:p w:rsidR="00C7394D" w:rsidRPr="00C10A6E" w:rsidRDefault="00C7394D" w:rsidP="007D1648">
            <w:pPr>
              <w:spacing w:after="0" w:line="240" w:lineRule="auto"/>
              <w:jc w:val="center"/>
              <w:rPr>
                <w:rFonts w:ascii="Times New Roman" w:hAnsi="Times New Roman"/>
                <w:sz w:val="24"/>
                <w:szCs w:val="24"/>
              </w:rPr>
            </w:pPr>
            <w:r w:rsidRPr="00C10A6E">
              <w:rPr>
                <w:rFonts w:ascii="Times New Roman" w:hAnsi="Times New Roman"/>
                <w:sz w:val="24"/>
                <w:szCs w:val="24"/>
              </w:rPr>
              <w:t>85</w:t>
            </w:r>
          </w:p>
        </w:tc>
      </w:tr>
    </w:tbl>
    <w:p w:rsidR="007D5660" w:rsidRDefault="007D5660" w:rsidP="00C7394D">
      <w:pPr>
        <w:spacing w:after="0" w:line="240" w:lineRule="auto"/>
        <w:rPr>
          <w:rFonts w:ascii="Times New Roman" w:hAnsi="Times New Roman"/>
          <w:color w:val="FF0000"/>
          <w:sz w:val="28"/>
          <w:szCs w:val="28"/>
        </w:rPr>
      </w:pPr>
    </w:p>
    <w:p w:rsidR="007D5660" w:rsidRPr="00C20E7C" w:rsidRDefault="007D5660" w:rsidP="00C7394D">
      <w:pPr>
        <w:spacing w:after="0" w:line="240" w:lineRule="auto"/>
        <w:rPr>
          <w:rFonts w:ascii="Times New Roman" w:hAnsi="Times New Roman"/>
          <w:color w:val="FF0000"/>
          <w:sz w:val="28"/>
          <w:szCs w:val="28"/>
        </w:rPr>
        <w:sectPr w:rsidR="007D5660" w:rsidRPr="00C20E7C" w:rsidSect="007D1648">
          <w:pgSz w:w="16838" w:h="11905" w:orient="landscape" w:code="9"/>
          <w:pgMar w:top="1701" w:right="1134" w:bottom="851" w:left="1134" w:header="680" w:footer="0" w:gutter="0"/>
          <w:cols w:space="720"/>
        </w:sectPr>
      </w:pPr>
    </w:p>
    <w:p w:rsidR="00C7394D" w:rsidRPr="00C20E7C" w:rsidRDefault="00C7394D" w:rsidP="00C7394D">
      <w:pPr>
        <w:spacing w:after="0" w:line="240" w:lineRule="auto"/>
        <w:jc w:val="both"/>
        <w:rPr>
          <w:rFonts w:ascii="Times New Roman" w:hAnsi="Times New Roman"/>
          <w:color w:val="FF0000"/>
          <w:sz w:val="28"/>
          <w:szCs w:val="28"/>
        </w:rPr>
      </w:pPr>
    </w:p>
    <w:p w:rsidR="00C7394D" w:rsidRPr="00220512" w:rsidRDefault="007713EE" w:rsidP="00C7394D">
      <w:pPr>
        <w:spacing w:after="0" w:line="240" w:lineRule="auto"/>
        <w:ind w:firstLine="709"/>
        <w:jc w:val="both"/>
        <w:rPr>
          <w:rFonts w:ascii="Times New Roman" w:hAnsi="Times New Roman"/>
          <w:sz w:val="28"/>
          <w:szCs w:val="28"/>
        </w:rPr>
      </w:pPr>
      <w:hyperlink w:anchor="P793" w:history="1">
        <w:r w:rsidR="00C7394D" w:rsidRPr="00220512">
          <w:rPr>
            <w:rFonts w:ascii="Times New Roman" w:hAnsi="Times New Roman"/>
            <w:sz w:val="28"/>
            <w:szCs w:val="28"/>
          </w:rPr>
          <w:t>Показатели 19</w:t>
        </w:r>
      </w:hyperlink>
      <w:r w:rsidR="00C7394D">
        <w:rPr>
          <w:rFonts w:ascii="Times New Roman" w:hAnsi="Times New Roman"/>
          <w:sz w:val="28"/>
          <w:szCs w:val="28"/>
        </w:rPr>
        <w:t xml:space="preserve"> – 25</w:t>
      </w:r>
      <w:r w:rsidR="00C7394D" w:rsidRPr="00220512">
        <w:rPr>
          <w:rFonts w:ascii="Times New Roman" w:hAnsi="Times New Roman"/>
          <w:sz w:val="28"/>
          <w:szCs w:val="28"/>
        </w:rPr>
        <w:t>, предусмотренные таблицей 1 «Сведения о показателях (индикаторах) государственной программы», рассчитываются также по:</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возрастной структуре инвалидов (от 18 до 25 лет и от 25 до 44 лет);</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по специальности и/или не по специальности;</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участию в конкурсе профессионального мастерства «Абилимпикс» (является участником и/или победителем конкурса или не является участником и/или победителем конкурса);</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на квотируемые рабочие места;</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при содействии некоммерческих организаций (включая социально ориентированные некоммерческие организации);</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при содействии государственных учреждений службы занятости населения;</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при содействии образовательных организаций высшего образования;</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трудоустройству при содействии образовательных организаций среднего профессионального образования;</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уровню оплаты труда (выше/ниже средней заработной платы в Еврейской автономной области).</w:t>
      </w:r>
    </w:p>
    <w:p w:rsidR="00C7394D" w:rsidRPr="00220512" w:rsidRDefault="00C7394D" w:rsidP="00C7394D">
      <w:pPr>
        <w:spacing w:after="0" w:line="240" w:lineRule="auto"/>
        <w:ind w:firstLine="709"/>
        <w:jc w:val="both"/>
        <w:rPr>
          <w:rFonts w:ascii="Times New Roman" w:hAnsi="Times New Roman"/>
          <w:sz w:val="28"/>
          <w:szCs w:val="28"/>
        </w:rPr>
      </w:pPr>
      <w:r w:rsidRPr="00220512">
        <w:rPr>
          <w:rFonts w:ascii="Times New Roman" w:hAnsi="Times New Roman"/>
          <w:sz w:val="28"/>
          <w:szCs w:val="28"/>
        </w:rPr>
        <w:t>Показатели, предусмотренные таблицей 1 «Сведения о показателях (индикаторах) государственной программы», рассчитываются:</w:t>
      </w:r>
    </w:p>
    <w:p w:rsidR="00C7394D" w:rsidRPr="00556C2B" w:rsidRDefault="007713EE" w:rsidP="00C7394D">
      <w:pPr>
        <w:spacing w:after="0" w:line="240" w:lineRule="auto"/>
        <w:ind w:firstLine="709"/>
        <w:jc w:val="both"/>
        <w:rPr>
          <w:rFonts w:ascii="Times New Roman" w:hAnsi="Times New Roman"/>
          <w:sz w:val="28"/>
          <w:szCs w:val="28"/>
        </w:rPr>
      </w:pPr>
      <w:hyperlink w:anchor="P793" w:history="1">
        <w:r w:rsidR="00C7394D" w:rsidRPr="00220512">
          <w:rPr>
            <w:rFonts w:ascii="Times New Roman" w:hAnsi="Times New Roman"/>
            <w:sz w:val="28"/>
            <w:szCs w:val="28"/>
          </w:rPr>
          <w:t>показатель 19</w:t>
        </w:r>
      </w:hyperlink>
      <w:r w:rsidR="00C7394D">
        <w:rPr>
          <w:rFonts w:ascii="Times New Roman" w:hAnsi="Times New Roman"/>
          <w:sz w:val="28"/>
          <w:szCs w:val="28"/>
        </w:rPr>
        <w:t xml:space="preserve"> –</w:t>
      </w:r>
      <w:r w:rsidR="00C7394D" w:rsidRPr="00220512">
        <w:rPr>
          <w:rFonts w:ascii="Times New Roman" w:hAnsi="Times New Roman"/>
          <w:sz w:val="28"/>
          <w:szCs w:val="28"/>
        </w:rPr>
        <w:t xml:space="preserve"> от общей численно</w:t>
      </w:r>
      <w:r w:rsidR="00C7394D" w:rsidRPr="00556C2B">
        <w:rPr>
          <w:rFonts w:ascii="Times New Roman" w:hAnsi="Times New Roman"/>
          <w:sz w:val="28"/>
          <w:szCs w:val="28"/>
        </w:rPr>
        <w:t>сти инвалидов трудоспособного возраста в Еврейской автономной области;</w:t>
      </w:r>
    </w:p>
    <w:p w:rsidR="00C7394D" w:rsidRPr="00556C2B" w:rsidRDefault="007713EE" w:rsidP="00C7394D">
      <w:pPr>
        <w:spacing w:after="0" w:line="240" w:lineRule="auto"/>
        <w:ind w:firstLine="709"/>
        <w:jc w:val="both"/>
        <w:rPr>
          <w:rFonts w:ascii="Times New Roman" w:hAnsi="Times New Roman"/>
          <w:sz w:val="28"/>
          <w:szCs w:val="28"/>
        </w:rPr>
      </w:pPr>
      <w:hyperlink w:anchor="P805" w:history="1">
        <w:r w:rsidR="00C7394D" w:rsidRPr="00556C2B">
          <w:rPr>
            <w:rFonts w:ascii="Times New Roman" w:hAnsi="Times New Roman"/>
            <w:sz w:val="28"/>
            <w:szCs w:val="28"/>
          </w:rPr>
          <w:t>показатели 20</w:t>
        </w:r>
      </w:hyperlink>
      <w:r w:rsidR="00C7394D">
        <w:rPr>
          <w:rFonts w:ascii="Times New Roman" w:hAnsi="Times New Roman"/>
          <w:sz w:val="28"/>
          <w:szCs w:val="28"/>
        </w:rPr>
        <w:t xml:space="preserve"> –</w:t>
      </w:r>
      <w:r w:rsidR="00C7394D" w:rsidRPr="00556C2B">
        <w:rPr>
          <w:rFonts w:ascii="Times New Roman" w:hAnsi="Times New Roman"/>
          <w:sz w:val="28"/>
          <w:szCs w:val="28"/>
        </w:rPr>
        <w:t xml:space="preserve"> </w:t>
      </w:r>
      <w:hyperlink w:anchor="P841" w:history="1">
        <w:r w:rsidR="00C7394D" w:rsidRPr="00556C2B">
          <w:rPr>
            <w:rFonts w:ascii="Times New Roman" w:hAnsi="Times New Roman"/>
            <w:sz w:val="28"/>
            <w:szCs w:val="28"/>
          </w:rPr>
          <w:t>2</w:t>
        </w:r>
      </w:hyperlink>
      <w:r w:rsidR="00C7394D">
        <w:rPr>
          <w:rFonts w:ascii="Times New Roman" w:hAnsi="Times New Roman"/>
          <w:sz w:val="28"/>
          <w:szCs w:val="28"/>
        </w:rPr>
        <w:t xml:space="preserve">1 </w:t>
      </w:r>
      <w:r w:rsidR="00C7394D" w:rsidRPr="00556C2B">
        <w:rPr>
          <w:rFonts w:ascii="Times New Roman" w:hAnsi="Times New Roman"/>
          <w:sz w:val="28"/>
          <w:szCs w:val="28"/>
        </w:rPr>
        <w:t>от числа выпускников текущего года, являющихся инвалидами молодого возраста;</w:t>
      </w:r>
    </w:p>
    <w:p w:rsidR="00C7394D" w:rsidRPr="00556C2B" w:rsidRDefault="007713EE" w:rsidP="00C7394D">
      <w:pPr>
        <w:spacing w:after="0" w:line="240" w:lineRule="auto"/>
        <w:ind w:firstLine="709"/>
        <w:jc w:val="both"/>
        <w:rPr>
          <w:rFonts w:ascii="Times New Roman" w:hAnsi="Times New Roman"/>
          <w:sz w:val="28"/>
          <w:szCs w:val="28"/>
        </w:rPr>
      </w:pPr>
      <w:hyperlink w:anchor="P853" w:history="1">
        <w:r w:rsidR="00C7394D" w:rsidRPr="00556C2B">
          <w:rPr>
            <w:rFonts w:ascii="Times New Roman" w:hAnsi="Times New Roman"/>
            <w:sz w:val="28"/>
            <w:szCs w:val="28"/>
          </w:rPr>
          <w:t>показатели 2</w:t>
        </w:r>
      </w:hyperlink>
      <w:r w:rsidR="00C7394D">
        <w:rPr>
          <w:rFonts w:ascii="Times New Roman" w:hAnsi="Times New Roman"/>
          <w:sz w:val="28"/>
          <w:szCs w:val="28"/>
        </w:rPr>
        <w:t>2</w:t>
      </w:r>
      <w:r w:rsidR="00C7394D" w:rsidRPr="00556C2B">
        <w:rPr>
          <w:rFonts w:ascii="Times New Roman" w:hAnsi="Times New Roman"/>
          <w:sz w:val="28"/>
          <w:szCs w:val="28"/>
        </w:rPr>
        <w:t xml:space="preserve">, </w:t>
      </w:r>
      <w:hyperlink w:anchor="P865" w:history="1">
        <w:r w:rsidR="00C7394D" w:rsidRPr="00556C2B">
          <w:rPr>
            <w:rFonts w:ascii="Times New Roman" w:hAnsi="Times New Roman"/>
            <w:sz w:val="28"/>
            <w:szCs w:val="28"/>
          </w:rPr>
          <w:t>2</w:t>
        </w:r>
      </w:hyperlink>
      <w:r w:rsidR="00C7394D">
        <w:rPr>
          <w:rFonts w:ascii="Times New Roman" w:hAnsi="Times New Roman"/>
          <w:sz w:val="28"/>
          <w:szCs w:val="28"/>
        </w:rPr>
        <w:t>3</w:t>
      </w:r>
      <w:r w:rsidR="00C7394D" w:rsidRPr="00556C2B">
        <w:rPr>
          <w:rFonts w:ascii="Times New Roman" w:hAnsi="Times New Roman"/>
          <w:sz w:val="28"/>
          <w:szCs w:val="28"/>
        </w:rPr>
        <w:t xml:space="preserve">, </w:t>
      </w:r>
      <w:hyperlink w:anchor="P901" w:history="1">
        <w:r w:rsidR="00C7394D" w:rsidRPr="00556C2B">
          <w:rPr>
            <w:rFonts w:ascii="Times New Roman" w:hAnsi="Times New Roman"/>
            <w:sz w:val="28"/>
            <w:szCs w:val="28"/>
          </w:rPr>
          <w:t>2</w:t>
        </w:r>
      </w:hyperlink>
      <w:r w:rsidR="00C7394D">
        <w:rPr>
          <w:rFonts w:ascii="Times New Roman" w:hAnsi="Times New Roman"/>
          <w:sz w:val="28"/>
          <w:szCs w:val="28"/>
        </w:rPr>
        <w:t>4</w:t>
      </w:r>
      <w:r w:rsidR="00C7394D" w:rsidRPr="00556C2B">
        <w:rPr>
          <w:rFonts w:ascii="Times New Roman" w:hAnsi="Times New Roman"/>
          <w:sz w:val="28"/>
          <w:szCs w:val="28"/>
        </w:rPr>
        <w:t xml:space="preserve">, </w:t>
      </w:r>
      <w:r w:rsidR="00C7394D">
        <w:rPr>
          <w:rFonts w:ascii="Times New Roman" w:hAnsi="Times New Roman"/>
          <w:sz w:val="28"/>
          <w:szCs w:val="28"/>
        </w:rPr>
        <w:t>25 –</w:t>
      </w:r>
      <w:r w:rsidR="00C7394D" w:rsidRPr="00556C2B">
        <w:rPr>
          <w:rFonts w:ascii="Times New Roman" w:hAnsi="Times New Roman"/>
          <w:sz w:val="28"/>
          <w:szCs w:val="28"/>
        </w:rPr>
        <w:t xml:space="preserve"> от числа выпускников 201</w:t>
      </w:r>
      <w:r w:rsidR="00C7394D">
        <w:rPr>
          <w:rFonts w:ascii="Times New Roman" w:hAnsi="Times New Roman"/>
          <w:sz w:val="28"/>
          <w:szCs w:val="28"/>
        </w:rPr>
        <w:t>9</w:t>
      </w:r>
      <w:r w:rsidR="00C7394D" w:rsidRPr="00556C2B">
        <w:rPr>
          <w:rFonts w:ascii="Times New Roman" w:hAnsi="Times New Roman"/>
          <w:sz w:val="28"/>
          <w:szCs w:val="28"/>
        </w:rPr>
        <w:t xml:space="preserve"> года и последующих годов (до отчетного периода включительно), являющихся инвалидами молодого возраста.</w:t>
      </w:r>
    </w:p>
    <w:p w:rsidR="00C7394D" w:rsidRDefault="00C7394D" w:rsidP="00C7394D">
      <w:pPr>
        <w:spacing w:after="0" w:line="240" w:lineRule="auto"/>
        <w:ind w:firstLine="709"/>
        <w:jc w:val="both"/>
        <w:rPr>
          <w:rFonts w:ascii="Times New Roman" w:hAnsi="Times New Roman"/>
          <w:sz w:val="28"/>
          <w:szCs w:val="28"/>
        </w:rPr>
      </w:pPr>
      <w:r w:rsidRPr="00556C2B">
        <w:rPr>
          <w:rFonts w:ascii="Times New Roman" w:hAnsi="Times New Roman"/>
          <w:sz w:val="28"/>
          <w:szCs w:val="28"/>
        </w:rPr>
        <w:t xml:space="preserve">При расчете </w:t>
      </w:r>
      <w:hyperlink w:anchor="P793" w:history="1">
        <w:r w:rsidRPr="00556C2B">
          <w:rPr>
            <w:rFonts w:ascii="Times New Roman" w:hAnsi="Times New Roman"/>
            <w:sz w:val="28"/>
            <w:szCs w:val="28"/>
          </w:rPr>
          <w:t>показателей 19</w:t>
        </w:r>
      </w:hyperlink>
      <w:r>
        <w:rPr>
          <w:rFonts w:ascii="Times New Roman" w:hAnsi="Times New Roman"/>
          <w:sz w:val="28"/>
          <w:szCs w:val="28"/>
        </w:rPr>
        <w:t xml:space="preserve"> – 25</w:t>
      </w:r>
      <w:r w:rsidRPr="00556C2B">
        <w:rPr>
          <w:rFonts w:ascii="Times New Roman" w:hAnsi="Times New Roman"/>
          <w:sz w:val="28"/>
          <w:szCs w:val="28"/>
        </w:rPr>
        <w:t>, предусмотренных таблицей 1 «Сведения о показателях (индикаторах) государственной программы», учитывается число выпускников, являющихся инвалидами, проработавшими не менее 1 месяца в квартале, или 2 месяцев в полугодии, или 3 месяцев в течение 3 кварталов, или 4 месяцев в году.</w:t>
      </w:r>
    </w:p>
    <w:p w:rsidR="00C7394D" w:rsidRDefault="00C7394D" w:rsidP="00C7394D">
      <w:pPr>
        <w:spacing w:after="0" w:line="240" w:lineRule="auto"/>
        <w:jc w:val="right"/>
        <w:outlineLvl w:val="2"/>
        <w:rPr>
          <w:rFonts w:ascii="Times New Roman" w:hAnsi="Times New Roman"/>
          <w:sz w:val="28"/>
          <w:szCs w:val="28"/>
        </w:rPr>
      </w:pPr>
    </w:p>
    <w:p w:rsidR="00C7394D" w:rsidRPr="00E34FF1" w:rsidRDefault="00C7394D" w:rsidP="00C7394D">
      <w:pPr>
        <w:spacing w:after="0" w:line="240" w:lineRule="auto"/>
        <w:jc w:val="right"/>
        <w:outlineLvl w:val="2"/>
        <w:rPr>
          <w:rFonts w:ascii="Times New Roman" w:hAnsi="Times New Roman"/>
          <w:sz w:val="28"/>
          <w:szCs w:val="28"/>
        </w:rPr>
      </w:pPr>
      <w:r w:rsidRPr="00E34FF1">
        <w:rPr>
          <w:rFonts w:ascii="Times New Roman" w:hAnsi="Times New Roman"/>
          <w:sz w:val="28"/>
          <w:szCs w:val="28"/>
        </w:rPr>
        <w:t>Таблица 2</w:t>
      </w:r>
    </w:p>
    <w:p w:rsidR="00C7394D" w:rsidRPr="00E34FF1" w:rsidRDefault="00C7394D" w:rsidP="00C7394D">
      <w:pPr>
        <w:spacing w:after="0" w:line="240" w:lineRule="auto"/>
        <w:jc w:val="both"/>
        <w:rPr>
          <w:rFonts w:ascii="Times New Roman" w:hAnsi="Times New Roman"/>
          <w:sz w:val="28"/>
          <w:szCs w:val="28"/>
        </w:rPr>
      </w:pPr>
    </w:p>
    <w:p w:rsidR="00C7394D" w:rsidRPr="00E34FF1" w:rsidRDefault="00C7394D" w:rsidP="00C7394D">
      <w:pPr>
        <w:spacing w:after="0" w:line="240" w:lineRule="auto"/>
        <w:jc w:val="center"/>
        <w:rPr>
          <w:rFonts w:ascii="Times New Roman" w:hAnsi="Times New Roman"/>
          <w:sz w:val="28"/>
          <w:szCs w:val="28"/>
        </w:rPr>
      </w:pPr>
      <w:r w:rsidRPr="00E34FF1">
        <w:rPr>
          <w:rFonts w:ascii="Times New Roman" w:hAnsi="Times New Roman"/>
          <w:b/>
          <w:sz w:val="28"/>
          <w:szCs w:val="28"/>
        </w:rPr>
        <w:t>Сведения</w:t>
      </w:r>
    </w:p>
    <w:p w:rsidR="00C7394D" w:rsidRPr="00E34FF1" w:rsidRDefault="00C7394D" w:rsidP="00C7394D">
      <w:pPr>
        <w:spacing w:after="0" w:line="240" w:lineRule="auto"/>
        <w:jc w:val="center"/>
        <w:rPr>
          <w:rFonts w:ascii="Times New Roman" w:hAnsi="Times New Roman"/>
          <w:sz w:val="28"/>
          <w:szCs w:val="28"/>
        </w:rPr>
      </w:pPr>
      <w:r w:rsidRPr="00E34FF1">
        <w:rPr>
          <w:rFonts w:ascii="Times New Roman" w:hAnsi="Times New Roman"/>
          <w:b/>
          <w:sz w:val="28"/>
          <w:szCs w:val="28"/>
        </w:rPr>
        <w:t>о порядке сбора информации и методика расчета показателей</w:t>
      </w:r>
    </w:p>
    <w:p w:rsidR="00C7394D" w:rsidRPr="00E34FF1" w:rsidRDefault="00C7394D" w:rsidP="00C7394D">
      <w:pPr>
        <w:spacing w:after="0" w:line="240" w:lineRule="auto"/>
        <w:jc w:val="center"/>
        <w:rPr>
          <w:rFonts w:ascii="Times New Roman" w:hAnsi="Times New Roman"/>
          <w:sz w:val="28"/>
          <w:szCs w:val="28"/>
        </w:rPr>
      </w:pPr>
      <w:r w:rsidRPr="00E34FF1">
        <w:rPr>
          <w:rFonts w:ascii="Times New Roman" w:hAnsi="Times New Roman"/>
          <w:b/>
          <w:sz w:val="28"/>
          <w:szCs w:val="28"/>
        </w:rPr>
        <w:t>(индикаторов) государственной программы</w:t>
      </w:r>
    </w:p>
    <w:p w:rsidR="00C7394D" w:rsidRPr="00E34FF1" w:rsidRDefault="00C7394D" w:rsidP="00C7394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665"/>
        <w:gridCol w:w="2721"/>
        <w:gridCol w:w="3118"/>
      </w:tblGrid>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w:t>
            </w:r>
          </w:p>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п/п</w:t>
            </w:r>
          </w:p>
        </w:tc>
        <w:tc>
          <w:tcPr>
            <w:tcW w:w="2665"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Наименование показателя, единица измерения</w:t>
            </w:r>
          </w:p>
        </w:tc>
        <w:tc>
          <w:tcPr>
            <w:tcW w:w="272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Расчет показателя (индикатора)</w:t>
            </w:r>
          </w:p>
        </w:tc>
        <w:tc>
          <w:tcPr>
            <w:tcW w:w="3118"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Источник информации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w:t>
            </w:r>
          </w:p>
        </w:tc>
        <w:tc>
          <w:tcPr>
            <w:tcW w:w="2665"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w:t>
            </w:r>
          </w:p>
        </w:tc>
        <w:tc>
          <w:tcPr>
            <w:tcW w:w="272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3</w:t>
            </w:r>
          </w:p>
        </w:tc>
        <w:tc>
          <w:tcPr>
            <w:tcW w:w="3118"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4</w:t>
            </w:r>
          </w:p>
        </w:tc>
      </w:tr>
      <w:tr w:rsidR="00C7394D" w:rsidRPr="00A67D1F" w:rsidTr="007D1648">
        <w:tblPrEx>
          <w:tblBorders>
            <w:insideH w:val="none" w:sz="0" w:space="0" w:color="auto"/>
          </w:tblBorders>
        </w:tblPrEx>
        <w:tc>
          <w:tcPr>
            <w:tcW w:w="771" w:type="dxa"/>
            <w:tcBorders>
              <w:top w:val="single" w:sz="4" w:space="0" w:color="auto"/>
              <w:bottom w:val="single" w:sz="4" w:space="0" w:color="auto"/>
            </w:tcBorders>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w:t>
            </w:r>
          </w:p>
        </w:tc>
        <w:tc>
          <w:tcPr>
            <w:tcW w:w="2665"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безработицы (по методологии Международной организации труда)</w:t>
            </w:r>
          </w:p>
        </w:tc>
        <w:tc>
          <w:tcPr>
            <w:tcW w:w="2721" w:type="dxa"/>
            <w:tcBorders>
              <w:top w:val="single" w:sz="4" w:space="0" w:color="auto"/>
              <w:bottom w:val="single" w:sz="4" w:space="0" w:color="auto"/>
            </w:tcBorders>
          </w:tcPr>
          <w:p w:rsidR="00C7394D" w:rsidRPr="00A67D1F" w:rsidRDefault="00C7394D" w:rsidP="007D1648">
            <w:pPr>
              <w:spacing w:after="0" w:line="240" w:lineRule="auto"/>
              <w:rPr>
                <w:rFonts w:ascii="Times New Roman" w:hAnsi="Times New Roman"/>
                <w:sz w:val="24"/>
                <w:szCs w:val="24"/>
              </w:rPr>
            </w:pPr>
          </w:p>
        </w:tc>
        <w:tc>
          <w:tcPr>
            <w:tcW w:w="3118"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«Трудовые ресурсы»</w:t>
            </w:r>
          </w:p>
        </w:tc>
      </w:tr>
      <w:tr w:rsidR="00C7394D" w:rsidRPr="00A67D1F" w:rsidTr="007D1648">
        <w:tblPrEx>
          <w:tblBorders>
            <w:insideH w:val="none" w:sz="0" w:space="0" w:color="auto"/>
          </w:tblBorders>
        </w:tblPrEx>
        <w:tc>
          <w:tcPr>
            <w:tcW w:w="771" w:type="dxa"/>
            <w:tcBorders>
              <w:top w:val="single" w:sz="4" w:space="0" w:color="auto"/>
              <w:bottom w:val="single" w:sz="4" w:space="0" w:color="auto"/>
            </w:tcBorders>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w:t>
            </w:r>
          </w:p>
        </w:tc>
        <w:tc>
          <w:tcPr>
            <w:tcW w:w="2665"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регистрируемой безработицы</w:t>
            </w:r>
          </w:p>
        </w:tc>
        <w:tc>
          <w:tcPr>
            <w:tcW w:w="2721"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численности безработных граждан, зарегистрированных в органах службы занятости, к численности рабочей силы (экономически активное население), умноженное на 100</w:t>
            </w:r>
          </w:p>
        </w:tc>
        <w:tc>
          <w:tcPr>
            <w:tcW w:w="3118"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1-Т (трудоустройство) «Сведения о содействии занятости граждан»,</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r>
      <w:tr w:rsidR="00C7394D" w:rsidRPr="00A67D1F" w:rsidTr="007D1648">
        <w:tblPrEx>
          <w:tblBorders>
            <w:insideH w:val="none" w:sz="0" w:space="0" w:color="auto"/>
          </w:tblBorders>
        </w:tblPrEx>
        <w:tc>
          <w:tcPr>
            <w:tcW w:w="771" w:type="dxa"/>
            <w:tcBorders>
              <w:top w:val="single" w:sz="4" w:space="0" w:color="auto"/>
              <w:bottom w:val="single" w:sz="4" w:space="0" w:color="auto"/>
            </w:tcBorders>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3</w:t>
            </w:r>
          </w:p>
        </w:tc>
        <w:tc>
          <w:tcPr>
            <w:tcW w:w="2665"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Коэффициент напряженности на рынке труда в среднем за год</w:t>
            </w:r>
          </w:p>
        </w:tc>
        <w:tc>
          <w:tcPr>
            <w:tcW w:w="2721"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численности незанятых граждан, состоящих на учете в органах службы занятости, к количеству вакансий, сведениями о которых располагает служба занятости населения</w:t>
            </w:r>
          </w:p>
        </w:tc>
        <w:tc>
          <w:tcPr>
            <w:tcW w:w="3118"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1-Т (трудоустройство) «Сведения о содействии занятости граждан»</w:t>
            </w:r>
          </w:p>
        </w:tc>
      </w:tr>
      <w:tr w:rsidR="00C7394D" w:rsidRPr="00A67D1F" w:rsidTr="007D1648">
        <w:tblPrEx>
          <w:tblBorders>
            <w:insideH w:val="none" w:sz="0" w:space="0" w:color="auto"/>
          </w:tblBorders>
        </w:tblPrEx>
        <w:tc>
          <w:tcPr>
            <w:tcW w:w="771" w:type="dxa"/>
            <w:tcBorders>
              <w:top w:val="single" w:sz="4" w:space="0" w:color="auto"/>
              <w:bottom w:val="single" w:sz="4" w:space="0" w:color="auto"/>
            </w:tcBorders>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4</w:t>
            </w:r>
          </w:p>
        </w:tc>
        <w:tc>
          <w:tcPr>
            <w:tcW w:w="2665"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w:t>
            </w:r>
          </w:p>
        </w:tc>
        <w:tc>
          <w:tcPr>
            <w:tcW w:w="2721"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трудоустроенных граждан к общей численности граждан, обратившихся за содействием в поиске подходящей работы в органы службы занятости, умноженное на 100</w:t>
            </w:r>
          </w:p>
        </w:tc>
        <w:tc>
          <w:tcPr>
            <w:tcW w:w="3118" w:type="dxa"/>
            <w:tcBorders>
              <w:top w:val="single" w:sz="4" w:space="0" w:color="auto"/>
              <w:bottom w:val="single" w:sz="4" w:space="0" w:color="auto"/>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формам:</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 1-Т (трудоустройство) «Сведения о содействии занятости граждан»;</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 2-Т (трудоустройство) «Сведения о предоставлении государственных услуг в области содействия занятости населения</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lang w:val="en-US"/>
              </w:rPr>
              <w:t>5</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занятости женщин, имеющих детей дошкольного возраста</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Отношение количества занятых женщин, имеющих детей дошкольного возраста, к </w:t>
            </w:r>
            <w:r w:rsidRPr="00A67D1F">
              <w:rPr>
                <w:rFonts w:ascii="Times New Roman" w:hAnsi="Times New Roman"/>
                <w:sz w:val="24"/>
                <w:szCs w:val="24"/>
              </w:rPr>
              <w:lastRenderedPageBreak/>
              <w:t>количеству женщин, имеющих детей дошкольного возраста, проживающих на территории Еврейской автономной области,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Данные сайта Управления Федеральной службы государственной статистики по Хабаровскому краю, </w:t>
            </w:r>
            <w:r w:rsidRPr="00A67D1F">
              <w:rPr>
                <w:rFonts w:ascii="Times New Roman" w:hAnsi="Times New Roman"/>
                <w:sz w:val="24"/>
                <w:szCs w:val="24"/>
              </w:rPr>
              <w:lastRenderedPageBreak/>
              <w:t>Магаданской области, Еврейской автономной области и Чукотскому автономному округу, 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6</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Удельный вес безработных граждан в возрасте 16-29 лет, ищущих работу 12 и более месяцев, в общей численности безработных граждан, зарегистрированных в органах службы занятости населения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численности безработных граждан в возрасте 16-29 лет, ищущих работу 12 и более месяцев, к общей численности безработных граждан, зарегистрированных в органах службы занятости населения,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7</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Численность </w:t>
            </w:r>
            <w:r w:rsidR="006C411B" w:rsidRPr="00360805">
              <w:rPr>
                <w:rFonts w:ascii="Times New Roman" w:hAnsi="Times New Roman"/>
                <w:sz w:val="24"/>
                <w:szCs w:val="24"/>
              </w:rPr>
              <w:t xml:space="preserve">лиц </w:t>
            </w:r>
            <w:r w:rsidR="006C411B">
              <w:rPr>
                <w:rFonts w:ascii="Times New Roman" w:hAnsi="Times New Roman"/>
                <w:sz w:val="24"/>
                <w:szCs w:val="24"/>
              </w:rPr>
              <w:t xml:space="preserve">в возрасте </w:t>
            </w:r>
            <w:r w:rsidR="006C411B" w:rsidRPr="00360805">
              <w:rPr>
                <w:rFonts w:ascii="Times New Roman" w:hAnsi="Times New Roman"/>
                <w:sz w:val="24"/>
                <w:szCs w:val="24"/>
              </w:rPr>
              <w:t>50-ти лет и старше, а также лиц предпенсионного возраста</w:t>
            </w:r>
            <w:r w:rsidR="006C411B">
              <w:rPr>
                <w:rFonts w:ascii="Times New Roman" w:hAnsi="Times New Roman"/>
                <w:sz w:val="24"/>
                <w:szCs w:val="24"/>
              </w:rPr>
              <w:t>,</w:t>
            </w:r>
            <w:r w:rsidRPr="00A67D1F">
              <w:rPr>
                <w:rFonts w:ascii="Times New Roman" w:hAnsi="Times New Roman"/>
                <w:sz w:val="24"/>
                <w:szCs w:val="24"/>
              </w:rPr>
              <w:t xml:space="preserve"> прошедших профессиональное обучение и дополнительное профессиональное образование (нарастающим итогом)</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Количество </w:t>
            </w:r>
            <w:r w:rsidR="006C411B" w:rsidRPr="00360805">
              <w:rPr>
                <w:rFonts w:ascii="Times New Roman" w:hAnsi="Times New Roman"/>
                <w:sz w:val="24"/>
                <w:szCs w:val="24"/>
              </w:rPr>
              <w:t xml:space="preserve">лиц </w:t>
            </w:r>
            <w:r w:rsidR="006C411B">
              <w:rPr>
                <w:rFonts w:ascii="Times New Roman" w:hAnsi="Times New Roman"/>
                <w:sz w:val="24"/>
                <w:szCs w:val="24"/>
              </w:rPr>
              <w:t xml:space="preserve">в возрасте </w:t>
            </w:r>
            <w:r w:rsidR="006C411B" w:rsidRPr="00360805">
              <w:rPr>
                <w:rFonts w:ascii="Times New Roman" w:hAnsi="Times New Roman"/>
                <w:sz w:val="24"/>
                <w:szCs w:val="24"/>
              </w:rPr>
              <w:t>50-ти лет и старше, а также лиц предпенсионного возраста</w:t>
            </w:r>
            <w:r w:rsidR="006C411B">
              <w:rPr>
                <w:rFonts w:ascii="Times New Roman" w:hAnsi="Times New Roman"/>
                <w:sz w:val="24"/>
                <w:szCs w:val="24"/>
              </w:rPr>
              <w:t>,</w:t>
            </w:r>
            <w:r w:rsidRPr="00A67D1F">
              <w:rPr>
                <w:rFonts w:ascii="Times New Roman" w:hAnsi="Times New Roman"/>
                <w:sz w:val="24"/>
                <w:szCs w:val="24"/>
              </w:rPr>
              <w:t xml:space="preserve"> прошедших профессиональное обучение и дополнительное профессиональное образование (нарастающим итогом)</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8</w:t>
            </w:r>
          </w:p>
        </w:tc>
        <w:tc>
          <w:tcPr>
            <w:tcW w:w="2665"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t>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год</w:t>
            </w:r>
          </w:p>
          <w:p w:rsidR="00C7394D" w:rsidRPr="00A67D1F" w:rsidRDefault="00C7394D" w:rsidP="007D1648">
            <w:pPr>
              <w:spacing w:after="0" w:line="240" w:lineRule="auto"/>
              <w:jc w:val="both"/>
              <w:rPr>
                <w:rFonts w:ascii="Times New Roman" w:hAnsi="Times New Roman"/>
                <w:sz w:val="24"/>
                <w:szCs w:val="24"/>
              </w:rPr>
            </w:pP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трудоустроенных выпускников образовательных организаций к общей численности выпускников, обратившихся за содействием в поиске подходящей работы в органы службы занятости,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9</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Уровень </w:t>
            </w:r>
            <w:r w:rsidRPr="00A67D1F">
              <w:rPr>
                <w:rFonts w:ascii="Times New Roman" w:hAnsi="Times New Roman"/>
                <w:sz w:val="24"/>
                <w:szCs w:val="24"/>
              </w:rPr>
              <w:lastRenderedPageBreak/>
              <w:t>трудоустройства граждан, завершивших профессиональное обучение и получивших дополнительное профессиональное образование по направлению службы занятости</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Отношение численности </w:t>
            </w:r>
            <w:r w:rsidRPr="00A67D1F">
              <w:rPr>
                <w:rFonts w:ascii="Times New Roman" w:hAnsi="Times New Roman"/>
                <w:sz w:val="24"/>
                <w:szCs w:val="24"/>
              </w:rPr>
              <w:lastRenderedPageBreak/>
              <w:t>трудоустроенных граждан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граждан, завершивших профессиональное обучение и получивших дополнительное профессиональное образование в предыдущем отчетном периоде,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Данные статистической </w:t>
            </w:r>
            <w:r w:rsidRPr="00A67D1F">
              <w:rPr>
                <w:rFonts w:ascii="Times New Roman" w:hAnsi="Times New Roman"/>
                <w:sz w:val="24"/>
                <w:szCs w:val="24"/>
              </w:rPr>
              <w:lastRenderedPageBreak/>
              <w:t>отчетности по форме № 2-Т (трудоустройство) «Сведения о предоставлении государственных услуг в области содействия занятости населения»</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10</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трудоустройства инвалидов, завершивших профессиональное обучение и дополнительное профессиональное образование по направлению службы занятости</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численности трудоустроенных инвалидов из числа завершивших профессиональное обучение и дополнительное профессиональное образование в предыдущем отчетном периоде на отчетную дату к численности инвалидов, завершивших профессиональное обучение и дополнительное профессиональное образование в предыдущем отчетном периоде,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11</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Отношение численности трудоустроенных инвалидов на оборудованные (оснащенные) для них рабочие места к общей численности инвалидов в трудоспособном </w:t>
            </w:r>
            <w:r w:rsidRPr="00A67D1F">
              <w:rPr>
                <w:rFonts w:ascii="Times New Roman" w:hAnsi="Times New Roman"/>
                <w:sz w:val="24"/>
                <w:szCs w:val="24"/>
              </w:rPr>
              <w:lastRenderedPageBreak/>
              <w:t>возрасте</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Отношение трудоустроенных инвалидов на оборудованные (оснащенные) для них рабочие места к общей численности инвалидов в трудоспособном </w:t>
            </w:r>
            <w:r w:rsidRPr="00A67D1F">
              <w:rPr>
                <w:rFonts w:ascii="Times New Roman" w:hAnsi="Times New Roman"/>
                <w:sz w:val="24"/>
                <w:szCs w:val="24"/>
              </w:rPr>
              <w:lastRenderedPageBreak/>
              <w:t>возрасте, обратившихся за содействием в поиске подходящей работы в органы службы занятости,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ведомственные данные </w:t>
            </w:r>
            <w:r w:rsidRPr="00A67D1F">
              <w:rPr>
                <w:rFonts w:ascii="Times New Roman" w:hAnsi="Times New Roman"/>
                <w:sz w:val="24"/>
                <w:szCs w:val="24"/>
              </w:rPr>
              <w:lastRenderedPageBreak/>
              <w:t>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12</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инвалидов, трудоустроенных на оборудованные (оснащенные) для них рабочие места</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инвалидов, трудоустроенных на оборудованные (оснащенные) для них рабочие места</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13</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инвалидов молодого возраста, трудоустроенных на оборудованные (оснащенные) для них рабочие места</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инвалидов молодого возраста, трудоустроенных на оборудованные (оснащенные) для них рабочие мест</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14</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инвалидов молодого возраста, получающих услуги в службе сопровождения молодых инвалидов</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инвалидов молодого возраста, получивших услуги в службе сопровождения молодых инвалидов</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комитета социальной защиты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15</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инвалидов, получающих услугу    по сопровождению при содействии в трудоустройстве инвалидов</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инвалидов, получающих услугу    сопровождения при трудоустройстве инвалидов</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16</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исполнения расходов главного распорядителя за счет средств областного и федерального бюджетов</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объема произведенных кассовых расходов за счет средств областного и федерального бюджетов к объему предусмотренного кассового плана, умноженное на 100</w:t>
            </w:r>
          </w:p>
        </w:tc>
        <w:tc>
          <w:tcPr>
            <w:tcW w:w="3118" w:type="dxa"/>
          </w:tcPr>
          <w:p w:rsidR="00C7394D" w:rsidRPr="00A67D1F" w:rsidRDefault="007713EE" w:rsidP="007D1648">
            <w:pPr>
              <w:spacing w:after="0" w:line="240" w:lineRule="auto"/>
              <w:jc w:val="both"/>
              <w:rPr>
                <w:rFonts w:ascii="Times New Roman" w:hAnsi="Times New Roman"/>
                <w:sz w:val="24"/>
                <w:szCs w:val="24"/>
              </w:rPr>
            </w:pPr>
            <w:hyperlink r:id="rId14" w:history="1">
              <w:r w:rsidR="00C7394D" w:rsidRPr="00A67D1F">
                <w:rPr>
                  <w:rFonts w:ascii="Times New Roman" w:hAnsi="Times New Roman"/>
                  <w:sz w:val="24"/>
                  <w:szCs w:val="24"/>
                </w:rPr>
                <w:t>Приложение № 22</w:t>
              </w:r>
            </w:hyperlink>
            <w:r w:rsidR="00C7394D" w:rsidRPr="00A67D1F">
              <w:rPr>
                <w:rFonts w:ascii="Times New Roman" w:hAnsi="Times New Roman"/>
                <w:sz w:val="24"/>
                <w:szCs w:val="24"/>
              </w:rPr>
              <w:t xml:space="preserve">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Федерального казначейства </w:t>
            </w:r>
            <w:r w:rsidR="00C7394D" w:rsidRPr="00A67D1F">
              <w:rPr>
                <w:rFonts w:ascii="Times New Roman" w:hAnsi="Times New Roman"/>
                <w:sz w:val="24"/>
                <w:szCs w:val="24"/>
              </w:rPr>
              <w:lastRenderedPageBreak/>
              <w:t>Министерства финансов Российской Федерации от 10.10.2008 № 8н,</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приложение № 5 к Порядку составления и ведения кассового плана исполнения областного бюджета в текущем финансовом году, утвержденному приказом управления трудовой занятости населения правительства Еврейской автономной области от 21.02.2017 № 21</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17</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Уровень производственного травматизма и профессиональной заболеваемости:</w:t>
            </w:r>
          </w:p>
        </w:tc>
        <w:tc>
          <w:tcPr>
            <w:tcW w:w="2721" w:type="dxa"/>
          </w:tcPr>
          <w:p w:rsidR="00C7394D" w:rsidRPr="00A67D1F" w:rsidRDefault="00C7394D" w:rsidP="007D1648">
            <w:pPr>
              <w:spacing w:after="0" w:line="240" w:lineRule="auto"/>
              <w:jc w:val="both"/>
              <w:rPr>
                <w:rFonts w:ascii="Times New Roman" w:hAnsi="Times New Roman"/>
                <w:sz w:val="24"/>
                <w:szCs w:val="24"/>
              </w:rPr>
            </w:pPr>
          </w:p>
        </w:tc>
        <w:tc>
          <w:tcPr>
            <w:tcW w:w="3118" w:type="dxa"/>
          </w:tcPr>
          <w:p w:rsidR="00C7394D" w:rsidRPr="00A67D1F" w:rsidRDefault="00C7394D" w:rsidP="007D1648">
            <w:pPr>
              <w:spacing w:after="0" w:line="240" w:lineRule="auto"/>
              <w:jc w:val="both"/>
              <w:rPr>
                <w:rFonts w:ascii="Times New Roman" w:hAnsi="Times New Roman"/>
                <w:sz w:val="24"/>
                <w:szCs w:val="24"/>
              </w:rPr>
            </w:pP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17.1</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пострадавших в результате несчастных случаев на производстве с утратой трудоспособности на 1 рабочий день и более</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пострадавших в результате несчастных случаев на производстве с утратой трудоспособности на 1 рабочий день и более</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«Рынок труда и занятость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Государственного учреждения - Регионального отделения Фонда социального страхования РФ по ЕАО</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17.2</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пострадавших в результате несчастных случаев на производстве со смертельным исходом</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пострадавших в результате несчастных случаев на производстве со смертельным исходом</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«Рынок труда и занятость населения»;</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Государственного учреждения - Регионального отделения Фонда социального страхования РФ по ЕАО;</w:t>
            </w:r>
          </w:p>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данные государственной инспекции труда в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17.3</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tc>
        <w:tc>
          <w:tcPr>
            <w:tcW w:w="2721"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t>Численность работников с установленным профессиональным заболеванием по результатам проведения обязательных периодических медицинских осмотров</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сайта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Раздел «Рынок труда и занятость населения»;</w:t>
            </w:r>
          </w:p>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t>данные Государственного учреждения - Регионального отделения Фонда социального страхования РФ по ЕАО</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17.4</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дней временной нетрудоспособности в связи с несчастным случаем на производстве в расчете на 1 пострадавшего</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дней временной нетрудоспособности в связи с несчастным случаем на производстве в расчете на 1 пострадавшего</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Государственного учреждения - Регионального отделения Фонда социального страхования РФ по ЕАО</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18</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Динамика оценки условий труда:</w:t>
            </w:r>
          </w:p>
        </w:tc>
        <w:tc>
          <w:tcPr>
            <w:tcW w:w="2721" w:type="dxa"/>
          </w:tcPr>
          <w:p w:rsidR="00C7394D" w:rsidRPr="00A67D1F" w:rsidRDefault="00C7394D" w:rsidP="007D1648">
            <w:pPr>
              <w:spacing w:after="0" w:line="240" w:lineRule="auto"/>
              <w:jc w:val="both"/>
              <w:rPr>
                <w:rFonts w:ascii="Times New Roman" w:hAnsi="Times New Roman"/>
                <w:sz w:val="24"/>
                <w:szCs w:val="24"/>
              </w:rPr>
            </w:pPr>
          </w:p>
        </w:tc>
        <w:tc>
          <w:tcPr>
            <w:tcW w:w="3118" w:type="dxa"/>
          </w:tcPr>
          <w:p w:rsidR="00C7394D" w:rsidRPr="00A67D1F" w:rsidRDefault="00C7394D" w:rsidP="007D1648">
            <w:pPr>
              <w:spacing w:after="0" w:line="240" w:lineRule="auto"/>
              <w:jc w:val="both"/>
              <w:rPr>
                <w:rFonts w:ascii="Times New Roman" w:hAnsi="Times New Roman"/>
                <w:sz w:val="24"/>
                <w:szCs w:val="24"/>
              </w:rPr>
            </w:pP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18.1</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рабочих мест, на которых проведена специальная оценка условий труда</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рабочих мест, на которых проведена специальная оценка условий труда</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реестра Минтруда России из Федеральной информационной системы учета результатов проведения специальной оценки условий труда (ФГИС СОУТ). Реестр ведет Минтруд России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18.2</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Удельный вес рабочих мест, на которых проведена специальная оценка условий труда, в общем количестве рабочих мест</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рабочих мест, на которых проведена специальная оценка условий труда, к общему количеству рабочих мест,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реестра Минтруда России из Федеральной информационной системы учета результатов проведения специальной оценки условий труда (ФГИС СОУТ)</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18.3</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Количество рабочих мест, на которых улучшены условия труда по результатам </w:t>
            </w:r>
            <w:r w:rsidRPr="00A67D1F">
              <w:rPr>
                <w:rFonts w:ascii="Times New Roman" w:hAnsi="Times New Roman"/>
                <w:sz w:val="24"/>
                <w:szCs w:val="24"/>
              </w:rPr>
              <w:lastRenderedPageBreak/>
              <w:t>специальной оценки условий труда</w:t>
            </w:r>
          </w:p>
        </w:tc>
        <w:tc>
          <w:tcPr>
            <w:tcW w:w="2721"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Количество рабочих мест, на которых улучшены условия труда по результатам </w:t>
            </w:r>
            <w:r w:rsidRPr="00A67D1F">
              <w:rPr>
                <w:rFonts w:ascii="Times New Roman" w:hAnsi="Times New Roman"/>
                <w:sz w:val="24"/>
                <w:szCs w:val="24"/>
              </w:rPr>
              <w:lastRenderedPageBreak/>
              <w:t>специальной оценки условий труда</w:t>
            </w:r>
          </w:p>
        </w:tc>
        <w:tc>
          <w:tcPr>
            <w:tcW w:w="3118"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Данные управления трудовой занятости населения правительства Еврейской автономной </w:t>
            </w:r>
            <w:r w:rsidRPr="00A67D1F">
              <w:rPr>
                <w:rFonts w:ascii="Times New Roman" w:hAnsi="Times New Roman"/>
                <w:sz w:val="24"/>
                <w:szCs w:val="24"/>
              </w:rPr>
              <w:lastRenderedPageBreak/>
              <w:t>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19</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Условия труда:</w:t>
            </w:r>
          </w:p>
        </w:tc>
        <w:tc>
          <w:tcPr>
            <w:tcW w:w="2721" w:type="dxa"/>
          </w:tcPr>
          <w:p w:rsidR="00C7394D" w:rsidRPr="00A67D1F" w:rsidRDefault="00C7394D" w:rsidP="007D1648">
            <w:pPr>
              <w:spacing w:after="0" w:line="240" w:lineRule="auto"/>
              <w:jc w:val="both"/>
              <w:rPr>
                <w:rFonts w:ascii="Times New Roman" w:hAnsi="Times New Roman"/>
                <w:sz w:val="24"/>
                <w:szCs w:val="24"/>
              </w:rPr>
            </w:pPr>
          </w:p>
        </w:tc>
        <w:tc>
          <w:tcPr>
            <w:tcW w:w="3118" w:type="dxa"/>
          </w:tcPr>
          <w:p w:rsidR="00C7394D" w:rsidRPr="00A67D1F" w:rsidRDefault="00C7394D" w:rsidP="007D1648">
            <w:pPr>
              <w:spacing w:after="0" w:line="240" w:lineRule="auto"/>
              <w:jc w:val="both"/>
              <w:rPr>
                <w:rFonts w:ascii="Times New Roman" w:hAnsi="Times New Roman"/>
                <w:sz w:val="24"/>
                <w:szCs w:val="24"/>
              </w:rPr>
            </w:pP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19.1</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работников, занятых во вредных и (или) опасных условиях труда</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работников, занятых во вредных и (или) опасных условиях труда</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реестра Минтруда России из Федеральной информационной системы учета результатов проведения специальной оценки условий труда (ФГИС СОУТ)</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19.2</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Удельный вес работников, занятых во вредных и (или) опасных условиях труда, в общей численности работников</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работников, занятых во вредных и (или) опасных условиях труда, к общему количеству работников,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Государственного учреждения - Регионального отделения Фонда социального страхования РФ по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20</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работающих в отчетном периоде инвалидов в общей численности инвалидов трудоспособного возраста</w:t>
            </w:r>
          </w:p>
        </w:tc>
        <w:tc>
          <w:tcPr>
            <w:tcW w:w="2721"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t>Отношение численности работающих в отчетном периоде инвалидов к общей численности инвалидов трудоспособного возраста</w:t>
            </w:r>
          </w:p>
        </w:tc>
        <w:tc>
          <w:tcPr>
            <w:tcW w:w="3118" w:type="dxa"/>
          </w:tcPr>
          <w:p w:rsidR="00C7394D" w:rsidRPr="00A67D1F" w:rsidRDefault="00C7394D" w:rsidP="007D1648">
            <w:pPr>
              <w:spacing w:after="0" w:line="240" w:lineRule="auto"/>
              <w:rPr>
                <w:rFonts w:ascii="Times New Roman" w:hAnsi="Times New Roman"/>
                <w:sz w:val="24"/>
                <w:szCs w:val="24"/>
              </w:rPr>
            </w:pPr>
            <w:r w:rsidRPr="00A67D1F">
              <w:rPr>
                <w:rFonts w:ascii="Times New Roman" w:hAnsi="Times New Roman"/>
                <w:sz w:val="24"/>
                <w:szCs w:val="24"/>
              </w:rPr>
              <w:t>Данные Государственного учреждения - Отделения Пенсионного фонда РФ по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21</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в течение 3 месяцев после получения   высшего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инвалидов молодого возраста, нашедших работу в течение 3 месяцев после получения  высшего образования, к общей численности выпускников из числа инвалидов, завершивших обучение по образовательным программам высшего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22</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в течение 3 месяцев после получения   среднего профессионального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Отношение количества инвалидов молодого возраста, нашедших работу в течение 3 месяцев после получения  среднего профессионального образования, к общей численности </w:t>
            </w:r>
            <w:r w:rsidRPr="00A67D1F">
              <w:rPr>
                <w:rFonts w:ascii="Times New Roman" w:hAnsi="Times New Roman"/>
                <w:sz w:val="24"/>
                <w:szCs w:val="24"/>
              </w:rPr>
              <w:lastRenderedPageBreak/>
              <w:t>выпускников из числа инвалидов, завершивших обучение по образовательным программам среднего профессионального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23</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в течение 6 месяцев после получения   высшего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инвалидов молодого возраста, нашедших работу в течение 6 месяцев после получения   высшего образования, к общей численности выпускников из числа инвалидов, завершивших обучение по образовательным программам высшего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24</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в течение 6 месяцев после получения   среднего профессионального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инвалидов молодого возраста, нашедших работу в тече</w:t>
            </w:r>
            <w:r w:rsidR="00E177F6">
              <w:rPr>
                <w:rFonts w:ascii="Times New Roman" w:hAnsi="Times New Roman"/>
                <w:sz w:val="24"/>
                <w:szCs w:val="24"/>
              </w:rPr>
              <w:t xml:space="preserve">ние 6 месяцев после получения </w:t>
            </w:r>
            <w:r w:rsidRPr="00A67D1F">
              <w:rPr>
                <w:rFonts w:ascii="Times New Roman" w:hAnsi="Times New Roman"/>
                <w:sz w:val="24"/>
                <w:szCs w:val="24"/>
              </w:rPr>
              <w:t>среднего профессионального образования, к общей численности выпускников из числа инвалидов, завершивших обучение по образовательным программам среднего профессионального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25</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по прошествии 6 месяцев и более после получения   высшего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Отношение количества инвалидов молодого возраста, нашедших работу по прошествии 6 месяцев и более после получения   высшего образования, к общей численности выпускников из числа инвалидов, завершивших обучение по образовательным </w:t>
            </w:r>
            <w:r w:rsidRPr="00A67D1F">
              <w:rPr>
                <w:rFonts w:ascii="Times New Roman" w:hAnsi="Times New Roman"/>
                <w:sz w:val="24"/>
                <w:szCs w:val="24"/>
              </w:rPr>
              <w:lastRenderedPageBreak/>
              <w:t>программам высшего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26</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tc>
        <w:tc>
          <w:tcPr>
            <w:tcW w:w="2721"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Отношение количества инвалидов молодого возраста, нашедших работу по прошествии 6 месяцев и более после получения   среднего профессионального образования, к общей численности выпускников из числа инвалидов, завершивших обучение по образовательным программам среднего профессионального образования</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Данные комитета образования Еврейской автономной области</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27</w:t>
            </w:r>
          </w:p>
        </w:tc>
        <w:tc>
          <w:tcPr>
            <w:tcW w:w="2665"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 xml:space="preserve">Доля занятых в численности </w:t>
            </w:r>
            <w:r w:rsidR="006C411B" w:rsidRPr="00360805">
              <w:rPr>
                <w:rFonts w:ascii="Times New Roman" w:hAnsi="Times New Roman"/>
                <w:sz w:val="24"/>
                <w:szCs w:val="24"/>
              </w:rPr>
              <w:t xml:space="preserve">лиц </w:t>
            </w:r>
            <w:r w:rsidR="006C411B">
              <w:rPr>
                <w:rFonts w:ascii="Times New Roman" w:hAnsi="Times New Roman"/>
                <w:sz w:val="24"/>
                <w:szCs w:val="24"/>
              </w:rPr>
              <w:t xml:space="preserve">в возрасте </w:t>
            </w:r>
            <w:r w:rsidR="006C411B"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прошедших профессиональное обучение и дополнительное профессиональное образование</w:t>
            </w:r>
          </w:p>
        </w:tc>
        <w:tc>
          <w:tcPr>
            <w:tcW w:w="2721" w:type="dxa"/>
          </w:tcPr>
          <w:p w:rsidR="00C7394D" w:rsidRPr="00A67D1F" w:rsidRDefault="00C7394D" w:rsidP="006C411B">
            <w:pPr>
              <w:spacing w:after="0" w:line="240" w:lineRule="auto"/>
              <w:jc w:val="both"/>
              <w:rPr>
                <w:rFonts w:ascii="Times New Roman" w:hAnsi="Times New Roman"/>
                <w:sz w:val="24"/>
                <w:szCs w:val="24"/>
              </w:rPr>
            </w:pPr>
            <w:r w:rsidRPr="00A67D1F">
              <w:rPr>
                <w:rFonts w:ascii="Times New Roman" w:hAnsi="Times New Roman"/>
                <w:sz w:val="24"/>
                <w:szCs w:val="24"/>
              </w:rPr>
              <w:t xml:space="preserve">Отношение численности занятых </w:t>
            </w:r>
            <w:r w:rsidR="006C411B" w:rsidRPr="00360805">
              <w:rPr>
                <w:rFonts w:ascii="Times New Roman" w:hAnsi="Times New Roman"/>
                <w:sz w:val="24"/>
                <w:szCs w:val="24"/>
              </w:rPr>
              <w:t xml:space="preserve">лиц </w:t>
            </w:r>
            <w:r w:rsidR="006C411B">
              <w:rPr>
                <w:rFonts w:ascii="Times New Roman" w:hAnsi="Times New Roman"/>
                <w:sz w:val="24"/>
                <w:szCs w:val="24"/>
              </w:rPr>
              <w:t xml:space="preserve">в возрасте </w:t>
            </w:r>
            <w:r w:rsidR="006C411B"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xml:space="preserve">, прошедших профессиональное обучение и дополнительное профессиональное образование на конец отчетного периода, к численности </w:t>
            </w:r>
            <w:r w:rsidR="006C411B" w:rsidRPr="00360805">
              <w:rPr>
                <w:rFonts w:ascii="Times New Roman" w:hAnsi="Times New Roman"/>
                <w:sz w:val="24"/>
                <w:szCs w:val="24"/>
              </w:rPr>
              <w:t xml:space="preserve">лиц </w:t>
            </w:r>
            <w:r w:rsidR="006C411B">
              <w:rPr>
                <w:rFonts w:ascii="Times New Roman" w:hAnsi="Times New Roman"/>
                <w:sz w:val="24"/>
                <w:szCs w:val="24"/>
              </w:rPr>
              <w:t xml:space="preserve">в возрасте </w:t>
            </w:r>
            <w:r w:rsidR="006C411B"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прошедших профессиональное обучение и дополнительное профессиональное образование в отчетном периоде,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Мониторинг граждан предпенсионного возраста «Сведения о реализации мер по содействию занятости граждан предпенсионного возраста»</w:t>
            </w:r>
          </w:p>
        </w:tc>
      </w:tr>
      <w:tr w:rsidR="00C7394D" w:rsidRPr="00A67D1F" w:rsidTr="007D1648">
        <w:tc>
          <w:tcPr>
            <w:tcW w:w="771" w:type="dxa"/>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t>28</w:t>
            </w:r>
          </w:p>
        </w:tc>
        <w:tc>
          <w:tcPr>
            <w:tcW w:w="2665" w:type="dxa"/>
          </w:tcPr>
          <w:p w:rsidR="00C7394D" w:rsidRPr="00A67D1F" w:rsidRDefault="00C7394D" w:rsidP="006C411B">
            <w:pPr>
              <w:spacing w:after="0" w:line="240" w:lineRule="auto"/>
              <w:jc w:val="both"/>
              <w:rPr>
                <w:rFonts w:ascii="Times New Roman" w:hAnsi="Times New Roman"/>
                <w:sz w:val="24"/>
                <w:szCs w:val="24"/>
              </w:rPr>
            </w:pPr>
            <w:r w:rsidRPr="00A67D1F">
              <w:rPr>
                <w:rFonts w:ascii="Times New Roman" w:hAnsi="Times New Roman"/>
                <w:sz w:val="24"/>
                <w:szCs w:val="24"/>
              </w:rPr>
              <w:t xml:space="preserve">Доля сохранивших занятость работников </w:t>
            </w:r>
            <w:r w:rsidR="006C411B">
              <w:rPr>
                <w:rFonts w:ascii="Times New Roman" w:hAnsi="Times New Roman"/>
                <w:sz w:val="24"/>
                <w:szCs w:val="24"/>
              </w:rPr>
              <w:t xml:space="preserve">в возрасте </w:t>
            </w:r>
            <w:r w:rsidR="006C411B" w:rsidRPr="00360805">
              <w:rPr>
                <w:rFonts w:ascii="Times New Roman" w:hAnsi="Times New Roman"/>
                <w:sz w:val="24"/>
                <w:szCs w:val="24"/>
              </w:rPr>
              <w:t xml:space="preserve">50-ти лет и старше, а также </w:t>
            </w:r>
            <w:r w:rsidR="006C411B">
              <w:rPr>
                <w:rFonts w:ascii="Times New Roman" w:hAnsi="Times New Roman"/>
                <w:sz w:val="24"/>
                <w:szCs w:val="24"/>
              </w:rPr>
              <w:t>работников</w:t>
            </w:r>
            <w:r w:rsidR="006C411B" w:rsidRPr="00360805">
              <w:rPr>
                <w:rFonts w:ascii="Times New Roman" w:hAnsi="Times New Roman"/>
                <w:sz w:val="24"/>
                <w:szCs w:val="24"/>
              </w:rPr>
              <w:t xml:space="preserve"> предпенсионного возраста</w:t>
            </w:r>
            <w:r w:rsidRPr="00A67D1F">
              <w:rPr>
                <w:rFonts w:ascii="Times New Roman" w:hAnsi="Times New Roman"/>
                <w:sz w:val="24"/>
                <w:szCs w:val="24"/>
              </w:rPr>
              <w:t xml:space="preserve"> на конец </w:t>
            </w:r>
            <w:r w:rsidRPr="00A67D1F">
              <w:rPr>
                <w:rFonts w:ascii="Times New Roman" w:hAnsi="Times New Roman"/>
                <w:sz w:val="24"/>
                <w:szCs w:val="24"/>
              </w:rPr>
              <w:lastRenderedPageBreak/>
              <w:t xml:space="preserve">отчетного периода, прошедших профессиональное обучение и дополнительное профессиональное образование, в численности работников </w:t>
            </w:r>
            <w:r w:rsidR="006C411B">
              <w:rPr>
                <w:rFonts w:ascii="Times New Roman" w:hAnsi="Times New Roman"/>
                <w:sz w:val="24"/>
                <w:szCs w:val="24"/>
              </w:rPr>
              <w:t xml:space="preserve">в возрасте </w:t>
            </w:r>
            <w:r w:rsidR="006C411B" w:rsidRPr="00360805">
              <w:rPr>
                <w:rFonts w:ascii="Times New Roman" w:hAnsi="Times New Roman"/>
                <w:sz w:val="24"/>
                <w:szCs w:val="24"/>
              </w:rPr>
              <w:t xml:space="preserve">50-ти лет и старше, а также </w:t>
            </w:r>
            <w:r w:rsidR="006C411B">
              <w:rPr>
                <w:rFonts w:ascii="Times New Roman" w:hAnsi="Times New Roman"/>
                <w:sz w:val="24"/>
                <w:szCs w:val="24"/>
              </w:rPr>
              <w:t>работников</w:t>
            </w:r>
            <w:r w:rsidR="006C411B" w:rsidRPr="00360805">
              <w:rPr>
                <w:rFonts w:ascii="Times New Roman" w:hAnsi="Times New Roman"/>
                <w:sz w:val="24"/>
                <w:szCs w:val="24"/>
              </w:rPr>
              <w:t xml:space="preserve"> предпенсионного возраста</w:t>
            </w:r>
            <w:r w:rsidRPr="00A67D1F">
              <w:rPr>
                <w:rFonts w:ascii="Times New Roman" w:hAnsi="Times New Roman"/>
                <w:sz w:val="24"/>
                <w:szCs w:val="24"/>
              </w:rPr>
              <w:t>, прошедших обучение</w:t>
            </w:r>
          </w:p>
        </w:tc>
        <w:tc>
          <w:tcPr>
            <w:tcW w:w="2721" w:type="dxa"/>
          </w:tcPr>
          <w:p w:rsidR="00C7394D" w:rsidRPr="00A67D1F" w:rsidRDefault="00C7394D" w:rsidP="006C411B">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Отношение численности сохранивших занятость из числа занятых работников </w:t>
            </w:r>
            <w:r w:rsidR="006C411B">
              <w:rPr>
                <w:rFonts w:ascii="Times New Roman" w:hAnsi="Times New Roman"/>
                <w:sz w:val="24"/>
                <w:szCs w:val="24"/>
              </w:rPr>
              <w:t xml:space="preserve">в возрасте </w:t>
            </w:r>
            <w:r w:rsidR="006C411B" w:rsidRPr="00360805">
              <w:rPr>
                <w:rFonts w:ascii="Times New Roman" w:hAnsi="Times New Roman"/>
                <w:sz w:val="24"/>
                <w:szCs w:val="24"/>
              </w:rPr>
              <w:t xml:space="preserve">50-ти лет и старше, а также </w:t>
            </w:r>
            <w:r w:rsidR="006C411B">
              <w:rPr>
                <w:rFonts w:ascii="Times New Roman" w:hAnsi="Times New Roman"/>
                <w:sz w:val="24"/>
                <w:szCs w:val="24"/>
              </w:rPr>
              <w:t>работников</w:t>
            </w:r>
            <w:r w:rsidR="006C411B" w:rsidRPr="00360805">
              <w:rPr>
                <w:rFonts w:ascii="Times New Roman" w:hAnsi="Times New Roman"/>
                <w:sz w:val="24"/>
                <w:szCs w:val="24"/>
              </w:rPr>
              <w:t xml:space="preserve"> предпенсионного </w:t>
            </w:r>
            <w:r w:rsidR="006C411B" w:rsidRPr="00360805">
              <w:rPr>
                <w:rFonts w:ascii="Times New Roman" w:hAnsi="Times New Roman"/>
                <w:sz w:val="24"/>
                <w:szCs w:val="24"/>
              </w:rPr>
              <w:lastRenderedPageBreak/>
              <w:t>возраста</w:t>
            </w:r>
            <w:r w:rsidRPr="00A67D1F">
              <w:rPr>
                <w:rFonts w:ascii="Times New Roman" w:hAnsi="Times New Roman"/>
                <w:sz w:val="24"/>
                <w:szCs w:val="24"/>
              </w:rPr>
              <w:t xml:space="preserve">, прошедших профессиональное обучение и дополнительное профессиональное образование на конец отчетного периода, к численности работников </w:t>
            </w:r>
            <w:r w:rsidR="006C411B">
              <w:rPr>
                <w:rFonts w:ascii="Times New Roman" w:hAnsi="Times New Roman"/>
                <w:sz w:val="24"/>
                <w:szCs w:val="24"/>
              </w:rPr>
              <w:t xml:space="preserve">в возрасте </w:t>
            </w:r>
            <w:r w:rsidR="006C411B" w:rsidRPr="00360805">
              <w:rPr>
                <w:rFonts w:ascii="Times New Roman" w:hAnsi="Times New Roman"/>
                <w:sz w:val="24"/>
                <w:szCs w:val="24"/>
              </w:rPr>
              <w:t xml:space="preserve">50-ти лет и старше, а также </w:t>
            </w:r>
            <w:r w:rsidR="006C411B">
              <w:rPr>
                <w:rFonts w:ascii="Times New Roman" w:hAnsi="Times New Roman"/>
                <w:sz w:val="24"/>
                <w:szCs w:val="24"/>
              </w:rPr>
              <w:t>работников</w:t>
            </w:r>
            <w:r w:rsidR="006C411B" w:rsidRPr="00360805">
              <w:rPr>
                <w:rFonts w:ascii="Times New Roman" w:hAnsi="Times New Roman"/>
                <w:sz w:val="24"/>
                <w:szCs w:val="24"/>
              </w:rPr>
              <w:t xml:space="preserve"> предпенсионного возраста</w:t>
            </w:r>
            <w:r w:rsidRPr="00A67D1F">
              <w:rPr>
                <w:rFonts w:ascii="Times New Roman" w:hAnsi="Times New Roman"/>
                <w:sz w:val="24"/>
                <w:szCs w:val="24"/>
              </w:rPr>
              <w:t>, прошедших профессиональное обучение и дополнительное профессиональное образование в отчетном периоде, умноженное на 100</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Мониторинг граждан предпенсионного возраста «Сведения о реализации мер по содействию занятости граждан предпенсионного возраста»</w:t>
            </w:r>
          </w:p>
        </w:tc>
      </w:tr>
      <w:tr w:rsidR="00C7394D" w:rsidRPr="00A67D1F" w:rsidTr="007D1648">
        <w:tc>
          <w:tcPr>
            <w:tcW w:w="771" w:type="dxa"/>
            <w:tcBorders>
              <w:right w:val="nil"/>
            </w:tcBorders>
          </w:tcPr>
          <w:p w:rsidR="00C7394D" w:rsidRPr="00A67D1F" w:rsidRDefault="00C7394D"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29</w:t>
            </w:r>
          </w:p>
        </w:tc>
        <w:tc>
          <w:tcPr>
            <w:tcW w:w="2665" w:type="dxa"/>
            <w:tcBorders>
              <w:right w:val="nil"/>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Численность граждан, привлеченных в рамках реализации мероприятий повышения мобильности трудовых ресурсов</w:t>
            </w:r>
          </w:p>
        </w:tc>
        <w:tc>
          <w:tcPr>
            <w:tcW w:w="2721" w:type="dxa"/>
            <w:tcBorders>
              <w:right w:val="nil"/>
            </w:tcBorders>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Количество граждан, привлеченных в рамках реализации мероприятий повышения мобильности трудовых ресурсов из других регионов Российской Федерации</w:t>
            </w:r>
          </w:p>
        </w:tc>
        <w:tc>
          <w:tcPr>
            <w:tcW w:w="3118" w:type="dxa"/>
          </w:tcPr>
          <w:p w:rsidR="00C7394D" w:rsidRPr="00A67D1F" w:rsidRDefault="00C7394D"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133559" w:rsidRPr="00A67D1F" w:rsidTr="007D1648">
        <w:tc>
          <w:tcPr>
            <w:tcW w:w="771" w:type="dxa"/>
            <w:tcBorders>
              <w:right w:val="nil"/>
            </w:tcBorders>
          </w:tcPr>
          <w:p w:rsidR="00133559" w:rsidRPr="00A67D1F" w:rsidRDefault="00133559" w:rsidP="007D1648">
            <w:pPr>
              <w:spacing w:after="0" w:line="240" w:lineRule="auto"/>
              <w:jc w:val="center"/>
              <w:rPr>
                <w:rFonts w:ascii="Times New Roman" w:hAnsi="Times New Roman"/>
                <w:sz w:val="24"/>
                <w:szCs w:val="24"/>
              </w:rPr>
            </w:pPr>
            <w:r w:rsidRPr="00A67D1F">
              <w:rPr>
                <w:rFonts w:ascii="Times New Roman" w:hAnsi="Times New Roman"/>
                <w:sz w:val="24"/>
                <w:szCs w:val="24"/>
              </w:rPr>
              <w:t>30</w:t>
            </w:r>
          </w:p>
        </w:tc>
        <w:tc>
          <w:tcPr>
            <w:tcW w:w="2665" w:type="dxa"/>
            <w:tcBorders>
              <w:right w:val="nil"/>
            </w:tcBorders>
          </w:tcPr>
          <w:p w:rsidR="00133559" w:rsidRPr="00A67D1F" w:rsidRDefault="00133559" w:rsidP="007D1648">
            <w:pPr>
              <w:spacing w:after="0" w:line="240" w:lineRule="auto"/>
              <w:jc w:val="both"/>
              <w:rPr>
                <w:rFonts w:ascii="Times New Roman" w:hAnsi="Times New Roman"/>
                <w:sz w:val="24"/>
                <w:szCs w:val="24"/>
              </w:rPr>
            </w:pPr>
            <w:r w:rsidRPr="00C57ED2">
              <w:rPr>
                <w:rFonts w:ascii="Times New Roman" w:hAnsi="Times New Roman"/>
                <w:sz w:val="24"/>
                <w:szCs w:val="24"/>
              </w:rPr>
              <w:t>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профессиональное обучение и дополнительное профессиональное образование</w:t>
            </w:r>
          </w:p>
        </w:tc>
        <w:tc>
          <w:tcPr>
            <w:tcW w:w="2721" w:type="dxa"/>
            <w:tcBorders>
              <w:right w:val="nil"/>
            </w:tcBorders>
          </w:tcPr>
          <w:p w:rsidR="00133559" w:rsidRPr="00A67D1F" w:rsidRDefault="00133559" w:rsidP="009F531E">
            <w:pPr>
              <w:spacing w:after="0" w:line="240" w:lineRule="auto"/>
              <w:jc w:val="both"/>
              <w:rPr>
                <w:rFonts w:ascii="Times New Roman" w:hAnsi="Times New Roman"/>
                <w:sz w:val="24"/>
                <w:szCs w:val="24"/>
              </w:rPr>
            </w:pPr>
            <w:r w:rsidRPr="00A67D1F">
              <w:rPr>
                <w:rFonts w:ascii="Times New Roman" w:hAnsi="Times New Roman"/>
                <w:sz w:val="24"/>
                <w:szCs w:val="24"/>
              </w:rPr>
              <w:t xml:space="preserve">Количество </w:t>
            </w:r>
            <w:r w:rsidRPr="00C57ED2">
              <w:rPr>
                <w:rFonts w:ascii="Times New Roman" w:hAnsi="Times New Roman"/>
                <w:sz w:val="24"/>
                <w:szCs w:val="24"/>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профессиональное обучение и дополнительное профессиональное образование</w:t>
            </w:r>
          </w:p>
        </w:tc>
        <w:tc>
          <w:tcPr>
            <w:tcW w:w="3118" w:type="dxa"/>
          </w:tcPr>
          <w:p w:rsidR="00133559" w:rsidRPr="00A67D1F" w:rsidRDefault="00133559" w:rsidP="009F531E">
            <w:pPr>
              <w:spacing w:after="0" w:line="240" w:lineRule="auto"/>
              <w:jc w:val="both"/>
              <w:rPr>
                <w:rFonts w:ascii="Times New Roman" w:hAnsi="Times New Roman"/>
                <w:sz w:val="24"/>
                <w:szCs w:val="24"/>
              </w:rPr>
            </w:pPr>
            <w:r w:rsidRPr="00A67D1F">
              <w:rPr>
                <w:rFonts w:ascii="Times New Roman" w:hAnsi="Times New Roman"/>
                <w:sz w:val="24"/>
                <w:szCs w:val="24"/>
              </w:rPr>
              <w:t>Данные статистической отчетности по форме № 2-Т (трудоустройство) «Сведения о предоставлении государственных услуг в области содействия занятости населения»;</w:t>
            </w:r>
          </w:p>
          <w:p w:rsidR="00133559" w:rsidRPr="00A67D1F" w:rsidRDefault="00133559" w:rsidP="009F531E">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r w:rsidR="00133559" w:rsidRPr="00A67D1F" w:rsidTr="007D1648">
        <w:tc>
          <w:tcPr>
            <w:tcW w:w="771" w:type="dxa"/>
            <w:tcBorders>
              <w:right w:val="nil"/>
            </w:tcBorders>
          </w:tcPr>
          <w:p w:rsidR="00133559" w:rsidRPr="00A67D1F" w:rsidRDefault="00133559" w:rsidP="007D1648">
            <w:pPr>
              <w:spacing w:after="0" w:line="240" w:lineRule="auto"/>
              <w:jc w:val="center"/>
              <w:rPr>
                <w:rFonts w:ascii="Times New Roman" w:hAnsi="Times New Roman"/>
                <w:sz w:val="24"/>
                <w:szCs w:val="24"/>
              </w:rPr>
            </w:pPr>
            <w:r>
              <w:rPr>
                <w:rFonts w:ascii="Times New Roman" w:hAnsi="Times New Roman"/>
                <w:sz w:val="24"/>
                <w:szCs w:val="24"/>
              </w:rPr>
              <w:t>31</w:t>
            </w:r>
          </w:p>
        </w:tc>
        <w:tc>
          <w:tcPr>
            <w:tcW w:w="2665" w:type="dxa"/>
            <w:tcBorders>
              <w:right w:val="nil"/>
            </w:tcBorders>
          </w:tcPr>
          <w:p w:rsidR="00133559" w:rsidRPr="00A67D1F" w:rsidRDefault="00133559" w:rsidP="00462CD4">
            <w:pPr>
              <w:spacing w:after="0" w:line="240" w:lineRule="auto"/>
              <w:jc w:val="both"/>
              <w:rPr>
                <w:rFonts w:ascii="Times New Roman" w:hAnsi="Times New Roman"/>
                <w:sz w:val="24"/>
                <w:szCs w:val="24"/>
              </w:rPr>
            </w:pPr>
            <w:r w:rsidRPr="00C57ED2">
              <w:rPr>
                <w:rFonts w:ascii="Times New Roman" w:hAnsi="Times New Roman"/>
                <w:sz w:val="24"/>
                <w:szCs w:val="24"/>
              </w:rPr>
              <w:t xml:space="preserve">Доля приступивших к трудовой деятельности в общей численности прошедших профессиональное </w:t>
            </w:r>
            <w:r w:rsidRPr="00C57ED2">
              <w:rPr>
                <w:rFonts w:ascii="Times New Roman" w:hAnsi="Times New Roman"/>
                <w:sz w:val="24"/>
                <w:szCs w:val="24"/>
              </w:rPr>
              <w:lastRenderedPageBreak/>
              <w:t>обучение и дополнительное профессиональное образование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w:t>
            </w:r>
            <w:r>
              <w:rPr>
                <w:rFonts w:ascii="Times New Roman" w:hAnsi="Times New Roman"/>
                <w:sz w:val="24"/>
                <w:szCs w:val="24"/>
              </w:rPr>
              <w:t>шихся в органы службы занятости</w:t>
            </w:r>
          </w:p>
        </w:tc>
        <w:tc>
          <w:tcPr>
            <w:tcW w:w="2721" w:type="dxa"/>
            <w:tcBorders>
              <w:right w:val="nil"/>
            </w:tcBorders>
          </w:tcPr>
          <w:p w:rsidR="00133559" w:rsidRPr="00A67D1F" w:rsidRDefault="00133559" w:rsidP="00133559">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Отношение численности </w:t>
            </w:r>
            <w:r w:rsidRPr="00C57ED2">
              <w:rPr>
                <w:rFonts w:ascii="Times New Roman" w:hAnsi="Times New Roman"/>
                <w:sz w:val="24"/>
                <w:szCs w:val="24"/>
              </w:rPr>
              <w:t xml:space="preserve">приступивших к трудовой деятельности </w:t>
            </w:r>
            <w:r w:rsidRPr="00A67D1F">
              <w:rPr>
                <w:rFonts w:ascii="Times New Roman" w:hAnsi="Times New Roman"/>
                <w:sz w:val="24"/>
                <w:szCs w:val="24"/>
              </w:rPr>
              <w:t xml:space="preserve">из числа женщин, </w:t>
            </w:r>
            <w:r w:rsidRPr="00462CD4">
              <w:rPr>
                <w:rFonts w:ascii="Times New Roman" w:hAnsi="Times New Roman"/>
                <w:sz w:val="24"/>
                <w:szCs w:val="24"/>
              </w:rPr>
              <w:t xml:space="preserve">находящихся в отпуске </w:t>
            </w:r>
            <w:r w:rsidRPr="00462CD4">
              <w:rPr>
                <w:rFonts w:ascii="Times New Roman" w:hAnsi="Times New Roman"/>
                <w:sz w:val="24"/>
                <w:szCs w:val="24"/>
              </w:rPr>
              <w:lastRenderedPageBreak/>
              <w:t>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A67D1F">
              <w:rPr>
                <w:rFonts w:ascii="Times New Roman" w:hAnsi="Times New Roman"/>
                <w:sz w:val="24"/>
                <w:szCs w:val="24"/>
              </w:rPr>
              <w:t xml:space="preserve">, </w:t>
            </w:r>
            <w:r w:rsidRPr="00C57ED2">
              <w:rPr>
                <w:rFonts w:ascii="Times New Roman" w:hAnsi="Times New Roman"/>
                <w:sz w:val="24"/>
                <w:szCs w:val="24"/>
              </w:rPr>
              <w:t>прошедших профессиональное обучение и дополнительное профессиональное образование</w:t>
            </w:r>
            <w:r w:rsidRPr="00A67D1F">
              <w:rPr>
                <w:rFonts w:ascii="Times New Roman" w:hAnsi="Times New Roman"/>
                <w:sz w:val="24"/>
                <w:szCs w:val="24"/>
              </w:rPr>
              <w:t xml:space="preserve">, на конец отчетного периода, к численности женщин, </w:t>
            </w:r>
            <w:r w:rsidRPr="00462CD4">
              <w:rPr>
                <w:rFonts w:ascii="Times New Roman" w:hAnsi="Times New Roman"/>
                <w:sz w:val="24"/>
                <w:szCs w:val="24"/>
              </w:rPr>
              <w:t>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A67D1F">
              <w:rPr>
                <w:rFonts w:ascii="Times New Roman" w:hAnsi="Times New Roman"/>
                <w:sz w:val="24"/>
                <w:szCs w:val="24"/>
              </w:rPr>
              <w:t xml:space="preserve"> </w:t>
            </w:r>
            <w:r w:rsidRPr="00C57ED2">
              <w:rPr>
                <w:rFonts w:ascii="Times New Roman" w:hAnsi="Times New Roman"/>
                <w:sz w:val="24"/>
                <w:szCs w:val="24"/>
              </w:rPr>
              <w:t>прошедших профессиональное обучение и дополнительное профессиональное образование</w:t>
            </w:r>
            <w:r w:rsidRPr="00A67D1F">
              <w:rPr>
                <w:rFonts w:ascii="Times New Roman" w:hAnsi="Times New Roman"/>
                <w:sz w:val="24"/>
                <w:szCs w:val="24"/>
              </w:rPr>
              <w:t xml:space="preserve"> в отчетном периоде, умноженное на 100</w:t>
            </w:r>
          </w:p>
        </w:tc>
        <w:tc>
          <w:tcPr>
            <w:tcW w:w="3118" w:type="dxa"/>
          </w:tcPr>
          <w:p w:rsidR="00133559" w:rsidRPr="00A67D1F" w:rsidRDefault="00133559" w:rsidP="007D1648">
            <w:pPr>
              <w:spacing w:after="0" w:line="240" w:lineRule="auto"/>
              <w:jc w:val="both"/>
              <w:rPr>
                <w:rFonts w:ascii="Times New Roman" w:hAnsi="Times New Roman"/>
                <w:sz w:val="24"/>
                <w:szCs w:val="24"/>
              </w:rPr>
            </w:pPr>
            <w:r w:rsidRPr="00A67D1F">
              <w:rPr>
                <w:rFonts w:ascii="Times New Roman" w:hAnsi="Times New Roman"/>
                <w:sz w:val="24"/>
                <w:szCs w:val="24"/>
              </w:rPr>
              <w:lastRenderedPageBreak/>
              <w:t xml:space="preserve">Данные статистической отчетности по форме № 2-Т (трудоустройство) «Сведения о предоставлении государственных услуг в </w:t>
            </w:r>
            <w:r w:rsidRPr="00A67D1F">
              <w:rPr>
                <w:rFonts w:ascii="Times New Roman" w:hAnsi="Times New Roman"/>
                <w:sz w:val="24"/>
                <w:szCs w:val="24"/>
              </w:rPr>
              <w:lastRenderedPageBreak/>
              <w:t>области содействия занятости населения»;</w:t>
            </w:r>
          </w:p>
          <w:p w:rsidR="00133559" w:rsidRPr="00A67D1F" w:rsidRDefault="00133559" w:rsidP="007D1648">
            <w:pPr>
              <w:spacing w:after="0" w:line="240" w:lineRule="auto"/>
              <w:jc w:val="both"/>
              <w:rPr>
                <w:rFonts w:ascii="Times New Roman" w:hAnsi="Times New Roman"/>
                <w:sz w:val="24"/>
                <w:szCs w:val="24"/>
              </w:rPr>
            </w:pPr>
            <w:r w:rsidRPr="00A67D1F">
              <w:rPr>
                <w:rFonts w:ascii="Times New Roman" w:hAnsi="Times New Roman"/>
                <w:sz w:val="24"/>
                <w:szCs w:val="24"/>
              </w:rPr>
              <w:t>ведомственные данные управления трудовой занятости населения правительства Еврейской автономной области</w:t>
            </w:r>
          </w:p>
        </w:tc>
      </w:tr>
    </w:tbl>
    <w:p w:rsidR="00C7394D" w:rsidRDefault="00C7394D" w:rsidP="00C7394D">
      <w:pPr>
        <w:spacing w:after="0" w:line="240" w:lineRule="auto"/>
        <w:jc w:val="center"/>
        <w:outlineLvl w:val="1"/>
        <w:rPr>
          <w:rFonts w:ascii="Times New Roman" w:hAnsi="Times New Roman"/>
          <w:b/>
          <w:sz w:val="28"/>
          <w:szCs w:val="28"/>
        </w:rPr>
      </w:pPr>
    </w:p>
    <w:p w:rsidR="00C7394D" w:rsidRPr="00426576" w:rsidRDefault="00C7394D" w:rsidP="00C7394D">
      <w:pPr>
        <w:spacing w:after="0" w:line="240" w:lineRule="auto"/>
        <w:jc w:val="center"/>
        <w:outlineLvl w:val="1"/>
        <w:rPr>
          <w:rFonts w:ascii="Times New Roman" w:hAnsi="Times New Roman"/>
          <w:sz w:val="28"/>
          <w:szCs w:val="28"/>
        </w:rPr>
      </w:pPr>
      <w:r w:rsidRPr="00426576">
        <w:rPr>
          <w:rFonts w:ascii="Times New Roman" w:hAnsi="Times New Roman"/>
          <w:b/>
          <w:sz w:val="28"/>
          <w:szCs w:val="28"/>
        </w:rPr>
        <w:t>5. Прогноз конечных результатов</w:t>
      </w:r>
    </w:p>
    <w:p w:rsidR="00C7394D" w:rsidRPr="00426576" w:rsidRDefault="00C7394D" w:rsidP="00C7394D">
      <w:pPr>
        <w:spacing w:after="0" w:line="240" w:lineRule="auto"/>
        <w:jc w:val="center"/>
        <w:rPr>
          <w:rFonts w:ascii="Times New Roman" w:hAnsi="Times New Roman"/>
          <w:sz w:val="28"/>
          <w:szCs w:val="28"/>
        </w:rPr>
      </w:pPr>
      <w:r w:rsidRPr="00426576">
        <w:rPr>
          <w:rFonts w:ascii="Times New Roman" w:hAnsi="Times New Roman"/>
          <w:b/>
          <w:sz w:val="28"/>
          <w:szCs w:val="28"/>
        </w:rPr>
        <w:t>государственной программы</w:t>
      </w:r>
    </w:p>
    <w:p w:rsidR="00C7394D" w:rsidRPr="00426576" w:rsidRDefault="00C7394D" w:rsidP="00C7394D">
      <w:pPr>
        <w:spacing w:after="0" w:line="240" w:lineRule="auto"/>
        <w:jc w:val="both"/>
        <w:rPr>
          <w:rFonts w:ascii="Times New Roman" w:hAnsi="Times New Roman"/>
          <w:sz w:val="28"/>
          <w:szCs w:val="28"/>
        </w:rPr>
      </w:pPr>
    </w:p>
    <w:p w:rsidR="00C7394D" w:rsidRPr="00426576" w:rsidRDefault="00C7394D" w:rsidP="00C7394D">
      <w:pPr>
        <w:spacing w:after="0" w:line="240" w:lineRule="auto"/>
        <w:ind w:firstLine="709"/>
        <w:jc w:val="both"/>
        <w:rPr>
          <w:rFonts w:ascii="Times New Roman" w:hAnsi="Times New Roman"/>
          <w:sz w:val="28"/>
          <w:szCs w:val="28"/>
        </w:rPr>
      </w:pPr>
      <w:r w:rsidRPr="00426576">
        <w:rPr>
          <w:rFonts w:ascii="Times New Roman" w:hAnsi="Times New Roman"/>
          <w:sz w:val="28"/>
          <w:szCs w:val="28"/>
        </w:rPr>
        <w:t>Реализация мероприятий, предусмотренных государственной программой, позволит значительно улучшить ситуацию на рынке труда в Еврейской автономной области и обеспечить безопасность труда. Повышение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w:t>
      </w:r>
    </w:p>
    <w:p w:rsidR="00C7394D" w:rsidRPr="00426576" w:rsidRDefault="00C7394D" w:rsidP="00C7394D">
      <w:pPr>
        <w:spacing w:after="0" w:line="240" w:lineRule="auto"/>
        <w:ind w:firstLine="709"/>
        <w:jc w:val="both"/>
        <w:rPr>
          <w:rFonts w:ascii="Times New Roman" w:hAnsi="Times New Roman"/>
          <w:sz w:val="28"/>
          <w:szCs w:val="28"/>
        </w:rPr>
      </w:pPr>
      <w:r w:rsidRPr="00426576">
        <w:rPr>
          <w:rFonts w:ascii="Times New Roman" w:hAnsi="Times New Roman"/>
          <w:sz w:val="28"/>
          <w:szCs w:val="28"/>
        </w:rPr>
        <w:t>Ожидаемые конечные результаты реализации государственной программы:</w:t>
      </w:r>
    </w:p>
    <w:p w:rsidR="00C7394D" w:rsidRPr="00426576" w:rsidRDefault="00C7394D" w:rsidP="00C7394D">
      <w:pPr>
        <w:spacing w:after="0" w:line="240" w:lineRule="auto"/>
        <w:ind w:firstLine="709"/>
        <w:jc w:val="both"/>
        <w:rPr>
          <w:rFonts w:ascii="Times New Roman" w:hAnsi="Times New Roman"/>
          <w:sz w:val="28"/>
          <w:szCs w:val="28"/>
        </w:rPr>
      </w:pPr>
      <w:r w:rsidRPr="00426576">
        <w:rPr>
          <w:rFonts w:ascii="Times New Roman" w:hAnsi="Times New Roman"/>
          <w:sz w:val="28"/>
          <w:szCs w:val="28"/>
        </w:rPr>
        <w:lastRenderedPageBreak/>
        <w:t>- предотвращение роста напряженности на рынке труда за счет минимизации уровня регистрируемой безработицы, снижения коэффициента напряженности;</w:t>
      </w:r>
    </w:p>
    <w:p w:rsidR="00C7394D" w:rsidRPr="00556C2B" w:rsidRDefault="002114CA" w:rsidP="00C7394D">
      <w:pPr>
        <w:spacing w:after="0" w:line="240" w:lineRule="auto"/>
        <w:ind w:firstLine="709"/>
        <w:jc w:val="both"/>
        <w:rPr>
          <w:rFonts w:ascii="Times New Roman" w:hAnsi="Times New Roman"/>
          <w:sz w:val="28"/>
          <w:szCs w:val="28"/>
        </w:rPr>
      </w:pPr>
      <w:r>
        <w:rPr>
          <w:rFonts w:ascii="Times New Roman" w:hAnsi="Times New Roman"/>
          <w:sz w:val="28"/>
          <w:szCs w:val="28"/>
        </w:rPr>
        <w:t>- </w:t>
      </w:r>
      <w:r w:rsidR="00C7394D" w:rsidRPr="00556C2B">
        <w:rPr>
          <w:rFonts w:ascii="Times New Roman" w:hAnsi="Times New Roman"/>
          <w:sz w:val="28"/>
          <w:szCs w:val="28"/>
        </w:rPr>
        <w:t>предупреждение роста безработицы среди наименее конкурентоспособных категорий граждан (незанятых инвалидов, родителей, воспитывающих детей-инвалидов, многодетных родителей и др.);</w:t>
      </w:r>
    </w:p>
    <w:p w:rsidR="00C7394D" w:rsidRPr="00C20E7C" w:rsidRDefault="00C7394D" w:rsidP="00C7394D">
      <w:pPr>
        <w:spacing w:after="0" w:line="240" w:lineRule="auto"/>
        <w:ind w:firstLine="709"/>
        <w:jc w:val="both"/>
        <w:rPr>
          <w:rFonts w:ascii="Times New Roman" w:hAnsi="Times New Roman"/>
          <w:color w:val="FF0000"/>
          <w:sz w:val="28"/>
          <w:szCs w:val="28"/>
        </w:rPr>
      </w:pPr>
      <w:r w:rsidRPr="00035127">
        <w:rPr>
          <w:rFonts w:ascii="Times New Roman" w:hAnsi="Times New Roman"/>
          <w:sz w:val="28"/>
          <w:szCs w:val="28"/>
        </w:rPr>
        <w:t>- обеспечение соблюдения трудовых прав граждан;</w:t>
      </w:r>
    </w:p>
    <w:p w:rsidR="00C7394D" w:rsidRPr="00035127" w:rsidRDefault="00C7394D" w:rsidP="00C7394D">
      <w:pPr>
        <w:spacing w:after="0" w:line="240" w:lineRule="auto"/>
        <w:ind w:firstLine="709"/>
        <w:jc w:val="both"/>
        <w:rPr>
          <w:rFonts w:ascii="Times New Roman" w:hAnsi="Times New Roman"/>
          <w:sz w:val="28"/>
          <w:szCs w:val="28"/>
        </w:rPr>
      </w:pPr>
      <w:r w:rsidRPr="00035127">
        <w:rPr>
          <w:rFonts w:ascii="Times New Roman" w:hAnsi="Times New Roman"/>
          <w:sz w:val="28"/>
          <w:szCs w:val="28"/>
        </w:rPr>
        <w:t>- поддержание социальной стабильности в обществе;</w:t>
      </w:r>
    </w:p>
    <w:p w:rsidR="00C7394D" w:rsidRPr="00035127" w:rsidRDefault="00C7394D" w:rsidP="00C7394D">
      <w:pPr>
        <w:spacing w:after="0" w:line="240" w:lineRule="auto"/>
        <w:ind w:firstLine="709"/>
        <w:jc w:val="both"/>
        <w:rPr>
          <w:rFonts w:ascii="Times New Roman" w:hAnsi="Times New Roman"/>
          <w:sz w:val="28"/>
          <w:szCs w:val="28"/>
        </w:rPr>
      </w:pPr>
      <w:r w:rsidRPr="00035127">
        <w:rPr>
          <w:rFonts w:ascii="Times New Roman" w:hAnsi="Times New Roman"/>
          <w:sz w:val="28"/>
          <w:szCs w:val="28"/>
        </w:rPr>
        <w:t>- развитие государственной службы занятости населения как эффективного посредника между работодателями и гражданами, ищущими работу;</w:t>
      </w:r>
    </w:p>
    <w:p w:rsidR="00C7394D" w:rsidRPr="00035127" w:rsidRDefault="00C7394D" w:rsidP="00C7394D">
      <w:pPr>
        <w:spacing w:after="0" w:line="240" w:lineRule="auto"/>
        <w:ind w:firstLine="709"/>
        <w:jc w:val="both"/>
        <w:rPr>
          <w:rFonts w:ascii="Times New Roman" w:hAnsi="Times New Roman"/>
          <w:sz w:val="28"/>
          <w:szCs w:val="28"/>
        </w:rPr>
      </w:pPr>
      <w:r w:rsidRPr="00035127">
        <w:rPr>
          <w:rFonts w:ascii="Times New Roman" w:hAnsi="Times New Roman"/>
          <w:sz w:val="28"/>
          <w:szCs w:val="28"/>
        </w:rPr>
        <w:t>- развитие трудовой мобильности населения;</w:t>
      </w:r>
    </w:p>
    <w:p w:rsidR="00C7394D" w:rsidRPr="00035127" w:rsidRDefault="00C7394D" w:rsidP="00C7394D">
      <w:pPr>
        <w:spacing w:after="0" w:line="240" w:lineRule="auto"/>
        <w:ind w:firstLine="709"/>
        <w:jc w:val="both"/>
        <w:rPr>
          <w:rFonts w:ascii="Times New Roman" w:hAnsi="Times New Roman"/>
          <w:sz w:val="28"/>
          <w:szCs w:val="28"/>
        </w:rPr>
      </w:pPr>
      <w:r w:rsidRPr="00035127">
        <w:rPr>
          <w:rFonts w:ascii="Times New Roman" w:hAnsi="Times New Roman"/>
          <w:sz w:val="28"/>
          <w:szCs w:val="28"/>
        </w:rPr>
        <w:t>- усиление адресности и повышение уровня социальной поддержки, предоставляемой безработным гражданам;</w:t>
      </w:r>
    </w:p>
    <w:p w:rsidR="00C7394D" w:rsidRPr="00292DA9"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с</w:t>
      </w:r>
      <w:r w:rsidRPr="00292DA9">
        <w:rPr>
          <w:rFonts w:ascii="Times New Roman" w:hAnsi="Times New Roman"/>
          <w:sz w:val="28"/>
          <w:szCs w:val="28"/>
        </w:rPr>
        <w:t xml:space="preserve">нижение численности пострадавших в результате несчастных случаев на производстве со смертельным исходом </w:t>
      </w:r>
      <w:r>
        <w:rPr>
          <w:rFonts w:ascii="Times New Roman" w:hAnsi="Times New Roman"/>
          <w:sz w:val="28"/>
          <w:szCs w:val="28"/>
        </w:rPr>
        <w:t>не менее 10 процентов;</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с</w:t>
      </w:r>
      <w:r w:rsidRPr="00292DA9">
        <w:rPr>
          <w:rFonts w:ascii="Times New Roman" w:hAnsi="Times New Roman"/>
          <w:sz w:val="28"/>
          <w:szCs w:val="28"/>
        </w:rPr>
        <w:t xml:space="preserve">нижение численности пострадавших в результате несчастных случаев на производстве с утратой трудоспособности на один рабочий день и более </w:t>
      </w:r>
      <w:r>
        <w:rPr>
          <w:rFonts w:ascii="Times New Roman" w:hAnsi="Times New Roman"/>
          <w:sz w:val="28"/>
          <w:szCs w:val="28"/>
        </w:rPr>
        <w:t>не менее 10 процентов;</w:t>
      </w:r>
    </w:p>
    <w:p w:rsidR="00C7394D" w:rsidRPr="00292DA9"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с</w:t>
      </w:r>
      <w:r w:rsidRPr="00292DA9">
        <w:rPr>
          <w:rFonts w:ascii="Times New Roman" w:hAnsi="Times New Roman"/>
          <w:sz w:val="28"/>
          <w:szCs w:val="28"/>
        </w:rPr>
        <w:t xml:space="preserve">нижение численности работников с впервые установленным профессиональным заболеванием </w:t>
      </w:r>
      <w:r>
        <w:rPr>
          <w:rFonts w:ascii="Times New Roman" w:hAnsi="Times New Roman"/>
          <w:sz w:val="28"/>
          <w:szCs w:val="28"/>
        </w:rPr>
        <w:t>не менее 10 процентов;</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с</w:t>
      </w:r>
      <w:r w:rsidRPr="00292DA9">
        <w:rPr>
          <w:rFonts w:ascii="Times New Roman" w:hAnsi="Times New Roman"/>
          <w:sz w:val="28"/>
          <w:szCs w:val="28"/>
        </w:rPr>
        <w:t xml:space="preserve">нижение количества дней временной нетрудоспособности в связи с несчастным случаем на производстве в расчете на 1 пострадавшего </w:t>
      </w:r>
      <w:r>
        <w:rPr>
          <w:rFonts w:ascii="Times New Roman" w:hAnsi="Times New Roman"/>
          <w:sz w:val="28"/>
          <w:szCs w:val="28"/>
        </w:rPr>
        <w:t>не менее 4 процентов;</w:t>
      </w:r>
    </w:p>
    <w:p w:rsidR="00C7394D" w:rsidRPr="00292DA9"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у</w:t>
      </w:r>
      <w:r w:rsidRPr="00292DA9">
        <w:rPr>
          <w:rFonts w:ascii="Times New Roman" w:hAnsi="Times New Roman"/>
          <w:sz w:val="28"/>
          <w:szCs w:val="28"/>
        </w:rPr>
        <w:t xml:space="preserve">величение удельного веса рабочих мест, на которых проведена специальная оценка условий труда, в общем количестве рабочих мест до 98% в 2020 и сохранение </w:t>
      </w:r>
      <w:r>
        <w:rPr>
          <w:rFonts w:ascii="Times New Roman" w:hAnsi="Times New Roman"/>
          <w:sz w:val="28"/>
          <w:szCs w:val="28"/>
        </w:rPr>
        <w:t>данного значения до 2025 года;</w:t>
      </w:r>
    </w:p>
    <w:p w:rsidR="00C7394D" w:rsidRDefault="00C7394D" w:rsidP="00C7394D">
      <w:pPr>
        <w:spacing w:after="1" w:line="220" w:lineRule="atLeast"/>
        <w:ind w:firstLine="709"/>
        <w:jc w:val="both"/>
        <w:rPr>
          <w:rFonts w:ascii="Times New Roman" w:hAnsi="Times New Roman"/>
          <w:color w:val="FF0000"/>
          <w:sz w:val="28"/>
          <w:szCs w:val="28"/>
        </w:rPr>
      </w:pPr>
      <w:r>
        <w:rPr>
          <w:rFonts w:ascii="Times New Roman" w:hAnsi="Times New Roman"/>
          <w:sz w:val="28"/>
          <w:szCs w:val="28"/>
        </w:rPr>
        <w:t>- у</w:t>
      </w:r>
      <w:r w:rsidRPr="00292DA9">
        <w:rPr>
          <w:rFonts w:ascii="Times New Roman" w:hAnsi="Times New Roman"/>
          <w:sz w:val="28"/>
          <w:szCs w:val="28"/>
        </w:rPr>
        <w:t xml:space="preserve">величение количества рабочих мест, на которых улучшены условия труда по результатам специальной оценки условий труда, до </w:t>
      </w:r>
      <w:r>
        <w:rPr>
          <w:rFonts w:ascii="Times New Roman" w:hAnsi="Times New Roman"/>
          <w:sz w:val="28"/>
          <w:szCs w:val="28"/>
        </w:rPr>
        <w:t>4000</w:t>
      </w:r>
      <w:r w:rsidRPr="00292DA9">
        <w:rPr>
          <w:rFonts w:ascii="Times New Roman" w:hAnsi="Times New Roman"/>
          <w:sz w:val="28"/>
          <w:szCs w:val="28"/>
        </w:rPr>
        <w:t xml:space="preserve"> ед</w:t>
      </w:r>
      <w:r>
        <w:rPr>
          <w:rFonts w:ascii="Times New Roman" w:hAnsi="Times New Roman"/>
          <w:sz w:val="28"/>
          <w:szCs w:val="28"/>
        </w:rPr>
        <w:t>и</w:t>
      </w:r>
      <w:r w:rsidRPr="00292DA9">
        <w:rPr>
          <w:rFonts w:ascii="Times New Roman" w:hAnsi="Times New Roman"/>
          <w:sz w:val="28"/>
          <w:szCs w:val="28"/>
        </w:rPr>
        <w:t>ниц</w:t>
      </w:r>
      <w:r>
        <w:rPr>
          <w:rFonts w:ascii="Times New Roman" w:hAnsi="Times New Roman"/>
          <w:sz w:val="28"/>
          <w:szCs w:val="28"/>
        </w:rPr>
        <w:t>;</w:t>
      </w:r>
    </w:p>
    <w:p w:rsidR="00C7394D" w:rsidRPr="00292DA9"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 с</w:t>
      </w:r>
      <w:r w:rsidRPr="00292DA9">
        <w:rPr>
          <w:rFonts w:ascii="Times New Roman" w:hAnsi="Times New Roman"/>
          <w:sz w:val="28"/>
          <w:szCs w:val="28"/>
        </w:rPr>
        <w:t xml:space="preserve">нижение численности работников, занятых во вредных и (или) опасных условиях труда, до </w:t>
      </w:r>
      <w:r>
        <w:rPr>
          <w:rFonts w:ascii="Times New Roman" w:hAnsi="Times New Roman"/>
          <w:sz w:val="28"/>
          <w:szCs w:val="28"/>
        </w:rPr>
        <w:t>0,1 тысячи человек;</w:t>
      </w:r>
    </w:p>
    <w:p w:rsidR="00C7394D" w:rsidRDefault="00C7394D" w:rsidP="00C7394D">
      <w:pPr>
        <w:spacing w:after="1" w:line="220" w:lineRule="atLeast"/>
        <w:ind w:firstLine="709"/>
        <w:jc w:val="both"/>
        <w:rPr>
          <w:rFonts w:ascii="Times New Roman" w:hAnsi="Times New Roman"/>
          <w:color w:val="FF0000"/>
          <w:sz w:val="28"/>
          <w:szCs w:val="28"/>
        </w:rPr>
      </w:pPr>
      <w:r>
        <w:rPr>
          <w:rFonts w:ascii="Times New Roman" w:hAnsi="Times New Roman"/>
          <w:sz w:val="28"/>
          <w:szCs w:val="28"/>
        </w:rPr>
        <w:t>- с</w:t>
      </w:r>
      <w:r w:rsidRPr="00292DA9">
        <w:rPr>
          <w:rFonts w:ascii="Times New Roman" w:hAnsi="Times New Roman"/>
          <w:sz w:val="28"/>
          <w:szCs w:val="28"/>
        </w:rPr>
        <w:t xml:space="preserve">нижение удельного веса работников, занятых во вредных и (или) опасных условиях труда, от общей численности работников </w:t>
      </w:r>
      <w:r>
        <w:rPr>
          <w:rFonts w:ascii="Times New Roman" w:hAnsi="Times New Roman"/>
          <w:sz w:val="28"/>
          <w:szCs w:val="28"/>
        </w:rPr>
        <w:t>на</w:t>
      </w:r>
      <w:r w:rsidRPr="00292DA9">
        <w:rPr>
          <w:rFonts w:ascii="Times New Roman" w:hAnsi="Times New Roman"/>
          <w:sz w:val="28"/>
          <w:szCs w:val="28"/>
        </w:rPr>
        <w:t xml:space="preserve"> </w:t>
      </w:r>
      <w:r>
        <w:rPr>
          <w:rFonts w:ascii="Times New Roman" w:hAnsi="Times New Roman"/>
          <w:sz w:val="28"/>
          <w:szCs w:val="28"/>
        </w:rPr>
        <w:t>0,2</w:t>
      </w:r>
      <w:r w:rsidRPr="00292DA9">
        <w:rPr>
          <w:rFonts w:ascii="Times New Roman" w:hAnsi="Times New Roman"/>
          <w:sz w:val="28"/>
          <w:szCs w:val="28"/>
        </w:rPr>
        <w:t xml:space="preserve"> процент</w:t>
      </w:r>
      <w:r>
        <w:rPr>
          <w:rFonts w:ascii="Times New Roman" w:hAnsi="Times New Roman"/>
          <w:sz w:val="28"/>
          <w:szCs w:val="28"/>
        </w:rPr>
        <w:t>а</w:t>
      </w:r>
      <w:r w:rsidRPr="00292DA9">
        <w:rPr>
          <w:rFonts w:ascii="Times New Roman" w:hAnsi="Times New Roman"/>
          <w:color w:val="FF0000"/>
          <w:sz w:val="28"/>
          <w:szCs w:val="28"/>
        </w:rPr>
        <w:t>.</w:t>
      </w:r>
    </w:p>
    <w:p w:rsidR="00C7394D" w:rsidRPr="00A73F4C" w:rsidRDefault="00C7394D" w:rsidP="00C7394D">
      <w:pPr>
        <w:spacing w:after="0" w:line="240" w:lineRule="auto"/>
        <w:ind w:firstLine="709"/>
        <w:jc w:val="both"/>
        <w:rPr>
          <w:rFonts w:ascii="Times New Roman" w:hAnsi="Times New Roman"/>
          <w:sz w:val="28"/>
          <w:szCs w:val="28"/>
        </w:rPr>
      </w:pPr>
      <w:r w:rsidRPr="001D6526">
        <w:rPr>
          <w:rFonts w:ascii="Times New Roman" w:hAnsi="Times New Roman"/>
          <w:sz w:val="28"/>
          <w:szCs w:val="28"/>
        </w:rPr>
        <w:t xml:space="preserve">- предоставление государственной услуги по временному </w:t>
      </w:r>
      <w:r w:rsidRPr="00A73F4C">
        <w:rPr>
          <w:rFonts w:ascii="Times New Roman" w:hAnsi="Times New Roman"/>
          <w:sz w:val="28"/>
          <w:szCs w:val="28"/>
        </w:rPr>
        <w:t>трудоустройс</w:t>
      </w:r>
      <w:r>
        <w:rPr>
          <w:rFonts w:ascii="Times New Roman" w:hAnsi="Times New Roman"/>
          <w:sz w:val="28"/>
          <w:szCs w:val="28"/>
        </w:rPr>
        <w:t>тву несовершеннолетних граждан –</w:t>
      </w:r>
      <w:r w:rsidRPr="00A73F4C">
        <w:rPr>
          <w:rFonts w:ascii="Times New Roman" w:hAnsi="Times New Roman"/>
          <w:sz w:val="28"/>
          <w:szCs w:val="28"/>
        </w:rPr>
        <w:t xml:space="preserve"> не менее 660 человек в год;</w:t>
      </w:r>
    </w:p>
    <w:p w:rsidR="00C7394D" w:rsidRPr="00A73F4C" w:rsidRDefault="00C7394D" w:rsidP="00C7394D">
      <w:pPr>
        <w:spacing w:after="0" w:line="240" w:lineRule="auto"/>
        <w:ind w:firstLine="709"/>
        <w:jc w:val="both"/>
        <w:rPr>
          <w:rFonts w:ascii="Times New Roman" w:hAnsi="Times New Roman"/>
          <w:sz w:val="28"/>
          <w:szCs w:val="28"/>
        </w:rPr>
      </w:pPr>
      <w:r w:rsidRPr="00A73F4C">
        <w:rPr>
          <w:rFonts w:ascii="Times New Roman" w:hAnsi="Times New Roman"/>
          <w:sz w:val="28"/>
          <w:szCs w:val="28"/>
        </w:rPr>
        <w:t xml:space="preserve">-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 не менее </w:t>
      </w:r>
      <w:r w:rsidR="00730DB3">
        <w:rPr>
          <w:rFonts w:ascii="Times New Roman" w:hAnsi="Times New Roman"/>
          <w:sz w:val="28"/>
          <w:szCs w:val="28"/>
        </w:rPr>
        <w:t>55</w:t>
      </w:r>
      <w:r w:rsidRPr="00A73F4C">
        <w:rPr>
          <w:rFonts w:ascii="Times New Roman" w:hAnsi="Times New Roman"/>
          <w:sz w:val="28"/>
          <w:szCs w:val="28"/>
        </w:rPr>
        <w:t xml:space="preserve"> человек в год;</w:t>
      </w:r>
    </w:p>
    <w:p w:rsidR="00C7394D" w:rsidRPr="00A73F4C" w:rsidRDefault="00C7394D" w:rsidP="00C7394D">
      <w:pPr>
        <w:spacing w:after="0" w:line="240" w:lineRule="auto"/>
        <w:ind w:firstLine="709"/>
        <w:jc w:val="both"/>
        <w:rPr>
          <w:rFonts w:ascii="Times New Roman" w:hAnsi="Times New Roman"/>
          <w:sz w:val="28"/>
          <w:szCs w:val="28"/>
        </w:rPr>
      </w:pPr>
      <w:r w:rsidRPr="00A73F4C">
        <w:rPr>
          <w:rFonts w:ascii="Times New Roman" w:hAnsi="Times New Roman"/>
          <w:sz w:val="28"/>
          <w:szCs w:val="28"/>
        </w:rPr>
        <w:t>- предоставление государственной услуги по социальной адаптации безработных граждан на рынке труда, – не менее 900 человек в год;</w:t>
      </w:r>
    </w:p>
    <w:p w:rsidR="00C7394D" w:rsidRPr="00A73F4C" w:rsidRDefault="00C7394D" w:rsidP="00C7394D">
      <w:pPr>
        <w:spacing w:after="0" w:line="240" w:lineRule="auto"/>
        <w:ind w:firstLine="709"/>
        <w:jc w:val="both"/>
        <w:rPr>
          <w:rFonts w:ascii="Times New Roman" w:hAnsi="Times New Roman"/>
          <w:sz w:val="28"/>
          <w:szCs w:val="28"/>
        </w:rPr>
      </w:pPr>
      <w:r w:rsidRPr="00A73F4C">
        <w:rPr>
          <w:rFonts w:ascii="Times New Roman" w:hAnsi="Times New Roman"/>
          <w:sz w:val="28"/>
          <w:szCs w:val="28"/>
        </w:rPr>
        <w:t>- предоставление государственной услуги по психологической поддержке безработных граждан, – не менее 900 человек в год;</w:t>
      </w:r>
    </w:p>
    <w:p w:rsidR="00C7394D" w:rsidRPr="00A73F4C" w:rsidRDefault="00C7394D" w:rsidP="00C7394D">
      <w:pPr>
        <w:spacing w:after="0" w:line="240" w:lineRule="auto"/>
        <w:ind w:firstLine="709"/>
        <w:jc w:val="both"/>
        <w:rPr>
          <w:rFonts w:ascii="Times New Roman" w:hAnsi="Times New Roman"/>
          <w:sz w:val="28"/>
          <w:szCs w:val="28"/>
        </w:rPr>
      </w:pPr>
      <w:r w:rsidRPr="00A73F4C">
        <w:rPr>
          <w:rFonts w:ascii="Times New Roman" w:hAnsi="Times New Roman"/>
          <w:sz w:val="28"/>
          <w:szCs w:val="28"/>
        </w:rPr>
        <w:lastRenderedPageBreak/>
        <w:t>-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5300  человек в год;</w:t>
      </w:r>
    </w:p>
    <w:p w:rsidR="00C7394D" w:rsidRPr="00FC4753" w:rsidRDefault="00C7394D" w:rsidP="00C7394D">
      <w:pPr>
        <w:spacing w:after="0" w:line="240" w:lineRule="auto"/>
        <w:ind w:firstLine="709"/>
        <w:jc w:val="both"/>
        <w:rPr>
          <w:rFonts w:ascii="Times New Roman" w:hAnsi="Times New Roman"/>
          <w:sz w:val="28"/>
          <w:szCs w:val="28"/>
        </w:rPr>
      </w:pPr>
      <w:r w:rsidRPr="00FC4753">
        <w:rPr>
          <w:rFonts w:ascii="Times New Roman" w:hAnsi="Times New Roman"/>
          <w:sz w:val="28"/>
          <w:szCs w:val="28"/>
        </w:rPr>
        <w:t>- предоставление государственной услуги по осуществлению социальных выплат гражданам, признанным в устан</w:t>
      </w:r>
      <w:r>
        <w:rPr>
          <w:rFonts w:ascii="Times New Roman" w:hAnsi="Times New Roman"/>
          <w:sz w:val="28"/>
          <w:szCs w:val="28"/>
        </w:rPr>
        <w:t>овленном порядке безработными, –</w:t>
      </w:r>
      <w:r w:rsidRPr="00FC4753">
        <w:rPr>
          <w:rFonts w:ascii="Times New Roman" w:hAnsi="Times New Roman"/>
          <w:sz w:val="28"/>
          <w:szCs w:val="28"/>
        </w:rPr>
        <w:t xml:space="preserve"> до 4,0 тыс. человек в год;</w:t>
      </w:r>
    </w:p>
    <w:p w:rsidR="00C7394D" w:rsidRPr="001D6526" w:rsidRDefault="00C7394D" w:rsidP="00C7394D">
      <w:pPr>
        <w:spacing w:after="0" w:line="240" w:lineRule="auto"/>
        <w:ind w:firstLine="709"/>
        <w:jc w:val="both"/>
        <w:rPr>
          <w:rFonts w:ascii="Times New Roman" w:hAnsi="Times New Roman"/>
          <w:sz w:val="28"/>
          <w:szCs w:val="28"/>
        </w:rPr>
      </w:pPr>
      <w:r w:rsidRPr="00FC4753">
        <w:rPr>
          <w:rFonts w:ascii="Times New Roman" w:hAnsi="Times New Roman"/>
          <w:sz w:val="28"/>
          <w:szCs w:val="28"/>
        </w:rPr>
        <w:t xml:space="preserve">- предоставление государственных услуг по содействию инвалидам в </w:t>
      </w:r>
      <w:r>
        <w:rPr>
          <w:rFonts w:ascii="Times New Roman" w:hAnsi="Times New Roman"/>
          <w:sz w:val="28"/>
          <w:szCs w:val="28"/>
        </w:rPr>
        <w:t>поиске подходящей работы –</w:t>
      </w:r>
      <w:r w:rsidRPr="001D6526">
        <w:rPr>
          <w:rFonts w:ascii="Times New Roman" w:hAnsi="Times New Roman"/>
          <w:sz w:val="28"/>
          <w:szCs w:val="28"/>
        </w:rPr>
        <w:t xml:space="preserve"> ежегодно не менее 250 инвалидов;</w:t>
      </w:r>
    </w:p>
    <w:p w:rsidR="00C7394D" w:rsidRDefault="00C7394D" w:rsidP="00C7394D">
      <w:pPr>
        <w:spacing w:after="0" w:line="240" w:lineRule="auto"/>
        <w:ind w:firstLine="709"/>
        <w:jc w:val="both"/>
        <w:rPr>
          <w:rFonts w:ascii="Times New Roman" w:hAnsi="Times New Roman"/>
          <w:sz w:val="28"/>
          <w:szCs w:val="28"/>
        </w:rPr>
      </w:pPr>
      <w:r w:rsidRPr="001D6526">
        <w:rPr>
          <w:rFonts w:ascii="Times New Roman" w:hAnsi="Times New Roman"/>
          <w:sz w:val="28"/>
          <w:szCs w:val="28"/>
        </w:rPr>
        <w:t xml:space="preserve">- предоставление государственных услуг по содействию временной занятости инвалидов, в том числе инвалидов молодого возраста, - не менее </w:t>
      </w:r>
      <w:r>
        <w:rPr>
          <w:rFonts w:ascii="Times New Roman" w:hAnsi="Times New Roman"/>
          <w:sz w:val="28"/>
          <w:szCs w:val="28"/>
        </w:rPr>
        <w:br/>
      </w:r>
      <w:r w:rsidRPr="001D6526">
        <w:rPr>
          <w:rFonts w:ascii="Times New Roman" w:hAnsi="Times New Roman"/>
          <w:sz w:val="28"/>
          <w:szCs w:val="28"/>
        </w:rPr>
        <w:t>23 человек в год;</w:t>
      </w:r>
    </w:p>
    <w:p w:rsidR="00C7394D" w:rsidRPr="00E62026" w:rsidRDefault="00C7394D" w:rsidP="00C7394D">
      <w:pPr>
        <w:spacing w:after="0" w:line="240" w:lineRule="auto"/>
        <w:ind w:firstLine="709"/>
        <w:jc w:val="both"/>
        <w:rPr>
          <w:rFonts w:ascii="Times New Roman" w:hAnsi="Times New Roman"/>
          <w:sz w:val="28"/>
          <w:szCs w:val="28"/>
        </w:rPr>
      </w:pPr>
      <w:r w:rsidRPr="00E62026">
        <w:rPr>
          <w:rFonts w:ascii="Times New Roman" w:hAnsi="Times New Roman"/>
          <w:sz w:val="28"/>
          <w:szCs w:val="28"/>
        </w:rPr>
        <w:t>- предоставление государственных услуг по сопровождению при содействии в трудоустр</w:t>
      </w:r>
      <w:r>
        <w:rPr>
          <w:rFonts w:ascii="Times New Roman" w:hAnsi="Times New Roman"/>
          <w:sz w:val="28"/>
          <w:szCs w:val="28"/>
        </w:rPr>
        <w:t>ойстве инвалидам –</w:t>
      </w:r>
      <w:r w:rsidRPr="00E62026">
        <w:rPr>
          <w:rFonts w:ascii="Times New Roman" w:hAnsi="Times New Roman"/>
          <w:sz w:val="28"/>
          <w:szCs w:val="28"/>
        </w:rPr>
        <w:t xml:space="preserve">  не менее </w:t>
      </w:r>
      <w:r>
        <w:rPr>
          <w:rFonts w:ascii="Times New Roman" w:hAnsi="Times New Roman"/>
          <w:sz w:val="28"/>
          <w:szCs w:val="28"/>
        </w:rPr>
        <w:t>4</w:t>
      </w:r>
      <w:r w:rsidRPr="00E62026">
        <w:rPr>
          <w:rFonts w:ascii="Times New Roman" w:hAnsi="Times New Roman"/>
          <w:sz w:val="28"/>
          <w:szCs w:val="28"/>
        </w:rPr>
        <w:t xml:space="preserve"> человек в год;</w:t>
      </w:r>
    </w:p>
    <w:p w:rsidR="00C7394D" w:rsidRPr="00A73F4C" w:rsidRDefault="00C7394D" w:rsidP="00C7394D">
      <w:pPr>
        <w:spacing w:after="0" w:line="240" w:lineRule="auto"/>
        <w:ind w:firstLine="709"/>
        <w:jc w:val="both"/>
        <w:rPr>
          <w:rFonts w:ascii="Times New Roman" w:hAnsi="Times New Roman"/>
          <w:sz w:val="28"/>
          <w:szCs w:val="28"/>
        </w:rPr>
      </w:pPr>
      <w:r w:rsidRPr="00A73F4C">
        <w:rPr>
          <w:rFonts w:ascii="Times New Roman" w:hAnsi="Times New Roman"/>
          <w:sz w:val="28"/>
          <w:szCs w:val="28"/>
        </w:rPr>
        <w:t>-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 не менее 9 человек в год;</w:t>
      </w:r>
    </w:p>
    <w:p w:rsidR="00C7394D" w:rsidRPr="001E7D44" w:rsidRDefault="00C7394D" w:rsidP="00C7394D">
      <w:pPr>
        <w:spacing w:after="0" w:line="240" w:lineRule="auto"/>
        <w:ind w:firstLine="709"/>
        <w:jc w:val="both"/>
        <w:rPr>
          <w:rFonts w:ascii="Times New Roman" w:hAnsi="Times New Roman"/>
          <w:color w:val="00B050"/>
          <w:sz w:val="28"/>
          <w:szCs w:val="28"/>
        </w:rPr>
      </w:pPr>
      <w:r w:rsidRPr="001E7D44">
        <w:rPr>
          <w:rFonts w:ascii="Times New Roman" w:hAnsi="Times New Roman"/>
          <w:sz w:val="28"/>
          <w:szCs w:val="28"/>
        </w:rPr>
        <w:t>- предоставление государственной услуги по организации про</w:t>
      </w:r>
      <w:r w:rsidRPr="00A73F4C">
        <w:rPr>
          <w:rFonts w:ascii="Times New Roman" w:hAnsi="Times New Roman"/>
          <w:sz w:val="28"/>
          <w:szCs w:val="28"/>
        </w:rPr>
        <w:t>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190 человек в год;</w:t>
      </w:r>
    </w:p>
    <w:p w:rsidR="00C7394D" w:rsidRPr="00FC4753" w:rsidRDefault="00C7394D" w:rsidP="00C7394D">
      <w:pPr>
        <w:spacing w:after="0" w:line="240" w:lineRule="auto"/>
        <w:ind w:firstLine="709"/>
        <w:jc w:val="both"/>
        <w:rPr>
          <w:rFonts w:ascii="Times New Roman" w:hAnsi="Times New Roman"/>
          <w:sz w:val="28"/>
          <w:szCs w:val="28"/>
        </w:rPr>
      </w:pPr>
      <w:r w:rsidRPr="00FC4753">
        <w:rPr>
          <w:rFonts w:ascii="Times New Roman" w:hAnsi="Times New Roman"/>
          <w:sz w:val="28"/>
          <w:szCs w:val="28"/>
        </w:rPr>
        <w:t>- возмещение Пенсионному фонду Российской Федерации расходов на выплату пенсий, оформленных б</w:t>
      </w:r>
      <w:r>
        <w:rPr>
          <w:rFonts w:ascii="Times New Roman" w:hAnsi="Times New Roman"/>
          <w:sz w:val="28"/>
          <w:szCs w:val="28"/>
        </w:rPr>
        <w:t>езработным гражданам досрочно, –</w:t>
      </w:r>
      <w:r w:rsidRPr="00FC4753">
        <w:rPr>
          <w:rFonts w:ascii="Times New Roman" w:hAnsi="Times New Roman"/>
          <w:sz w:val="28"/>
          <w:szCs w:val="28"/>
        </w:rPr>
        <w:t xml:space="preserve"> ежегодно до 50 человек;</w:t>
      </w:r>
    </w:p>
    <w:p w:rsidR="00C7394D" w:rsidRPr="00E62026" w:rsidRDefault="00C7394D" w:rsidP="00C7394D">
      <w:pPr>
        <w:spacing w:after="0" w:line="240" w:lineRule="auto"/>
        <w:ind w:firstLine="709"/>
        <w:jc w:val="both"/>
        <w:rPr>
          <w:rFonts w:ascii="Times New Roman" w:hAnsi="Times New Roman"/>
          <w:sz w:val="28"/>
          <w:szCs w:val="28"/>
        </w:rPr>
      </w:pPr>
      <w:r w:rsidRPr="00E62026">
        <w:rPr>
          <w:rFonts w:ascii="Times New Roman" w:hAnsi="Times New Roman"/>
          <w:sz w:val="28"/>
          <w:szCs w:val="28"/>
        </w:rPr>
        <w:t xml:space="preserve">- увеличение доли работающих в отчетном периоде инвалидов в общей численности инвалидов трудоспособного возраста к 2025 году до </w:t>
      </w:r>
      <w:r>
        <w:rPr>
          <w:rFonts w:ascii="Times New Roman" w:hAnsi="Times New Roman"/>
          <w:sz w:val="28"/>
          <w:szCs w:val="28"/>
        </w:rPr>
        <w:t>25</w:t>
      </w:r>
      <w:r w:rsidRPr="00E62026">
        <w:rPr>
          <w:rFonts w:ascii="Times New Roman" w:hAnsi="Times New Roman"/>
          <w:sz w:val="28"/>
          <w:szCs w:val="28"/>
        </w:rPr>
        <w:t>,0 процента;</w:t>
      </w:r>
    </w:p>
    <w:p w:rsidR="00C7394D" w:rsidRPr="00E62026" w:rsidRDefault="00C7394D" w:rsidP="00C7394D">
      <w:pPr>
        <w:spacing w:after="0" w:line="240" w:lineRule="auto"/>
        <w:ind w:firstLine="709"/>
        <w:jc w:val="both"/>
        <w:rPr>
          <w:rFonts w:ascii="Times New Roman" w:hAnsi="Times New Roman"/>
          <w:sz w:val="28"/>
          <w:szCs w:val="28"/>
        </w:rPr>
      </w:pPr>
      <w:r w:rsidRPr="00E62026">
        <w:rPr>
          <w:rFonts w:ascii="Times New Roman" w:hAnsi="Times New Roman"/>
          <w:sz w:val="28"/>
          <w:szCs w:val="28"/>
        </w:rPr>
        <w:t>- увеличение доли занятых инвалидов молодого возраста, нашедших работу в течение 3 месяцев после получения образования по образовательным программам высшего образования, к 2025 году до 100,0 процента;</w:t>
      </w:r>
    </w:p>
    <w:p w:rsidR="00C7394D" w:rsidRPr="00E62026" w:rsidRDefault="00C7394D" w:rsidP="00C7394D">
      <w:pPr>
        <w:spacing w:after="0" w:line="240" w:lineRule="auto"/>
        <w:ind w:firstLine="709"/>
        <w:jc w:val="both"/>
        <w:rPr>
          <w:rFonts w:ascii="Times New Roman" w:hAnsi="Times New Roman"/>
          <w:sz w:val="28"/>
          <w:szCs w:val="28"/>
        </w:rPr>
      </w:pPr>
      <w:r w:rsidRPr="00E62026">
        <w:rPr>
          <w:rFonts w:ascii="Times New Roman" w:hAnsi="Times New Roman"/>
          <w:sz w:val="28"/>
          <w:szCs w:val="28"/>
        </w:rPr>
        <w:t>- увеличение доли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 к 2025 году до 50,0 процента;</w:t>
      </w:r>
    </w:p>
    <w:p w:rsidR="00C7394D" w:rsidRPr="00C20E7C" w:rsidRDefault="00C7394D" w:rsidP="00C7394D">
      <w:pPr>
        <w:spacing w:after="0" w:line="240" w:lineRule="auto"/>
        <w:ind w:firstLine="709"/>
        <w:jc w:val="both"/>
        <w:rPr>
          <w:rFonts w:ascii="Times New Roman" w:hAnsi="Times New Roman"/>
          <w:color w:val="FF0000"/>
          <w:sz w:val="28"/>
          <w:szCs w:val="28"/>
        </w:rPr>
      </w:pPr>
      <w:r w:rsidRPr="00E62026">
        <w:rPr>
          <w:rFonts w:ascii="Times New Roman" w:hAnsi="Times New Roman"/>
          <w:sz w:val="28"/>
          <w:szCs w:val="28"/>
        </w:rPr>
        <w:t xml:space="preserve">- </w:t>
      </w:r>
      <w:r>
        <w:rPr>
          <w:rFonts w:ascii="Times New Roman" w:hAnsi="Times New Roman"/>
          <w:sz w:val="28"/>
          <w:szCs w:val="28"/>
        </w:rPr>
        <w:t>увеличение</w:t>
      </w:r>
      <w:r w:rsidRPr="00E62026">
        <w:rPr>
          <w:rFonts w:ascii="Times New Roman" w:hAnsi="Times New Roman"/>
          <w:sz w:val="28"/>
          <w:szCs w:val="28"/>
        </w:rPr>
        <w:t xml:space="preserve"> доли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к 2025 году до </w:t>
      </w:r>
      <w:r>
        <w:rPr>
          <w:rFonts w:ascii="Times New Roman" w:hAnsi="Times New Roman"/>
          <w:sz w:val="28"/>
          <w:szCs w:val="28"/>
        </w:rPr>
        <w:t>100</w:t>
      </w:r>
      <w:r w:rsidRPr="00E62026">
        <w:rPr>
          <w:rFonts w:ascii="Times New Roman" w:hAnsi="Times New Roman"/>
          <w:sz w:val="28"/>
          <w:szCs w:val="28"/>
        </w:rPr>
        <w:t>,0 процента;</w:t>
      </w:r>
    </w:p>
    <w:p w:rsidR="00C7394D" w:rsidRDefault="00C7394D" w:rsidP="00C7394D">
      <w:pPr>
        <w:spacing w:after="0" w:line="240" w:lineRule="auto"/>
        <w:ind w:firstLine="709"/>
        <w:jc w:val="both"/>
        <w:rPr>
          <w:rFonts w:ascii="Times New Roman" w:hAnsi="Times New Roman"/>
          <w:sz w:val="28"/>
          <w:szCs w:val="28"/>
        </w:rPr>
      </w:pPr>
      <w:r w:rsidRPr="001E7D44">
        <w:rPr>
          <w:rFonts w:ascii="Times New Roman" w:hAnsi="Times New Roman"/>
          <w:sz w:val="28"/>
          <w:szCs w:val="28"/>
        </w:rPr>
        <w:lastRenderedPageBreak/>
        <w:t xml:space="preserve">- численность </w:t>
      </w:r>
      <w:r w:rsidR="002114CA" w:rsidRPr="002114CA">
        <w:rPr>
          <w:rFonts w:ascii="Times New Roman" w:hAnsi="Times New Roman"/>
          <w:sz w:val="28"/>
          <w:szCs w:val="28"/>
        </w:rPr>
        <w:t>лиц в возрасте 50-ти лет и старше, а также лиц предпенсионного возраста</w:t>
      </w:r>
      <w:r w:rsidRPr="001E7D44">
        <w:rPr>
          <w:rFonts w:ascii="Times New Roman" w:hAnsi="Times New Roman"/>
          <w:sz w:val="28"/>
          <w:szCs w:val="28"/>
        </w:rPr>
        <w:t>, прошедших профессиональное обучение и получивших дополнительное профессиональное образование, –</w:t>
      </w:r>
      <w:r w:rsidR="002114CA">
        <w:rPr>
          <w:rFonts w:ascii="Times New Roman" w:hAnsi="Times New Roman"/>
          <w:sz w:val="28"/>
          <w:szCs w:val="28"/>
        </w:rPr>
        <w:t xml:space="preserve"> не менее 81</w:t>
      </w:r>
      <w:r>
        <w:rPr>
          <w:rFonts w:ascii="Times New Roman" w:hAnsi="Times New Roman"/>
          <w:sz w:val="28"/>
          <w:szCs w:val="28"/>
        </w:rPr>
        <w:t xml:space="preserve"> человек</w:t>
      </w:r>
      <w:r w:rsidR="002114CA">
        <w:rPr>
          <w:rFonts w:ascii="Times New Roman" w:hAnsi="Times New Roman"/>
          <w:sz w:val="28"/>
          <w:szCs w:val="28"/>
        </w:rPr>
        <w:t>а</w:t>
      </w:r>
      <w:r>
        <w:rPr>
          <w:rFonts w:ascii="Times New Roman" w:hAnsi="Times New Roman"/>
          <w:sz w:val="28"/>
          <w:szCs w:val="28"/>
        </w:rPr>
        <w:t xml:space="preserve"> в год;</w:t>
      </w:r>
    </w:p>
    <w:p w:rsidR="00C7394D"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xml:space="preserve">- </w:t>
      </w:r>
      <w:r>
        <w:rPr>
          <w:rFonts w:ascii="Times New Roman" w:hAnsi="Times New Roman"/>
          <w:sz w:val="28"/>
          <w:szCs w:val="28"/>
        </w:rPr>
        <w:t>ч</w:t>
      </w:r>
      <w:r w:rsidRPr="009C0A8C">
        <w:rPr>
          <w:rFonts w:ascii="Times New Roman" w:hAnsi="Times New Roman"/>
          <w:sz w:val="28"/>
          <w:szCs w:val="28"/>
        </w:rPr>
        <w:t>исленность граждан привлеченных в рамках реализации мероприятий повышения мобильности трудовых ресурсов – 16 человек в 2020 году</w:t>
      </w:r>
      <w:r w:rsidR="00D83610">
        <w:rPr>
          <w:rFonts w:ascii="Times New Roman" w:hAnsi="Times New Roman"/>
          <w:sz w:val="28"/>
          <w:szCs w:val="28"/>
        </w:rPr>
        <w:t>;</w:t>
      </w:r>
    </w:p>
    <w:p w:rsidR="00D83610" w:rsidRDefault="00D83610" w:rsidP="00D83610">
      <w:pPr>
        <w:spacing w:after="0" w:line="240" w:lineRule="auto"/>
        <w:ind w:firstLine="709"/>
        <w:jc w:val="both"/>
        <w:rPr>
          <w:rFonts w:ascii="Times New Roman" w:hAnsi="Times New Roman"/>
          <w:sz w:val="28"/>
          <w:szCs w:val="28"/>
        </w:rPr>
      </w:pPr>
      <w:r w:rsidRPr="00D83610">
        <w:rPr>
          <w:rFonts w:ascii="Times New Roman" w:hAnsi="Times New Roman"/>
          <w:sz w:val="28"/>
          <w:szCs w:val="28"/>
        </w:rPr>
        <w:t xml:space="preserve">-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профессиональное обучение и дополнительное профессиональное образование, </w:t>
      </w:r>
      <w:r w:rsidRPr="001E7D44">
        <w:rPr>
          <w:rFonts w:ascii="Times New Roman" w:hAnsi="Times New Roman"/>
          <w:sz w:val="28"/>
          <w:szCs w:val="28"/>
        </w:rPr>
        <w:t>–</w:t>
      </w:r>
      <w:r>
        <w:rPr>
          <w:rFonts w:ascii="Times New Roman" w:hAnsi="Times New Roman"/>
          <w:sz w:val="28"/>
          <w:szCs w:val="28"/>
        </w:rPr>
        <w:t xml:space="preserve"> не менее 44 человек в год.</w:t>
      </w:r>
    </w:p>
    <w:p w:rsidR="00C7394D" w:rsidRPr="00035127" w:rsidRDefault="00C7394D" w:rsidP="00C7394D">
      <w:pPr>
        <w:spacing w:after="0" w:line="240" w:lineRule="auto"/>
        <w:ind w:firstLine="709"/>
        <w:jc w:val="both"/>
        <w:rPr>
          <w:rFonts w:ascii="Times New Roman" w:hAnsi="Times New Roman"/>
          <w:sz w:val="28"/>
          <w:szCs w:val="28"/>
        </w:rPr>
      </w:pPr>
      <w:r w:rsidRPr="00035127">
        <w:rPr>
          <w:rFonts w:ascii="Times New Roman" w:hAnsi="Times New Roman"/>
          <w:sz w:val="28"/>
          <w:szCs w:val="28"/>
        </w:rPr>
        <w:t>Социальная эффективность реализации государственной программы выражается в реализации гражданами конституционных прав на труд и социальную защиту от безработицы. Экономическая эффективность оценивается содействием в трудоустройстве более 4 тыс. граждан, а это поступление налоговых отчислений, выплаты во внебюджетные фонды, снижение социальной напряженности в обществе, повышение материального благосостояния граждан, рост объема ВВП.</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sidRPr="00CC5FC0">
        <w:rPr>
          <w:rFonts w:ascii="Times New Roman" w:hAnsi="Times New Roman"/>
          <w:color w:val="000000" w:themeColor="text1"/>
          <w:sz w:val="28"/>
          <w:szCs w:val="28"/>
        </w:rPr>
        <w:t>Объем финансирования программных мероприятий, направленных на улучшение условий и охраны труда, за пять лет в 4 раза превышает годовые затраты на возмещение вреда, причиненного работникам трудовым увечьем и профессиональными заболеваниями, включая расходы на предупредительные меры (по данным Государственного учреждения - Регионального отделения Фонда социального страхования Российской Федерации по Еврейской автономной области, затраты в 2013 году составили 4095,2 тыс. рублей). Планируемые мероприятия позволят сократить выплаты пособий по временной нетрудоспособности и расходы на медицинскую и социальную реабилитацию, в том числе:</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sidRPr="00CC5FC0">
        <w:rPr>
          <w:rFonts w:ascii="Times New Roman" w:hAnsi="Times New Roman"/>
          <w:color w:val="000000" w:themeColor="text1"/>
          <w:sz w:val="28"/>
          <w:szCs w:val="28"/>
        </w:rPr>
        <w:t>- по выплате пособий по временной нетрудоспособности с учетом ежегодной индексации (прогноз):</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2014 год –</w:t>
      </w:r>
      <w:r w:rsidRPr="00CC5FC0">
        <w:rPr>
          <w:rFonts w:ascii="Times New Roman" w:hAnsi="Times New Roman"/>
          <w:color w:val="000000" w:themeColor="text1"/>
          <w:sz w:val="28"/>
          <w:szCs w:val="28"/>
        </w:rPr>
        <w:t xml:space="preserve"> 100,0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2015 год –</w:t>
      </w:r>
      <w:r w:rsidRPr="00CC5FC0">
        <w:rPr>
          <w:rFonts w:ascii="Times New Roman" w:hAnsi="Times New Roman"/>
          <w:color w:val="000000" w:themeColor="text1"/>
          <w:sz w:val="28"/>
          <w:szCs w:val="28"/>
        </w:rPr>
        <w:t xml:space="preserve"> 110,0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sidRPr="00CC5FC0">
        <w:rPr>
          <w:rFonts w:ascii="Times New Roman" w:hAnsi="Times New Roman"/>
          <w:color w:val="000000" w:themeColor="text1"/>
          <w:sz w:val="28"/>
          <w:szCs w:val="28"/>
        </w:rPr>
        <w:t>2016 г</w:t>
      </w:r>
      <w:r>
        <w:rPr>
          <w:rFonts w:ascii="Times New Roman" w:hAnsi="Times New Roman"/>
          <w:color w:val="000000" w:themeColor="text1"/>
          <w:sz w:val="28"/>
          <w:szCs w:val="28"/>
        </w:rPr>
        <w:t>од –</w:t>
      </w:r>
      <w:r w:rsidRPr="00CC5FC0">
        <w:rPr>
          <w:rFonts w:ascii="Times New Roman" w:hAnsi="Times New Roman"/>
          <w:color w:val="000000" w:themeColor="text1"/>
          <w:sz w:val="28"/>
          <w:szCs w:val="28"/>
        </w:rPr>
        <w:t xml:space="preserve"> 130,0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2017 год –</w:t>
      </w:r>
      <w:r w:rsidRPr="00CC5FC0">
        <w:rPr>
          <w:rFonts w:ascii="Times New Roman" w:hAnsi="Times New Roman"/>
          <w:color w:val="000000" w:themeColor="text1"/>
          <w:sz w:val="28"/>
          <w:szCs w:val="28"/>
        </w:rPr>
        <w:t xml:space="preserve"> 150,0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2018 год –</w:t>
      </w:r>
      <w:r w:rsidRPr="00CC5FC0">
        <w:rPr>
          <w:rFonts w:ascii="Times New Roman" w:hAnsi="Times New Roman"/>
          <w:color w:val="000000" w:themeColor="text1"/>
          <w:sz w:val="28"/>
          <w:szCs w:val="28"/>
        </w:rPr>
        <w:t xml:space="preserve"> 180,0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sidRPr="00CC5FC0">
        <w:rPr>
          <w:rFonts w:ascii="Times New Roman" w:hAnsi="Times New Roman"/>
          <w:color w:val="000000" w:themeColor="text1"/>
          <w:sz w:val="28"/>
          <w:szCs w:val="28"/>
        </w:rPr>
        <w:t>- по медицинской и социальной реабилитации:</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2014 год –</w:t>
      </w:r>
      <w:r w:rsidRPr="00CC5FC0">
        <w:rPr>
          <w:rFonts w:ascii="Times New Roman" w:hAnsi="Times New Roman"/>
          <w:color w:val="000000" w:themeColor="text1"/>
          <w:sz w:val="28"/>
          <w:szCs w:val="28"/>
        </w:rPr>
        <w:t xml:space="preserve"> 90,0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2015 год –</w:t>
      </w:r>
      <w:r w:rsidRPr="00CC5FC0">
        <w:rPr>
          <w:rFonts w:ascii="Times New Roman" w:hAnsi="Times New Roman"/>
          <w:color w:val="000000" w:themeColor="text1"/>
          <w:sz w:val="28"/>
          <w:szCs w:val="28"/>
        </w:rPr>
        <w:t xml:space="preserve"> 95,0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2016 год –</w:t>
      </w:r>
      <w:r w:rsidRPr="00CC5FC0">
        <w:rPr>
          <w:rFonts w:ascii="Times New Roman" w:hAnsi="Times New Roman"/>
          <w:color w:val="000000" w:themeColor="text1"/>
          <w:sz w:val="28"/>
          <w:szCs w:val="28"/>
        </w:rPr>
        <w:t xml:space="preserve"> 100,0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2017 год –</w:t>
      </w:r>
      <w:r w:rsidRPr="00CC5FC0">
        <w:rPr>
          <w:rFonts w:ascii="Times New Roman" w:hAnsi="Times New Roman"/>
          <w:color w:val="000000" w:themeColor="text1"/>
          <w:sz w:val="28"/>
          <w:szCs w:val="28"/>
        </w:rPr>
        <w:t xml:space="preserve"> 110,0 тыс. рублей;</w:t>
      </w:r>
    </w:p>
    <w:p w:rsidR="00C7394D" w:rsidRPr="00CC5FC0"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2018 год –</w:t>
      </w:r>
      <w:r w:rsidRPr="00CC5FC0">
        <w:rPr>
          <w:rFonts w:ascii="Times New Roman" w:hAnsi="Times New Roman"/>
          <w:color w:val="000000" w:themeColor="text1"/>
          <w:sz w:val="28"/>
          <w:szCs w:val="28"/>
        </w:rPr>
        <w:t xml:space="preserve"> 120,0 тыс. рублей.</w:t>
      </w:r>
    </w:p>
    <w:p w:rsidR="00C7394D" w:rsidRPr="00D51F60" w:rsidRDefault="00C7394D" w:rsidP="00C7394D">
      <w:pPr>
        <w:spacing w:after="0" w:line="240" w:lineRule="auto"/>
        <w:ind w:firstLine="709"/>
        <w:jc w:val="both"/>
        <w:rPr>
          <w:rFonts w:ascii="Times New Roman" w:hAnsi="Times New Roman"/>
          <w:sz w:val="28"/>
          <w:szCs w:val="28"/>
        </w:rPr>
      </w:pPr>
      <w:r w:rsidRPr="00D51F60">
        <w:rPr>
          <w:rFonts w:ascii="Times New Roman" w:hAnsi="Times New Roman"/>
          <w:sz w:val="28"/>
          <w:szCs w:val="28"/>
        </w:rPr>
        <w:t xml:space="preserve">В ходе реализации государственной программы планируется снизить смертность трудоспособного населения, обусловленную неблагоприятными </w:t>
      </w:r>
      <w:r w:rsidRPr="00D51F60">
        <w:rPr>
          <w:rFonts w:ascii="Times New Roman" w:hAnsi="Times New Roman"/>
          <w:sz w:val="28"/>
          <w:szCs w:val="28"/>
        </w:rPr>
        <w:lastRenderedPageBreak/>
        <w:t>производственными факторами и производственным травматизмом, снизить количество вновь выявленных случаев профессиональной заболеваемости и обеспечить проведение мероприятий по ее снижению, а также уменьшить численность работников, занятых в условиях, не отвечающих санитарно-гигиеническим нормам.</w:t>
      </w:r>
    </w:p>
    <w:p w:rsidR="00C7394D" w:rsidRPr="00C20E7C" w:rsidRDefault="00C7394D" w:rsidP="00C7394D">
      <w:pPr>
        <w:spacing w:after="0" w:line="240" w:lineRule="auto"/>
        <w:jc w:val="both"/>
        <w:rPr>
          <w:rFonts w:ascii="Times New Roman" w:hAnsi="Times New Roman"/>
          <w:color w:val="FF0000"/>
          <w:sz w:val="28"/>
          <w:szCs w:val="28"/>
        </w:rPr>
      </w:pPr>
    </w:p>
    <w:p w:rsidR="00C7394D" w:rsidRPr="00A40D65" w:rsidRDefault="00C7394D" w:rsidP="00C7394D">
      <w:pPr>
        <w:spacing w:after="0" w:line="240" w:lineRule="auto"/>
        <w:jc w:val="center"/>
        <w:outlineLvl w:val="1"/>
        <w:rPr>
          <w:rFonts w:ascii="Times New Roman" w:hAnsi="Times New Roman"/>
          <w:sz w:val="28"/>
          <w:szCs w:val="28"/>
        </w:rPr>
      </w:pPr>
      <w:r w:rsidRPr="00A40D65">
        <w:rPr>
          <w:rFonts w:ascii="Times New Roman" w:hAnsi="Times New Roman"/>
          <w:b/>
          <w:sz w:val="28"/>
          <w:szCs w:val="28"/>
        </w:rPr>
        <w:t>6. Сроки и этапы реализации государственной программы</w:t>
      </w:r>
    </w:p>
    <w:p w:rsidR="00C7394D" w:rsidRPr="00A40D65"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ind w:firstLine="540"/>
        <w:jc w:val="both"/>
        <w:rPr>
          <w:rFonts w:ascii="Times New Roman" w:hAnsi="Times New Roman"/>
          <w:sz w:val="28"/>
          <w:szCs w:val="28"/>
        </w:rPr>
      </w:pPr>
      <w:r w:rsidRPr="00A40D65">
        <w:rPr>
          <w:rFonts w:ascii="Times New Roman" w:hAnsi="Times New Roman"/>
          <w:sz w:val="28"/>
          <w:szCs w:val="28"/>
        </w:rPr>
        <w:t>Срок реализ</w:t>
      </w:r>
      <w:r>
        <w:rPr>
          <w:rFonts w:ascii="Times New Roman" w:hAnsi="Times New Roman"/>
          <w:sz w:val="28"/>
          <w:szCs w:val="28"/>
        </w:rPr>
        <w:t>ации государственной программы –</w:t>
      </w:r>
      <w:r w:rsidRPr="00A40D65">
        <w:rPr>
          <w:rFonts w:ascii="Times New Roman" w:hAnsi="Times New Roman"/>
          <w:sz w:val="28"/>
          <w:szCs w:val="28"/>
        </w:rPr>
        <w:t xml:space="preserve"> 20</w:t>
      </w:r>
      <w:r>
        <w:rPr>
          <w:rFonts w:ascii="Times New Roman" w:hAnsi="Times New Roman"/>
          <w:sz w:val="28"/>
          <w:szCs w:val="28"/>
        </w:rPr>
        <w:t xml:space="preserve">20 – </w:t>
      </w:r>
      <w:r w:rsidRPr="00A40D65">
        <w:rPr>
          <w:rFonts w:ascii="Times New Roman" w:hAnsi="Times New Roman"/>
          <w:sz w:val="28"/>
          <w:szCs w:val="28"/>
        </w:rPr>
        <w:t>2025 годы. Государственная программа реализуется в один этап.</w:t>
      </w:r>
    </w:p>
    <w:p w:rsidR="00EB6801" w:rsidRPr="00A735FF" w:rsidRDefault="00EB6801" w:rsidP="00C7394D">
      <w:pPr>
        <w:spacing w:after="0" w:line="240" w:lineRule="auto"/>
        <w:ind w:firstLine="540"/>
        <w:jc w:val="both"/>
        <w:rPr>
          <w:rFonts w:ascii="Times New Roman" w:hAnsi="Times New Roman"/>
          <w:sz w:val="28"/>
          <w:szCs w:val="28"/>
        </w:rPr>
      </w:pPr>
    </w:p>
    <w:p w:rsidR="00C7394D" w:rsidRPr="00A40D65" w:rsidRDefault="00C7394D" w:rsidP="00C7394D">
      <w:pPr>
        <w:spacing w:after="0" w:line="240" w:lineRule="auto"/>
        <w:jc w:val="center"/>
        <w:outlineLvl w:val="1"/>
        <w:rPr>
          <w:rFonts w:ascii="Times New Roman" w:hAnsi="Times New Roman"/>
          <w:sz w:val="28"/>
          <w:szCs w:val="28"/>
        </w:rPr>
      </w:pPr>
      <w:r w:rsidRPr="00D51F60">
        <w:rPr>
          <w:rFonts w:ascii="Times New Roman" w:hAnsi="Times New Roman"/>
          <w:b/>
          <w:sz w:val="28"/>
          <w:szCs w:val="28"/>
        </w:rPr>
        <w:t xml:space="preserve">7. Система </w:t>
      </w:r>
      <w:r w:rsidRPr="00A40D65">
        <w:rPr>
          <w:rFonts w:ascii="Times New Roman" w:hAnsi="Times New Roman"/>
          <w:b/>
          <w:sz w:val="28"/>
          <w:szCs w:val="28"/>
        </w:rPr>
        <w:t>программных мероприятий</w:t>
      </w:r>
    </w:p>
    <w:p w:rsidR="00C7394D" w:rsidRPr="00A40D65" w:rsidRDefault="00C7394D" w:rsidP="00C7394D">
      <w:pPr>
        <w:spacing w:after="0" w:line="240" w:lineRule="auto"/>
        <w:jc w:val="both"/>
        <w:rPr>
          <w:rFonts w:ascii="Times New Roman" w:hAnsi="Times New Roman"/>
          <w:sz w:val="28"/>
          <w:szCs w:val="28"/>
        </w:rPr>
      </w:pPr>
    </w:p>
    <w:p w:rsidR="00C7394D" w:rsidRPr="00A40D65" w:rsidRDefault="00C7394D" w:rsidP="00C7394D">
      <w:pPr>
        <w:spacing w:after="0" w:line="240" w:lineRule="auto"/>
        <w:ind w:firstLine="540"/>
        <w:jc w:val="both"/>
        <w:rPr>
          <w:rFonts w:ascii="Times New Roman" w:hAnsi="Times New Roman"/>
          <w:sz w:val="28"/>
          <w:szCs w:val="28"/>
        </w:rPr>
      </w:pPr>
      <w:r w:rsidRPr="00A40D65">
        <w:rPr>
          <w:rFonts w:ascii="Times New Roman" w:hAnsi="Times New Roman"/>
          <w:sz w:val="28"/>
          <w:szCs w:val="28"/>
        </w:rPr>
        <w:t>Перечень мероприятий государственной программы и ожидаемые результаты их реализации в количественном измерении с распределением по годам приведены в таблице 3 «Мероприятия государственной программы» настоящей государственной программы.</w:t>
      </w:r>
    </w:p>
    <w:p w:rsidR="00C7394D" w:rsidRPr="00A40D65" w:rsidRDefault="00C7394D" w:rsidP="00C7394D">
      <w:pPr>
        <w:spacing w:after="0" w:line="240" w:lineRule="auto"/>
        <w:jc w:val="both"/>
        <w:rPr>
          <w:rFonts w:ascii="Times New Roman" w:hAnsi="Times New Roman"/>
          <w:sz w:val="28"/>
          <w:szCs w:val="28"/>
        </w:rPr>
      </w:pPr>
    </w:p>
    <w:p w:rsidR="00C7394D" w:rsidRPr="00A40D65" w:rsidRDefault="00C7394D" w:rsidP="00C7394D">
      <w:pPr>
        <w:spacing w:after="0" w:line="240" w:lineRule="auto"/>
        <w:jc w:val="both"/>
        <w:rPr>
          <w:rFonts w:ascii="Times New Roman" w:hAnsi="Times New Roman"/>
          <w:sz w:val="28"/>
          <w:szCs w:val="28"/>
        </w:rPr>
      </w:pPr>
      <w:r>
        <w:rPr>
          <w:rFonts w:ascii="Times New Roman" w:hAnsi="Times New Roman"/>
          <w:sz w:val="28"/>
          <w:szCs w:val="28"/>
        </w:rPr>
        <w:br w:type="page"/>
      </w:r>
    </w:p>
    <w:p w:rsidR="00C7394D" w:rsidRDefault="00C7394D" w:rsidP="00C7394D">
      <w:pPr>
        <w:spacing w:after="0" w:line="240" w:lineRule="auto"/>
        <w:jc w:val="right"/>
        <w:outlineLvl w:val="2"/>
        <w:rPr>
          <w:rFonts w:ascii="Times New Roman" w:hAnsi="Times New Roman"/>
          <w:sz w:val="28"/>
          <w:szCs w:val="28"/>
        </w:rPr>
        <w:sectPr w:rsidR="00C7394D" w:rsidSect="007D1648">
          <w:pgSz w:w="11905" w:h="16838"/>
          <w:pgMar w:top="1134" w:right="851" w:bottom="1134" w:left="1701" w:header="680" w:footer="0" w:gutter="0"/>
          <w:cols w:space="720"/>
        </w:sectPr>
      </w:pPr>
    </w:p>
    <w:p w:rsidR="00C7394D" w:rsidRPr="00A40D65" w:rsidRDefault="00C7394D" w:rsidP="00C7394D">
      <w:pPr>
        <w:spacing w:after="0" w:line="240" w:lineRule="auto"/>
        <w:jc w:val="right"/>
        <w:outlineLvl w:val="2"/>
        <w:rPr>
          <w:rFonts w:ascii="Times New Roman" w:hAnsi="Times New Roman"/>
          <w:sz w:val="28"/>
          <w:szCs w:val="28"/>
        </w:rPr>
      </w:pPr>
      <w:r w:rsidRPr="00A40D65">
        <w:rPr>
          <w:rFonts w:ascii="Times New Roman" w:hAnsi="Times New Roman"/>
          <w:sz w:val="28"/>
          <w:szCs w:val="28"/>
        </w:rPr>
        <w:lastRenderedPageBreak/>
        <w:t>Таблица 3</w:t>
      </w:r>
    </w:p>
    <w:p w:rsidR="00C7394D" w:rsidRPr="00A40D65"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jc w:val="center"/>
        <w:rPr>
          <w:rFonts w:ascii="Times New Roman" w:hAnsi="Times New Roman"/>
          <w:b/>
          <w:sz w:val="28"/>
          <w:szCs w:val="28"/>
        </w:rPr>
      </w:pPr>
      <w:r w:rsidRPr="00A40D65">
        <w:rPr>
          <w:rFonts w:ascii="Times New Roman" w:hAnsi="Times New Roman"/>
          <w:b/>
          <w:sz w:val="28"/>
          <w:szCs w:val="28"/>
        </w:rPr>
        <w:t>Мероприятия государственной программы</w:t>
      </w:r>
    </w:p>
    <w:p w:rsidR="00C7394D" w:rsidRPr="00A40D65" w:rsidRDefault="00C7394D" w:rsidP="00C7394D">
      <w:pPr>
        <w:spacing w:after="0" w:line="240" w:lineRule="auto"/>
        <w:jc w:val="center"/>
        <w:rPr>
          <w:rFonts w:ascii="Times New Roman" w:hAnsi="Times New Roman"/>
          <w:sz w:val="28"/>
          <w:szCs w:val="2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19"/>
        <w:gridCol w:w="791"/>
        <w:gridCol w:w="1187"/>
        <w:gridCol w:w="684"/>
        <w:gridCol w:w="193"/>
        <w:gridCol w:w="37"/>
        <w:gridCol w:w="592"/>
        <w:gridCol w:w="2126"/>
        <w:gridCol w:w="425"/>
        <w:gridCol w:w="1874"/>
        <w:gridCol w:w="536"/>
        <w:gridCol w:w="2915"/>
      </w:tblGrid>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 п/п</w:t>
            </w:r>
          </w:p>
        </w:tc>
        <w:tc>
          <w:tcPr>
            <w:tcW w:w="2419"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Наименование государственной программы, подпрограммы, основного мероприятия, мероприятия</w:t>
            </w:r>
          </w:p>
        </w:tc>
        <w:tc>
          <w:tcPr>
            <w:tcW w:w="1978"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Ответственный исполнитель, соисполнитель, участники</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Срок реализации</w:t>
            </w:r>
          </w:p>
        </w:tc>
        <w:tc>
          <w:tcPr>
            <w:tcW w:w="2718"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Ожидаемый результат в количественном измерении</w:t>
            </w:r>
          </w:p>
        </w:tc>
        <w:tc>
          <w:tcPr>
            <w:tcW w:w="2299"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Последствия нереализации государственной программы, подпрограммы, основного мероприятия, мероприятия</w:t>
            </w:r>
          </w:p>
        </w:tc>
        <w:tc>
          <w:tcPr>
            <w:tcW w:w="3451"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Связь с показателем (индикатором)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w:t>
            </w:r>
          </w:p>
        </w:tc>
        <w:tc>
          <w:tcPr>
            <w:tcW w:w="2419"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w:t>
            </w:r>
          </w:p>
        </w:tc>
        <w:tc>
          <w:tcPr>
            <w:tcW w:w="1978"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3</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4</w:t>
            </w:r>
          </w:p>
        </w:tc>
        <w:tc>
          <w:tcPr>
            <w:tcW w:w="2718"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5</w:t>
            </w:r>
          </w:p>
        </w:tc>
        <w:tc>
          <w:tcPr>
            <w:tcW w:w="2299"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6</w:t>
            </w:r>
          </w:p>
        </w:tc>
        <w:tc>
          <w:tcPr>
            <w:tcW w:w="3451"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7</w:t>
            </w:r>
          </w:p>
        </w:tc>
      </w:tr>
      <w:tr w:rsidR="00707EFF" w:rsidRPr="00A67D1F" w:rsidTr="00707EFF">
        <w:tc>
          <w:tcPr>
            <w:tcW w:w="14459" w:type="dxa"/>
            <w:gridSpan w:val="13"/>
          </w:tcPr>
          <w:p w:rsidR="00707EFF" w:rsidRPr="00A67D1F" w:rsidRDefault="00707EFF" w:rsidP="007D1648">
            <w:pPr>
              <w:spacing w:after="0" w:line="240" w:lineRule="auto"/>
              <w:jc w:val="center"/>
              <w:outlineLvl w:val="3"/>
              <w:rPr>
                <w:rFonts w:ascii="Times New Roman" w:hAnsi="Times New Roman"/>
                <w:sz w:val="24"/>
                <w:szCs w:val="24"/>
              </w:rPr>
            </w:pPr>
            <w:r w:rsidRPr="00A67D1F">
              <w:rPr>
                <w:rFonts w:ascii="Times New Roman" w:hAnsi="Times New Roman"/>
                <w:sz w:val="24"/>
                <w:szCs w:val="24"/>
              </w:rPr>
              <w:t xml:space="preserve">Государственная программа Еврейской автономной области </w:t>
            </w:r>
            <w:r w:rsidR="00D22D60">
              <w:rPr>
                <w:rFonts w:ascii="Times New Roman" w:hAnsi="Times New Roman"/>
                <w:sz w:val="24"/>
                <w:szCs w:val="24"/>
              </w:rPr>
              <w:br/>
            </w:r>
            <w:r w:rsidRPr="00A67D1F">
              <w:rPr>
                <w:rFonts w:ascii="Times New Roman" w:hAnsi="Times New Roman"/>
                <w:sz w:val="24"/>
                <w:szCs w:val="24"/>
              </w:rPr>
              <w:t>«Содействие занятости населения и обеспечение безопасности труда» на 2020 – 2025 годы</w:t>
            </w:r>
          </w:p>
        </w:tc>
      </w:tr>
      <w:tr w:rsidR="00707EFF" w:rsidRPr="00A67D1F" w:rsidTr="00707EFF">
        <w:tblPrEx>
          <w:tblBorders>
            <w:insideH w:val="none" w:sz="0" w:space="0" w:color="auto"/>
          </w:tblBorders>
        </w:tblPrEx>
        <w:tc>
          <w:tcPr>
            <w:tcW w:w="14459" w:type="dxa"/>
            <w:gridSpan w:val="13"/>
            <w:tcBorders>
              <w:bottom w:val="nil"/>
            </w:tcBorders>
          </w:tcPr>
          <w:p w:rsidR="00707EFF" w:rsidRPr="00A67D1F" w:rsidRDefault="00707EFF" w:rsidP="007D1648">
            <w:pPr>
              <w:spacing w:after="0" w:line="240" w:lineRule="auto"/>
              <w:jc w:val="center"/>
              <w:outlineLvl w:val="4"/>
              <w:rPr>
                <w:rFonts w:ascii="Times New Roman" w:hAnsi="Times New Roman"/>
                <w:sz w:val="24"/>
                <w:szCs w:val="24"/>
              </w:rPr>
            </w:pPr>
            <w:bookmarkStart w:id="19" w:name="P1314"/>
            <w:bookmarkEnd w:id="19"/>
            <w:r w:rsidRPr="00A67D1F">
              <w:rPr>
                <w:rFonts w:ascii="Times New Roman" w:hAnsi="Times New Roman"/>
                <w:sz w:val="24"/>
                <w:szCs w:val="24"/>
              </w:rPr>
              <w:t>Подпрограмма 1 «Содействие занятости населения Еврейской автономной области» на 2020 – 2025 годы</w:t>
            </w:r>
          </w:p>
        </w:tc>
      </w:tr>
      <w:tr w:rsidR="00707EFF" w:rsidRPr="00A67D1F" w:rsidTr="00707EFF">
        <w:tc>
          <w:tcPr>
            <w:tcW w:w="14459" w:type="dxa"/>
            <w:gridSpan w:val="13"/>
          </w:tcPr>
          <w:p w:rsidR="00707EFF" w:rsidRPr="00A67D1F" w:rsidRDefault="00707EFF" w:rsidP="007D1648">
            <w:pPr>
              <w:spacing w:after="0" w:line="240" w:lineRule="auto"/>
              <w:jc w:val="center"/>
              <w:outlineLvl w:val="5"/>
              <w:rPr>
                <w:rFonts w:ascii="Times New Roman" w:hAnsi="Times New Roman"/>
                <w:sz w:val="24"/>
                <w:szCs w:val="24"/>
              </w:rPr>
            </w:pPr>
            <w:r w:rsidRPr="00A67D1F">
              <w:rPr>
                <w:rFonts w:ascii="Times New Roman" w:hAnsi="Times New Roman"/>
                <w:sz w:val="24"/>
                <w:szCs w:val="24"/>
              </w:rPr>
              <w:t>Задача 1. Стимулирование занятости граждан и развитие социального партнерства</w:t>
            </w:r>
          </w:p>
        </w:tc>
      </w:tr>
      <w:tr w:rsidR="00707EFF" w:rsidRPr="00A67D1F" w:rsidTr="00707EFF">
        <w:tc>
          <w:tcPr>
            <w:tcW w:w="14459" w:type="dxa"/>
            <w:gridSpan w:val="13"/>
          </w:tcPr>
          <w:p w:rsidR="00707EFF" w:rsidRPr="00A67D1F" w:rsidRDefault="00707EFF" w:rsidP="007D1648">
            <w:pPr>
              <w:spacing w:after="0" w:line="240" w:lineRule="auto"/>
              <w:jc w:val="center"/>
              <w:outlineLvl w:val="6"/>
              <w:rPr>
                <w:rFonts w:ascii="Times New Roman" w:hAnsi="Times New Roman"/>
                <w:sz w:val="24"/>
                <w:szCs w:val="24"/>
              </w:rPr>
            </w:pPr>
            <w:r w:rsidRPr="00A67D1F">
              <w:rPr>
                <w:rFonts w:ascii="Times New Roman" w:hAnsi="Times New Roman"/>
                <w:sz w:val="24"/>
                <w:szCs w:val="24"/>
              </w:rPr>
              <w:t>Основное мероприятие 1 «Содействие трудоустройству граждан и обеспечение работодателей рабочей силой»</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1.1</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Информирование населения, работодателей о ситуации на рынке труда, процессах, происходящих в сфере занятости населения, об услугах, </w:t>
            </w:r>
            <w:r w:rsidRPr="00A67D1F">
              <w:rPr>
                <w:rFonts w:ascii="Times New Roman" w:hAnsi="Times New Roman"/>
                <w:sz w:val="24"/>
                <w:szCs w:val="24"/>
              </w:rPr>
              <w:lastRenderedPageBreak/>
              <w:t>предоставляемых службой занятости населения</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9900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9900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9900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9900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9900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9900 человек</w:t>
            </w:r>
            <w:r w:rsidR="004359EF">
              <w:rPr>
                <w:rFonts w:ascii="Times New Roman" w:hAnsi="Times New Roman"/>
                <w:sz w:val="24"/>
                <w:szCs w:val="24"/>
              </w:rPr>
              <w:t>.</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Рост безработицы. Снижение возможностей для трудоустройства граждан, ищущих работу, и безработных граждан. Рост застойной </w:t>
            </w:r>
            <w:r w:rsidRPr="00A67D1F">
              <w:rPr>
                <w:rFonts w:ascii="Times New Roman" w:hAnsi="Times New Roman"/>
                <w:sz w:val="24"/>
                <w:szCs w:val="24"/>
              </w:rPr>
              <w:lastRenderedPageBreak/>
              <w:t>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Показатели (индикаторы) № 1, 2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1.2</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ярмарок вакансий и учебных рабочих мест</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90 ярмарок,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3,3 тыс.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Снижение возможностей для трудоустройства граждан, ищущих работу, и безработных граждан</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3, 4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1.3</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Содействие гражданам в поиске подходящей работы, а работодателям - в подборе необходимых работников</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4,7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4,7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4,7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4,7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4,7 тыс. человек;</w:t>
            </w:r>
          </w:p>
          <w:p w:rsidR="00707EFF" w:rsidRPr="00A67D1F" w:rsidRDefault="00DB4A68" w:rsidP="007D1648">
            <w:pPr>
              <w:spacing w:after="0" w:line="240" w:lineRule="auto"/>
              <w:rPr>
                <w:rFonts w:ascii="Times New Roman" w:hAnsi="Times New Roman"/>
                <w:sz w:val="24"/>
                <w:szCs w:val="24"/>
              </w:rPr>
            </w:pPr>
            <w:r>
              <w:rPr>
                <w:rFonts w:ascii="Times New Roman" w:hAnsi="Times New Roman"/>
                <w:sz w:val="24"/>
                <w:szCs w:val="24"/>
              </w:rPr>
              <w:t>2025 г. – 4,7 тыс. человек</w:t>
            </w:r>
            <w:r w:rsidR="004359EF">
              <w:rPr>
                <w:rFonts w:ascii="Times New Roman" w:hAnsi="Times New Roman"/>
                <w:sz w:val="24"/>
                <w:szCs w:val="24"/>
              </w:rPr>
              <w:t>.</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4, 5, 6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1.4</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проведения оплачиваемых </w:t>
            </w:r>
            <w:r w:rsidRPr="00A67D1F">
              <w:rPr>
                <w:rFonts w:ascii="Times New Roman" w:hAnsi="Times New Roman"/>
                <w:sz w:val="24"/>
                <w:szCs w:val="24"/>
              </w:rPr>
              <w:lastRenderedPageBreak/>
              <w:t>общественных работ</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w:t>
            </w:r>
            <w:r w:rsidRPr="00A67D1F">
              <w:rPr>
                <w:rFonts w:ascii="Times New Roman" w:hAnsi="Times New Roman"/>
                <w:sz w:val="24"/>
                <w:szCs w:val="24"/>
              </w:rPr>
              <w:lastRenderedPageBreak/>
              <w:t>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 2020 г. – 185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185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185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2023 г. – 185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185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185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Рост безработицы и социальной напряженности в </w:t>
            </w:r>
            <w:r w:rsidRPr="00A67D1F">
              <w:rPr>
                <w:rFonts w:ascii="Times New Roman" w:hAnsi="Times New Roman"/>
                <w:sz w:val="24"/>
                <w:szCs w:val="24"/>
              </w:rPr>
              <w:lastRenderedPageBreak/>
              <w:t>обществе</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Показатель (индикатор) № 4 из таблицы 1 «Сведения о показателях (индикаторах) </w:t>
            </w:r>
            <w:r w:rsidRPr="00A67D1F">
              <w:rPr>
                <w:rFonts w:ascii="Times New Roman" w:hAnsi="Times New Roman"/>
                <w:sz w:val="24"/>
                <w:szCs w:val="24"/>
              </w:rPr>
              <w:lastRenderedPageBreak/>
              <w:t>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1.5</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A67D1F">
              <w:rPr>
                <w:rFonts w:ascii="Times New Roman" w:hAnsi="Times New Roman"/>
                <w:sz w:val="24"/>
                <w:szCs w:val="24"/>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5 человек.</w:t>
            </w:r>
          </w:p>
          <w:p w:rsidR="00707EFF" w:rsidRPr="00A67D1F" w:rsidRDefault="00707EFF" w:rsidP="007D1648">
            <w:pPr>
              <w:spacing w:after="0" w:line="240" w:lineRule="auto"/>
              <w:rPr>
                <w:rFonts w:ascii="Times New Roman" w:hAnsi="Times New Roman"/>
                <w:sz w:val="24"/>
                <w:szCs w:val="24"/>
              </w:rPr>
            </w:pP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застойной 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4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1.6</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1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1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1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1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1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1 человек.</w:t>
            </w:r>
          </w:p>
          <w:p w:rsidR="00707EFF" w:rsidRPr="00A67D1F" w:rsidRDefault="00707EFF" w:rsidP="007D1648">
            <w:pPr>
              <w:spacing w:after="0" w:line="240" w:lineRule="auto"/>
              <w:rPr>
                <w:rFonts w:ascii="Times New Roman" w:hAnsi="Times New Roman"/>
                <w:sz w:val="24"/>
                <w:szCs w:val="24"/>
              </w:rPr>
            </w:pP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Нереализованное право на труд в связи с отсутствием вакансий по имеющейся специальности (профессии), рост 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4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1.7</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временного трудоустройства несовершеннолетних </w:t>
            </w:r>
            <w:r w:rsidRPr="00A67D1F">
              <w:rPr>
                <w:rFonts w:ascii="Times New Roman" w:hAnsi="Times New Roman"/>
                <w:sz w:val="24"/>
                <w:szCs w:val="24"/>
              </w:rPr>
              <w:lastRenderedPageBreak/>
              <w:t>граждан в возрасте от 14 до 18 лет в свободное от учебы время</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w:t>
            </w:r>
            <w:r w:rsidRPr="00A67D1F">
              <w:rPr>
                <w:rFonts w:ascii="Times New Roman" w:hAnsi="Times New Roman"/>
                <w:sz w:val="24"/>
                <w:szCs w:val="24"/>
              </w:rPr>
              <w:lastRenderedPageBreak/>
              <w:t>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670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670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670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670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2024 г. – 670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670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Снижение возможностей для трудоустройства несовершеннолетни</w:t>
            </w:r>
            <w:r w:rsidRPr="00A67D1F">
              <w:rPr>
                <w:rFonts w:ascii="Times New Roman" w:hAnsi="Times New Roman"/>
                <w:sz w:val="24"/>
                <w:szCs w:val="24"/>
              </w:rPr>
              <w:lastRenderedPageBreak/>
              <w:t>х граждан в возрасте от 14 до 18 лет в свободное от учебы время</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6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1.8</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временного трудоустройства безработных граждан, испытывающих трудности в поиске работы</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54 человека;</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54 человека;</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54 человека;</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54 человека;</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54 человека;</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54 человека.</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трудоустройства граждан, испытывающих трудности в поиске работы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 2, 4, 8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1.9</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ОГКУ</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15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 </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Снижение возможностей для трудоустройства безработных граждан в возрасте от 18 до 20 лет из числа выпускников образовательных учреждений среднего профессионального образования, ищущих работу впервые</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8 из таблицы 1 «Сведения о показателях (индикаторах) государственной программы»</w:t>
            </w:r>
          </w:p>
        </w:tc>
      </w:tr>
      <w:tr w:rsidR="00707EFF" w:rsidRPr="00A67D1F" w:rsidTr="00707EFF">
        <w:tc>
          <w:tcPr>
            <w:tcW w:w="14459" w:type="dxa"/>
            <w:gridSpan w:val="13"/>
          </w:tcPr>
          <w:p w:rsidR="00707EFF" w:rsidRPr="00A67D1F" w:rsidRDefault="00707EFF" w:rsidP="007D1648">
            <w:pPr>
              <w:spacing w:after="0" w:line="240" w:lineRule="auto"/>
              <w:jc w:val="center"/>
              <w:outlineLvl w:val="5"/>
              <w:rPr>
                <w:rFonts w:ascii="Times New Roman" w:hAnsi="Times New Roman"/>
                <w:sz w:val="24"/>
                <w:szCs w:val="24"/>
              </w:rPr>
            </w:pPr>
            <w:r w:rsidRPr="00A67D1F">
              <w:rPr>
                <w:rFonts w:ascii="Times New Roman" w:hAnsi="Times New Roman"/>
                <w:sz w:val="24"/>
                <w:szCs w:val="24"/>
              </w:rPr>
              <w:t>Задача 2. Улучшение качества рабочей силы и развитие ее профессиональной мобильности</w:t>
            </w:r>
          </w:p>
        </w:tc>
      </w:tr>
      <w:tr w:rsidR="00707EFF" w:rsidRPr="00A67D1F" w:rsidTr="00707EFF">
        <w:tc>
          <w:tcPr>
            <w:tcW w:w="14459" w:type="dxa"/>
            <w:gridSpan w:val="13"/>
          </w:tcPr>
          <w:p w:rsidR="00707EFF" w:rsidRPr="00A67D1F" w:rsidRDefault="00707EFF" w:rsidP="007122AE">
            <w:pPr>
              <w:spacing w:after="0" w:line="240" w:lineRule="auto"/>
              <w:jc w:val="center"/>
              <w:outlineLvl w:val="6"/>
              <w:rPr>
                <w:rFonts w:ascii="Times New Roman" w:hAnsi="Times New Roman"/>
                <w:sz w:val="24"/>
                <w:szCs w:val="24"/>
              </w:rPr>
            </w:pPr>
            <w:r w:rsidRPr="00A67D1F">
              <w:rPr>
                <w:rFonts w:ascii="Times New Roman" w:hAnsi="Times New Roman"/>
                <w:sz w:val="24"/>
                <w:szCs w:val="24"/>
              </w:rPr>
              <w:lastRenderedPageBreak/>
              <w:t>Основное мероприятие 2 «Содействие развитию кадрового потенциала, повышению конкурентоспособности безработных и ищущих работу граждан»</w:t>
            </w:r>
          </w:p>
        </w:tc>
      </w:tr>
      <w:tr w:rsidR="00707EFF" w:rsidRPr="00A67D1F" w:rsidTr="00707EFF">
        <w:tblPrEx>
          <w:tblBorders>
            <w:insideH w:val="none" w:sz="0" w:space="0" w:color="auto"/>
          </w:tblBorders>
        </w:tblPrEx>
        <w:tc>
          <w:tcPr>
            <w:tcW w:w="680" w:type="dxa"/>
            <w:tcBorders>
              <w:bottom w:val="single" w:sz="4" w:space="0" w:color="auto"/>
            </w:tcBorders>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2.1</w:t>
            </w:r>
            <w:r w:rsidR="007122AE">
              <w:rPr>
                <w:rFonts w:ascii="Times New Roman" w:hAnsi="Times New Roman"/>
                <w:sz w:val="24"/>
                <w:szCs w:val="24"/>
              </w:rPr>
              <w:t>.</w:t>
            </w:r>
          </w:p>
        </w:tc>
        <w:tc>
          <w:tcPr>
            <w:tcW w:w="2419" w:type="dxa"/>
            <w:tcBorders>
              <w:bottom w:val="single" w:sz="4" w:space="0" w:color="auto"/>
            </w:tcBorders>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78" w:type="dxa"/>
            <w:gridSpan w:val="2"/>
            <w:tcBorders>
              <w:bottom w:val="single" w:sz="4" w:space="0" w:color="auto"/>
            </w:tcBorders>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877" w:type="dxa"/>
            <w:gridSpan w:val="2"/>
            <w:tcBorders>
              <w:bottom w:val="single" w:sz="4" w:space="0" w:color="auto"/>
            </w:tcBorders>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55" w:type="dxa"/>
            <w:gridSpan w:val="3"/>
            <w:tcBorders>
              <w:bottom w:val="single" w:sz="4" w:space="0" w:color="auto"/>
            </w:tcBorders>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2020 г. – </w:t>
            </w:r>
            <w:r w:rsidR="00E52209">
              <w:rPr>
                <w:rFonts w:ascii="Times New Roman" w:hAnsi="Times New Roman"/>
                <w:sz w:val="24"/>
                <w:szCs w:val="24"/>
              </w:rPr>
              <w:t>55</w:t>
            </w:r>
            <w:r w:rsidRPr="00A67D1F">
              <w:rPr>
                <w:rFonts w:ascii="Times New Roman" w:hAnsi="Times New Roman"/>
                <w:sz w:val="24"/>
                <w:szCs w:val="24"/>
              </w:rPr>
              <w:t xml:space="preserve">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2021 г. – </w:t>
            </w:r>
            <w:r w:rsidR="00E52209">
              <w:rPr>
                <w:rFonts w:ascii="Times New Roman" w:hAnsi="Times New Roman"/>
                <w:sz w:val="24"/>
                <w:szCs w:val="24"/>
              </w:rPr>
              <w:t>55</w:t>
            </w:r>
            <w:r w:rsidRPr="00A67D1F">
              <w:rPr>
                <w:rFonts w:ascii="Times New Roman" w:hAnsi="Times New Roman"/>
                <w:sz w:val="24"/>
                <w:szCs w:val="24"/>
              </w:rPr>
              <w:t xml:space="preserve">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2022 г. – </w:t>
            </w:r>
            <w:r w:rsidR="00E52209">
              <w:rPr>
                <w:rFonts w:ascii="Times New Roman" w:hAnsi="Times New Roman"/>
                <w:sz w:val="24"/>
                <w:szCs w:val="24"/>
              </w:rPr>
              <w:t>55</w:t>
            </w:r>
            <w:r w:rsidRPr="00A67D1F">
              <w:rPr>
                <w:rFonts w:ascii="Times New Roman" w:hAnsi="Times New Roman"/>
                <w:sz w:val="24"/>
                <w:szCs w:val="24"/>
              </w:rPr>
              <w:t xml:space="preserve">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2023 г. – </w:t>
            </w:r>
            <w:r w:rsidR="00E52209">
              <w:rPr>
                <w:rFonts w:ascii="Times New Roman" w:hAnsi="Times New Roman"/>
                <w:sz w:val="24"/>
                <w:szCs w:val="24"/>
              </w:rPr>
              <w:t>55</w:t>
            </w:r>
            <w:r w:rsidRPr="00A67D1F">
              <w:rPr>
                <w:rFonts w:ascii="Times New Roman" w:hAnsi="Times New Roman"/>
                <w:sz w:val="24"/>
                <w:szCs w:val="24"/>
              </w:rPr>
              <w:t xml:space="preserve">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2024 г. – </w:t>
            </w:r>
            <w:r w:rsidR="00E52209">
              <w:rPr>
                <w:rFonts w:ascii="Times New Roman" w:hAnsi="Times New Roman"/>
                <w:sz w:val="24"/>
                <w:szCs w:val="24"/>
              </w:rPr>
              <w:t>55</w:t>
            </w:r>
            <w:r w:rsidRPr="00A67D1F">
              <w:rPr>
                <w:rFonts w:ascii="Times New Roman" w:hAnsi="Times New Roman"/>
                <w:sz w:val="24"/>
                <w:szCs w:val="24"/>
              </w:rPr>
              <w:t xml:space="preserve">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2025 г. – </w:t>
            </w:r>
            <w:r w:rsidR="00E52209">
              <w:rPr>
                <w:rFonts w:ascii="Times New Roman" w:hAnsi="Times New Roman"/>
                <w:sz w:val="24"/>
                <w:szCs w:val="24"/>
              </w:rPr>
              <w:t>55</w:t>
            </w:r>
            <w:r>
              <w:rPr>
                <w:rFonts w:ascii="Times New Roman" w:hAnsi="Times New Roman"/>
                <w:sz w:val="24"/>
                <w:szCs w:val="24"/>
              </w:rPr>
              <w:t xml:space="preserve"> человек</w:t>
            </w:r>
            <w:r w:rsidRPr="00A67D1F">
              <w:rPr>
                <w:rFonts w:ascii="Times New Roman" w:hAnsi="Times New Roman"/>
                <w:sz w:val="24"/>
                <w:szCs w:val="24"/>
              </w:rPr>
              <w:t>.</w:t>
            </w:r>
          </w:p>
          <w:p w:rsidR="00707EFF" w:rsidRPr="00A67D1F" w:rsidRDefault="00707EFF" w:rsidP="007D1648">
            <w:pPr>
              <w:spacing w:after="0" w:line="240" w:lineRule="auto"/>
              <w:rPr>
                <w:rFonts w:ascii="Times New Roman" w:hAnsi="Times New Roman"/>
                <w:sz w:val="24"/>
                <w:szCs w:val="24"/>
              </w:rPr>
            </w:pPr>
          </w:p>
        </w:tc>
        <w:tc>
          <w:tcPr>
            <w:tcW w:w="2299" w:type="dxa"/>
            <w:gridSpan w:val="2"/>
            <w:tcBorders>
              <w:bottom w:val="single" w:sz="4" w:space="0" w:color="auto"/>
            </w:tcBorders>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трудоустройства безработных граждан, их мобильности</w:t>
            </w:r>
          </w:p>
        </w:tc>
        <w:tc>
          <w:tcPr>
            <w:tcW w:w="3451" w:type="dxa"/>
            <w:gridSpan w:val="2"/>
            <w:tcBorders>
              <w:bottom w:val="single" w:sz="4" w:space="0" w:color="auto"/>
            </w:tcBorders>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9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07EFF"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lang w:val="en-US"/>
              </w:rPr>
              <w:t>2</w:t>
            </w:r>
            <w:r w:rsidR="007122AE">
              <w:rPr>
                <w:rFonts w:ascii="Times New Roman" w:hAnsi="Times New Roman"/>
                <w:sz w:val="24"/>
                <w:szCs w:val="24"/>
              </w:rPr>
              <w:t>.2</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Предоставление государственной услуги по организации профессиональной </w:t>
            </w:r>
            <w:r w:rsidRPr="00A67D1F">
              <w:rPr>
                <w:rFonts w:ascii="Times New Roman" w:hAnsi="Times New Roman"/>
                <w:sz w:val="24"/>
                <w:szCs w:val="24"/>
              </w:rPr>
              <w:lastRenderedPageBreak/>
              <w:t>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правительства </w:t>
            </w:r>
            <w:r w:rsidRPr="00A67D1F">
              <w:rPr>
                <w:rFonts w:ascii="Times New Roman" w:hAnsi="Times New Roman"/>
                <w:sz w:val="24"/>
                <w:szCs w:val="24"/>
              </w:rPr>
              <w:lastRenderedPageBreak/>
              <w:t>ЕАО, ОГКУ центры занятости населения</w:t>
            </w:r>
          </w:p>
        </w:tc>
        <w:tc>
          <w:tcPr>
            <w:tcW w:w="877" w:type="dxa"/>
            <w:gridSpan w:val="2"/>
          </w:tcPr>
          <w:p w:rsidR="00707EFF" w:rsidRPr="00A67D1F" w:rsidRDefault="00707EFF"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rPr>
              <w:lastRenderedPageBreak/>
              <w:t>20</w:t>
            </w:r>
            <w:r w:rsidRPr="00A67D1F">
              <w:rPr>
                <w:rFonts w:ascii="Times New Roman" w:hAnsi="Times New Roman"/>
                <w:sz w:val="24"/>
                <w:szCs w:val="24"/>
                <w:lang w:val="en-US"/>
              </w:rPr>
              <w:t>20</w:t>
            </w:r>
            <w:r w:rsidRPr="00A67D1F">
              <w:rPr>
                <w:rFonts w:ascii="Times New Roman" w:hAnsi="Times New Roman"/>
                <w:sz w:val="24"/>
                <w:szCs w:val="24"/>
              </w:rPr>
              <w:t xml:space="preserve"> – 202</w:t>
            </w:r>
            <w:r w:rsidRPr="00A67D1F">
              <w:rPr>
                <w:rFonts w:ascii="Times New Roman" w:hAnsi="Times New Roman"/>
                <w:sz w:val="24"/>
                <w:szCs w:val="24"/>
                <w:lang w:val="en-US"/>
              </w:rPr>
              <w:t>5</w:t>
            </w:r>
          </w:p>
        </w:tc>
        <w:tc>
          <w:tcPr>
            <w:tcW w:w="2755" w:type="dxa"/>
            <w:gridSpan w:val="3"/>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5800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5800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5800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5800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5800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2025 г. – 5800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Увеличение дисбаланса спроса и предложения рабочей силы на рынке труда, рост </w:t>
            </w:r>
            <w:r w:rsidRPr="00A67D1F">
              <w:rPr>
                <w:rFonts w:ascii="Times New Roman" w:hAnsi="Times New Roman"/>
                <w:sz w:val="24"/>
                <w:szCs w:val="24"/>
              </w:rPr>
              <w:lastRenderedPageBreak/>
              <w:t>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4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122AE" w:rsidP="00707EFF">
            <w:pPr>
              <w:spacing w:after="0" w:line="240" w:lineRule="auto"/>
              <w:jc w:val="center"/>
              <w:rPr>
                <w:rFonts w:ascii="Times New Roman" w:hAnsi="Times New Roman"/>
                <w:sz w:val="24"/>
                <w:szCs w:val="24"/>
                <w:lang w:val="en-US"/>
              </w:rPr>
            </w:pPr>
            <w:r>
              <w:rPr>
                <w:rFonts w:ascii="Times New Roman" w:hAnsi="Times New Roman"/>
                <w:sz w:val="24"/>
                <w:szCs w:val="24"/>
              </w:rPr>
              <w:lastRenderedPageBreak/>
              <w:t>2</w:t>
            </w:r>
            <w:r w:rsidR="00707EFF">
              <w:rPr>
                <w:rFonts w:ascii="Times New Roman" w:hAnsi="Times New Roman"/>
                <w:sz w:val="24"/>
                <w:szCs w:val="24"/>
              </w:rPr>
              <w:t>.3</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государственных услуг по психологической поддержке безработных граждан</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ОГКУ центры занятости населения</w:t>
            </w:r>
          </w:p>
        </w:tc>
        <w:tc>
          <w:tcPr>
            <w:tcW w:w="877" w:type="dxa"/>
            <w:gridSpan w:val="2"/>
          </w:tcPr>
          <w:p w:rsidR="00707EFF" w:rsidRPr="00A67D1F" w:rsidRDefault="00707EFF"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rPr>
              <w:t>20</w:t>
            </w:r>
            <w:r w:rsidRPr="00A67D1F">
              <w:rPr>
                <w:rFonts w:ascii="Times New Roman" w:hAnsi="Times New Roman"/>
                <w:sz w:val="24"/>
                <w:szCs w:val="24"/>
                <w:lang w:val="en-US"/>
              </w:rPr>
              <w:t>20</w:t>
            </w:r>
            <w:r w:rsidRPr="00A67D1F">
              <w:rPr>
                <w:rFonts w:ascii="Times New Roman" w:hAnsi="Times New Roman"/>
                <w:sz w:val="24"/>
                <w:szCs w:val="24"/>
              </w:rPr>
              <w:t xml:space="preserve"> – 202</w:t>
            </w:r>
            <w:r w:rsidRPr="00A67D1F">
              <w:rPr>
                <w:rFonts w:ascii="Times New Roman" w:hAnsi="Times New Roman"/>
                <w:sz w:val="24"/>
                <w:szCs w:val="24"/>
                <w:lang w:val="en-US"/>
              </w:rPr>
              <w:t>5</w:t>
            </w:r>
          </w:p>
        </w:tc>
        <w:tc>
          <w:tcPr>
            <w:tcW w:w="2755" w:type="dxa"/>
            <w:gridSpan w:val="3"/>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920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трудоустройства граждан, ищущих работу, и безработных граждан. Рост застойной 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4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122AE" w:rsidP="00707EFF">
            <w:pPr>
              <w:spacing w:after="0" w:line="240" w:lineRule="auto"/>
              <w:jc w:val="center"/>
              <w:rPr>
                <w:rFonts w:ascii="Times New Roman" w:hAnsi="Times New Roman"/>
                <w:sz w:val="24"/>
                <w:szCs w:val="24"/>
              </w:rPr>
            </w:pPr>
            <w:r>
              <w:rPr>
                <w:rFonts w:ascii="Times New Roman" w:hAnsi="Times New Roman"/>
                <w:sz w:val="24"/>
                <w:szCs w:val="24"/>
              </w:rPr>
              <w:t>2</w:t>
            </w:r>
            <w:r w:rsidR="00707EFF">
              <w:rPr>
                <w:rFonts w:ascii="Times New Roman" w:hAnsi="Times New Roman"/>
                <w:sz w:val="24"/>
                <w:szCs w:val="24"/>
              </w:rPr>
              <w:t>.4</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государственных услуг по социальной адаптации безработных граждан на рынке труда</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ОГКУ центры занятости населения</w:t>
            </w:r>
          </w:p>
        </w:tc>
        <w:tc>
          <w:tcPr>
            <w:tcW w:w="877" w:type="dxa"/>
            <w:gridSpan w:val="2"/>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w:t>
            </w:r>
            <w:r w:rsidRPr="00A67D1F">
              <w:rPr>
                <w:rFonts w:ascii="Times New Roman" w:hAnsi="Times New Roman"/>
                <w:sz w:val="24"/>
                <w:szCs w:val="24"/>
                <w:lang w:val="en-US"/>
              </w:rPr>
              <w:t>20</w:t>
            </w:r>
            <w:r w:rsidRPr="00A67D1F">
              <w:rPr>
                <w:rFonts w:ascii="Times New Roman" w:hAnsi="Times New Roman"/>
                <w:sz w:val="24"/>
                <w:szCs w:val="24"/>
              </w:rPr>
              <w:t xml:space="preserve"> – 202</w:t>
            </w:r>
            <w:r w:rsidRPr="00A67D1F">
              <w:rPr>
                <w:rFonts w:ascii="Times New Roman" w:hAnsi="Times New Roman"/>
                <w:sz w:val="24"/>
                <w:szCs w:val="24"/>
                <w:lang w:val="en-US"/>
              </w:rPr>
              <w:t>5</w:t>
            </w:r>
          </w:p>
        </w:tc>
        <w:tc>
          <w:tcPr>
            <w:tcW w:w="2755" w:type="dxa"/>
            <w:gridSpan w:val="3"/>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920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920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Рост безработицы и социальной напряженности в обществе. Снижение возможностей для трудоустройства граждан, ищущих работу, и безработных </w:t>
            </w:r>
            <w:r w:rsidRPr="00A67D1F">
              <w:rPr>
                <w:rFonts w:ascii="Times New Roman" w:hAnsi="Times New Roman"/>
                <w:sz w:val="24"/>
                <w:szCs w:val="24"/>
              </w:rPr>
              <w:lastRenderedPageBreak/>
              <w:t>граждан. Рост застойной безработицы</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4 из таблицы 1 «Сведения о показателях (индикаторах) государственной программы»</w:t>
            </w:r>
          </w:p>
        </w:tc>
      </w:tr>
      <w:tr w:rsidR="003E46D8" w:rsidRPr="00A67D1F" w:rsidTr="003E46D8">
        <w:tc>
          <w:tcPr>
            <w:tcW w:w="14459" w:type="dxa"/>
            <w:gridSpan w:val="13"/>
          </w:tcPr>
          <w:p w:rsidR="003E46D8" w:rsidRPr="007122AE" w:rsidRDefault="007122AE" w:rsidP="007122AE">
            <w:pPr>
              <w:spacing w:after="0" w:line="240" w:lineRule="auto"/>
              <w:jc w:val="center"/>
              <w:rPr>
                <w:rFonts w:ascii="Times New Roman" w:hAnsi="Times New Roman"/>
                <w:color w:val="FF0000"/>
                <w:sz w:val="28"/>
                <w:szCs w:val="28"/>
              </w:rPr>
            </w:pPr>
            <w:r w:rsidRPr="00A67D1F">
              <w:rPr>
                <w:rFonts w:ascii="Times New Roman" w:hAnsi="Times New Roman"/>
                <w:sz w:val="24"/>
                <w:szCs w:val="24"/>
              </w:rPr>
              <w:lastRenderedPageBreak/>
              <w:t xml:space="preserve">Задача </w:t>
            </w:r>
            <w:r>
              <w:rPr>
                <w:rFonts w:ascii="Times New Roman" w:hAnsi="Times New Roman"/>
                <w:sz w:val="24"/>
                <w:szCs w:val="24"/>
              </w:rPr>
              <w:t>3</w:t>
            </w:r>
            <w:r w:rsidRPr="00A67D1F">
              <w:rPr>
                <w:rFonts w:ascii="Times New Roman" w:hAnsi="Times New Roman"/>
                <w:sz w:val="24"/>
                <w:szCs w:val="24"/>
              </w:rPr>
              <w:t xml:space="preserve">. </w:t>
            </w:r>
            <w:r w:rsidRPr="007122AE">
              <w:rPr>
                <w:rFonts w:ascii="Times New Roman" w:hAnsi="Times New Roman"/>
                <w:sz w:val="24"/>
                <w:szCs w:val="24"/>
              </w:rPr>
              <w:t>Содействие занятости лиц в возрасте 50-ти лет и старще, а также лиц предпенсионного возраста путем организации профессионального обучения и дополнительного профессионального образования.</w:t>
            </w:r>
          </w:p>
        </w:tc>
      </w:tr>
      <w:tr w:rsidR="00707EFF" w:rsidRPr="00A67D1F" w:rsidTr="00707EFF">
        <w:tc>
          <w:tcPr>
            <w:tcW w:w="14459" w:type="dxa"/>
            <w:gridSpan w:val="13"/>
          </w:tcPr>
          <w:p w:rsidR="00707EFF" w:rsidRDefault="00707EFF" w:rsidP="00707EFF">
            <w:pPr>
              <w:spacing w:after="0" w:line="240" w:lineRule="auto"/>
              <w:jc w:val="center"/>
              <w:rPr>
                <w:rFonts w:ascii="Times New Roman" w:hAnsi="Times New Roman"/>
                <w:sz w:val="24"/>
                <w:szCs w:val="24"/>
              </w:rPr>
            </w:pPr>
            <w:r>
              <w:rPr>
                <w:rFonts w:ascii="Times New Roman" w:hAnsi="Times New Roman"/>
                <w:sz w:val="24"/>
                <w:szCs w:val="24"/>
              </w:rPr>
              <w:t>Р</w:t>
            </w:r>
            <w:r w:rsidRPr="00A67D1F">
              <w:rPr>
                <w:rFonts w:ascii="Times New Roman" w:hAnsi="Times New Roman"/>
                <w:sz w:val="24"/>
                <w:szCs w:val="24"/>
              </w:rPr>
              <w:t>егиональн</w:t>
            </w:r>
            <w:r>
              <w:rPr>
                <w:rFonts w:ascii="Times New Roman" w:hAnsi="Times New Roman"/>
                <w:sz w:val="24"/>
                <w:szCs w:val="24"/>
              </w:rPr>
              <w:t>ый</w:t>
            </w:r>
            <w:r w:rsidRPr="00A67D1F">
              <w:rPr>
                <w:rFonts w:ascii="Times New Roman" w:hAnsi="Times New Roman"/>
                <w:sz w:val="24"/>
                <w:szCs w:val="24"/>
              </w:rPr>
              <w:t xml:space="preserve"> проект </w:t>
            </w:r>
            <w:r w:rsidR="007122AE">
              <w:rPr>
                <w:rFonts w:ascii="Times New Roman" w:hAnsi="Times New Roman"/>
                <w:sz w:val="24"/>
                <w:szCs w:val="24"/>
              </w:rPr>
              <w:t>3</w:t>
            </w:r>
            <w:r w:rsidRPr="00A67D1F">
              <w:rPr>
                <w:rFonts w:ascii="Times New Roman" w:hAnsi="Times New Roman"/>
                <w:sz w:val="24"/>
                <w:szCs w:val="24"/>
              </w:rPr>
              <w:t xml:space="preserve"> «Разработка и реализация программы системной поддержки и повышения качества</w:t>
            </w:r>
          </w:p>
          <w:p w:rsidR="00707EFF" w:rsidRPr="00A67D1F" w:rsidRDefault="00707EFF" w:rsidP="00707EFF">
            <w:pPr>
              <w:spacing w:after="0" w:line="240" w:lineRule="auto"/>
              <w:jc w:val="center"/>
              <w:rPr>
                <w:rFonts w:ascii="Times New Roman" w:hAnsi="Times New Roman"/>
                <w:sz w:val="24"/>
                <w:szCs w:val="24"/>
              </w:rPr>
            </w:pPr>
            <w:r w:rsidRPr="00A67D1F">
              <w:rPr>
                <w:rFonts w:ascii="Times New Roman" w:hAnsi="Times New Roman"/>
                <w:sz w:val="24"/>
                <w:szCs w:val="24"/>
              </w:rPr>
              <w:t>жизни граждан старшего поколения «Старшее поколение» национального проекта «Демография»</w:t>
            </w:r>
          </w:p>
        </w:tc>
      </w:tr>
      <w:tr w:rsidR="00707EFF" w:rsidRPr="00A67D1F" w:rsidTr="00707EFF">
        <w:tc>
          <w:tcPr>
            <w:tcW w:w="680" w:type="dxa"/>
          </w:tcPr>
          <w:p w:rsidR="00707EFF" w:rsidRPr="00A67D1F" w:rsidRDefault="007122AE" w:rsidP="007122AE">
            <w:pPr>
              <w:spacing w:after="0" w:line="240" w:lineRule="auto"/>
              <w:jc w:val="center"/>
              <w:rPr>
                <w:rFonts w:ascii="Times New Roman" w:hAnsi="Times New Roman"/>
                <w:sz w:val="24"/>
                <w:szCs w:val="24"/>
              </w:rPr>
            </w:pPr>
            <w:r>
              <w:rPr>
                <w:rFonts w:ascii="Times New Roman" w:hAnsi="Times New Roman"/>
                <w:sz w:val="24"/>
                <w:szCs w:val="24"/>
              </w:rPr>
              <w:t>3.</w:t>
            </w:r>
            <w:r w:rsidR="00707EFF">
              <w:rPr>
                <w:rFonts w:ascii="Times New Roman" w:hAnsi="Times New Roman"/>
                <w:sz w:val="24"/>
                <w:szCs w:val="24"/>
              </w:rPr>
              <w:t>1</w:t>
            </w:r>
          </w:p>
        </w:tc>
        <w:tc>
          <w:tcPr>
            <w:tcW w:w="2419" w:type="dxa"/>
          </w:tcPr>
          <w:p w:rsidR="00707EFF" w:rsidRPr="00A67D1F" w:rsidRDefault="00707EFF" w:rsidP="002B1281">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Организации профессионального обучения и дополнительного профессионального образования </w:t>
            </w:r>
            <w:r w:rsidRPr="00360805">
              <w:rPr>
                <w:rFonts w:ascii="Times New Roman" w:hAnsi="Times New Roman"/>
                <w:sz w:val="24"/>
                <w:szCs w:val="24"/>
              </w:rPr>
              <w:t xml:space="preserve">лиц </w:t>
            </w:r>
            <w:r>
              <w:rPr>
                <w:rFonts w:ascii="Times New Roman" w:hAnsi="Times New Roman"/>
                <w:sz w:val="24"/>
                <w:szCs w:val="24"/>
              </w:rPr>
              <w:t xml:space="preserve">в возрасте </w:t>
            </w:r>
            <w:r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xml:space="preserve">  </w:t>
            </w:r>
          </w:p>
        </w:tc>
        <w:tc>
          <w:tcPr>
            <w:tcW w:w="1978"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877" w:type="dxa"/>
            <w:gridSpan w:val="2"/>
          </w:tcPr>
          <w:p w:rsidR="00707EFF" w:rsidRPr="00A67D1F" w:rsidRDefault="00707EFF" w:rsidP="00707EFF">
            <w:pPr>
              <w:spacing w:after="0" w:line="240" w:lineRule="auto"/>
              <w:jc w:val="center"/>
              <w:rPr>
                <w:rFonts w:ascii="Times New Roman" w:hAnsi="Times New Roman"/>
                <w:sz w:val="24"/>
                <w:szCs w:val="24"/>
              </w:rPr>
            </w:pPr>
            <w:r w:rsidRPr="00A67D1F">
              <w:rPr>
                <w:rFonts w:ascii="Times New Roman" w:hAnsi="Times New Roman"/>
                <w:sz w:val="24"/>
                <w:szCs w:val="24"/>
              </w:rPr>
              <w:t>2020 – 2024</w:t>
            </w:r>
          </w:p>
        </w:tc>
        <w:tc>
          <w:tcPr>
            <w:tcW w:w="2755" w:type="dxa"/>
            <w:gridSpan w:val="3"/>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 xml:space="preserve">2020 г. </w:t>
            </w:r>
            <w:r>
              <w:rPr>
                <w:rFonts w:ascii="Times New Roman" w:hAnsi="Times New Roman"/>
                <w:sz w:val="24"/>
                <w:szCs w:val="24"/>
              </w:rPr>
              <w:t>– 81</w:t>
            </w:r>
            <w:r w:rsidRPr="00A67D1F">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 xml:space="preserve">2021 г. – </w:t>
            </w:r>
            <w:r>
              <w:rPr>
                <w:rFonts w:ascii="Times New Roman" w:hAnsi="Times New Roman"/>
                <w:sz w:val="24"/>
                <w:szCs w:val="24"/>
              </w:rPr>
              <w:t>81</w:t>
            </w:r>
            <w:r w:rsidRPr="00A67D1F">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 xml:space="preserve">2022 г. – </w:t>
            </w:r>
            <w:r>
              <w:rPr>
                <w:rFonts w:ascii="Times New Roman" w:hAnsi="Times New Roman"/>
                <w:sz w:val="24"/>
                <w:szCs w:val="24"/>
              </w:rPr>
              <w:t>81</w:t>
            </w:r>
            <w:r w:rsidRPr="00A67D1F">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2023 г. – 81</w:t>
            </w:r>
            <w:r w:rsidRPr="00A67D1F">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2024 г. – 81</w:t>
            </w:r>
            <w:r w:rsidRPr="00A67D1F">
              <w:rPr>
                <w:rFonts w:ascii="Times New Roman" w:hAnsi="Times New Roman"/>
                <w:sz w:val="24"/>
                <w:szCs w:val="24"/>
              </w:rPr>
              <w:t xml:space="preserve"> человек</w:t>
            </w:r>
          </w:p>
        </w:tc>
        <w:tc>
          <w:tcPr>
            <w:tcW w:w="2299"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 xml:space="preserve">Снижение возможностей продолжения трудовой деятельности как на прежних рабочих местах, так и на новых рабочих местах </w:t>
            </w:r>
            <w:r w:rsidRPr="00360805">
              <w:rPr>
                <w:rFonts w:ascii="Times New Roman" w:hAnsi="Times New Roman"/>
                <w:sz w:val="24"/>
                <w:szCs w:val="24"/>
              </w:rPr>
              <w:t xml:space="preserve">лиц </w:t>
            </w:r>
            <w:r>
              <w:rPr>
                <w:rFonts w:ascii="Times New Roman" w:hAnsi="Times New Roman"/>
                <w:sz w:val="24"/>
                <w:szCs w:val="24"/>
              </w:rPr>
              <w:t xml:space="preserve">в возрасте </w:t>
            </w:r>
            <w:r w:rsidRPr="00360805">
              <w:rPr>
                <w:rFonts w:ascii="Times New Roman" w:hAnsi="Times New Roman"/>
                <w:sz w:val="24"/>
                <w:szCs w:val="24"/>
              </w:rPr>
              <w:t>50-ти лет и старше, а также лиц предпенсионного возраста</w:t>
            </w:r>
          </w:p>
        </w:tc>
        <w:tc>
          <w:tcPr>
            <w:tcW w:w="3451"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7, № 27, № 28 из таблицы 1 «Сведения о показателях (индикаторах) государственной программы»</w:t>
            </w:r>
          </w:p>
        </w:tc>
      </w:tr>
      <w:tr w:rsidR="003E46D8" w:rsidRPr="00A67D1F" w:rsidTr="003E46D8">
        <w:tc>
          <w:tcPr>
            <w:tcW w:w="14459" w:type="dxa"/>
            <w:gridSpan w:val="13"/>
          </w:tcPr>
          <w:p w:rsidR="007122AE" w:rsidRDefault="007122AE" w:rsidP="007122AE">
            <w:pPr>
              <w:spacing w:after="0" w:line="240" w:lineRule="auto"/>
              <w:jc w:val="center"/>
              <w:rPr>
                <w:rFonts w:ascii="Times New Roman" w:hAnsi="Times New Roman"/>
                <w:sz w:val="24"/>
                <w:szCs w:val="24"/>
              </w:rPr>
            </w:pPr>
            <w:r w:rsidRPr="007122AE">
              <w:rPr>
                <w:rFonts w:ascii="Times New Roman" w:hAnsi="Times New Roman"/>
                <w:sz w:val="24"/>
                <w:szCs w:val="24"/>
              </w:rPr>
              <w:t>Задача 4. Содействие трудовой занятости женщин, воспитывающих детей дошкольного возраста,</w:t>
            </w:r>
          </w:p>
          <w:p w:rsidR="003E46D8" w:rsidRPr="00A67D1F" w:rsidRDefault="007122AE" w:rsidP="007122AE">
            <w:pPr>
              <w:spacing w:after="0" w:line="240" w:lineRule="auto"/>
              <w:jc w:val="center"/>
              <w:rPr>
                <w:rFonts w:ascii="Times New Roman" w:hAnsi="Times New Roman"/>
                <w:sz w:val="24"/>
                <w:szCs w:val="24"/>
              </w:rPr>
            </w:pPr>
            <w:r w:rsidRPr="007122AE">
              <w:rPr>
                <w:rFonts w:ascii="Times New Roman" w:hAnsi="Times New Roman"/>
                <w:sz w:val="24"/>
                <w:szCs w:val="24"/>
              </w:rPr>
              <w:t xml:space="preserve"> в том числе путем их переобучения и повышения квалификации.</w:t>
            </w:r>
          </w:p>
        </w:tc>
      </w:tr>
      <w:tr w:rsidR="00707EFF" w:rsidRPr="00A67D1F" w:rsidTr="00707EFF">
        <w:tc>
          <w:tcPr>
            <w:tcW w:w="14459" w:type="dxa"/>
            <w:gridSpan w:val="13"/>
          </w:tcPr>
          <w:p w:rsidR="00707EFF" w:rsidRDefault="00707EFF" w:rsidP="00707EFF">
            <w:pPr>
              <w:spacing w:after="0" w:line="240" w:lineRule="auto"/>
              <w:jc w:val="center"/>
              <w:rPr>
                <w:rFonts w:ascii="Times New Roman" w:hAnsi="Times New Roman"/>
                <w:sz w:val="24"/>
                <w:szCs w:val="24"/>
              </w:rPr>
            </w:pPr>
            <w:r w:rsidRPr="00A67D1F">
              <w:rPr>
                <w:rFonts w:ascii="Times New Roman" w:hAnsi="Times New Roman"/>
                <w:sz w:val="24"/>
                <w:szCs w:val="24"/>
              </w:rPr>
              <w:t xml:space="preserve">Региональный проект </w:t>
            </w:r>
            <w:r w:rsidR="007122AE">
              <w:rPr>
                <w:rFonts w:ascii="Times New Roman" w:hAnsi="Times New Roman"/>
                <w:sz w:val="24"/>
                <w:szCs w:val="24"/>
              </w:rPr>
              <w:t>4</w:t>
            </w:r>
            <w:r>
              <w:rPr>
                <w:rFonts w:ascii="Times New Roman" w:hAnsi="Times New Roman"/>
                <w:sz w:val="24"/>
                <w:szCs w:val="24"/>
              </w:rPr>
              <w:t xml:space="preserve"> </w:t>
            </w:r>
            <w:r w:rsidRPr="00A67D1F">
              <w:rPr>
                <w:rFonts w:ascii="Times New Roman" w:hAnsi="Times New Roman"/>
                <w:sz w:val="24"/>
                <w:szCs w:val="24"/>
              </w:rPr>
              <w:t>«Содействие занятости женщин – создание условий дошкольного образования</w:t>
            </w:r>
          </w:p>
          <w:p w:rsidR="00707EFF" w:rsidRPr="00A67D1F" w:rsidRDefault="00707EFF" w:rsidP="00707EFF">
            <w:pPr>
              <w:spacing w:after="0" w:line="240" w:lineRule="auto"/>
              <w:jc w:val="center"/>
              <w:rPr>
                <w:rFonts w:ascii="Times New Roman" w:hAnsi="Times New Roman"/>
                <w:sz w:val="24"/>
                <w:szCs w:val="24"/>
              </w:rPr>
            </w:pPr>
            <w:r w:rsidRPr="00A67D1F">
              <w:rPr>
                <w:rFonts w:ascii="Times New Roman" w:hAnsi="Times New Roman"/>
                <w:sz w:val="24"/>
                <w:szCs w:val="24"/>
              </w:rPr>
              <w:t>для детей в возрасте до трех лет» в Еврейской автономной области</w:t>
            </w:r>
          </w:p>
        </w:tc>
      </w:tr>
      <w:tr w:rsidR="00707EFF" w:rsidRPr="00A67D1F" w:rsidTr="00707EFF">
        <w:tc>
          <w:tcPr>
            <w:tcW w:w="680" w:type="dxa"/>
          </w:tcPr>
          <w:p w:rsidR="00707EFF" w:rsidRPr="00A67D1F" w:rsidRDefault="007122AE" w:rsidP="00707EFF">
            <w:pPr>
              <w:spacing w:after="0" w:line="240" w:lineRule="auto"/>
              <w:jc w:val="center"/>
              <w:rPr>
                <w:rFonts w:ascii="Times New Roman" w:hAnsi="Times New Roman"/>
                <w:sz w:val="24"/>
                <w:szCs w:val="24"/>
              </w:rPr>
            </w:pPr>
            <w:r>
              <w:rPr>
                <w:rFonts w:ascii="Times New Roman" w:hAnsi="Times New Roman"/>
                <w:sz w:val="24"/>
                <w:szCs w:val="24"/>
              </w:rPr>
              <w:t>4.</w:t>
            </w:r>
            <w:r w:rsidR="00707EFF">
              <w:rPr>
                <w:rFonts w:ascii="Times New Roman" w:hAnsi="Times New Roman"/>
                <w:sz w:val="24"/>
                <w:szCs w:val="24"/>
              </w:rPr>
              <w:t>1</w:t>
            </w:r>
            <w:r w:rsidR="00707EFF" w:rsidRPr="00A67D1F">
              <w:rPr>
                <w:rFonts w:ascii="Times New Roman" w:hAnsi="Times New Roman"/>
                <w:sz w:val="24"/>
                <w:szCs w:val="24"/>
              </w:rPr>
              <w:t xml:space="preserve"> </w:t>
            </w:r>
          </w:p>
        </w:tc>
        <w:tc>
          <w:tcPr>
            <w:tcW w:w="2419" w:type="dxa"/>
          </w:tcPr>
          <w:p w:rsidR="00707EFF" w:rsidRPr="00A67D1F" w:rsidRDefault="003D519D" w:rsidP="00707EFF">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переобучения и повышения квалификации </w:t>
            </w:r>
            <w:r w:rsidRPr="00A67D1F">
              <w:rPr>
                <w:rFonts w:ascii="Times New Roman" w:hAnsi="Times New Roman"/>
                <w:sz w:val="24"/>
                <w:szCs w:val="24"/>
              </w:rPr>
              <w:lastRenderedPageBreak/>
              <w:t xml:space="preserve">женщин </w:t>
            </w:r>
            <w:r w:rsidRPr="00387884">
              <w:rPr>
                <w:rFonts w:ascii="Times New Roman" w:hAnsi="Times New Roman"/>
                <w:sz w:val="24"/>
                <w:szCs w:val="24"/>
              </w:rPr>
              <w:t>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w:t>
            </w:r>
            <w:r w:rsidR="004733F8">
              <w:rPr>
                <w:rFonts w:ascii="Times New Roman" w:hAnsi="Times New Roman"/>
                <w:sz w:val="24"/>
                <w:szCs w:val="24"/>
              </w:rPr>
              <w:t>шихся в органы службы занятости</w:t>
            </w:r>
          </w:p>
        </w:tc>
        <w:tc>
          <w:tcPr>
            <w:tcW w:w="1978"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w:t>
            </w:r>
            <w:r w:rsidRPr="00A67D1F">
              <w:rPr>
                <w:rFonts w:ascii="Times New Roman" w:hAnsi="Times New Roman"/>
                <w:sz w:val="24"/>
                <w:szCs w:val="24"/>
              </w:rPr>
              <w:lastRenderedPageBreak/>
              <w:t xml:space="preserve">правительства ЕАО, </w:t>
            </w:r>
          </w:p>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t>комитет образования ЕАО</w:t>
            </w:r>
          </w:p>
        </w:tc>
        <w:tc>
          <w:tcPr>
            <w:tcW w:w="877" w:type="dxa"/>
            <w:gridSpan w:val="2"/>
          </w:tcPr>
          <w:p w:rsidR="00707EFF" w:rsidRPr="00A67D1F" w:rsidRDefault="00707EFF" w:rsidP="00707EFF">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–2024</w:t>
            </w:r>
          </w:p>
        </w:tc>
        <w:tc>
          <w:tcPr>
            <w:tcW w:w="2755" w:type="dxa"/>
            <w:gridSpan w:val="3"/>
          </w:tcPr>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2020 г. – не менее 44</w:t>
            </w:r>
            <w:r w:rsidR="004733F8">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2021 г. – не менее 44</w:t>
            </w:r>
            <w:r w:rsidR="004733F8">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lastRenderedPageBreak/>
              <w:t>2022 г. – не менее 56</w:t>
            </w:r>
            <w:r w:rsidR="004733F8">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2023 г. – не менее 56</w:t>
            </w:r>
            <w:r w:rsidR="004733F8">
              <w:rPr>
                <w:rFonts w:ascii="Times New Roman" w:hAnsi="Times New Roman"/>
                <w:sz w:val="24"/>
                <w:szCs w:val="24"/>
              </w:rPr>
              <w:t xml:space="preserve"> человек;</w:t>
            </w:r>
          </w:p>
          <w:p w:rsidR="00707EFF" w:rsidRPr="00A67D1F" w:rsidRDefault="00707EFF" w:rsidP="00707EFF">
            <w:pPr>
              <w:spacing w:after="0" w:line="240" w:lineRule="auto"/>
              <w:rPr>
                <w:rFonts w:ascii="Times New Roman" w:hAnsi="Times New Roman"/>
                <w:sz w:val="24"/>
                <w:szCs w:val="24"/>
              </w:rPr>
            </w:pPr>
            <w:r>
              <w:rPr>
                <w:rFonts w:ascii="Times New Roman" w:hAnsi="Times New Roman"/>
                <w:sz w:val="24"/>
                <w:szCs w:val="24"/>
              </w:rPr>
              <w:t>2024 г. – не менее 56 человек</w:t>
            </w:r>
          </w:p>
        </w:tc>
        <w:tc>
          <w:tcPr>
            <w:tcW w:w="2299"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Снижение возможностей для совмещения женщинами </w:t>
            </w:r>
            <w:r w:rsidRPr="00A67D1F">
              <w:rPr>
                <w:rFonts w:ascii="Times New Roman" w:hAnsi="Times New Roman"/>
                <w:sz w:val="24"/>
                <w:szCs w:val="24"/>
              </w:rPr>
              <w:lastRenderedPageBreak/>
              <w:t>обязанностей по воспитанию детей с трудовой занятостью, негативное влияние на демографическую ситуацию</w:t>
            </w:r>
          </w:p>
        </w:tc>
        <w:tc>
          <w:tcPr>
            <w:tcW w:w="3451" w:type="dxa"/>
            <w:gridSpan w:val="2"/>
          </w:tcPr>
          <w:p w:rsidR="00707EFF" w:rsidRPr="00A67D1F" w:rsidRDefault="00707EFF" w:rsidP="00707EFF">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5, № 30</w:t>
            </w:r>
            <w:r w:rsidR="001E0B55">
              <w:rPr>
                <w:rFonts w:ascii="Times New Roman" w:hAnsi="Times New Roman"/>
                <w:sz w:val="24"/>
                <w:szCs w:val="24"/>
              </w:rPr>
              <w:t>, № 31</w:t>
            </w:r>
            <w:r w:rsidRPr="00A67D1F">
              <w:rPr>
                <w:rFonts w:ascii="Times New Roman" w:hAnsi="Times New Roman"/>
                <w:sz w:val="24"/>
                <w:szCs w:val="24"/>
              </w:rPr>
              <w:t xml:space="preserve"> из таблицы 1 «Сведения о показателях (индикаторах) государственной </w:t>
            </w:r>
            <w:r w:rsidRPr="00A67D1F">
              <w:rPr>
                <w:rFonts w:ascii="Times New Roman" w:hAnsi="Times New Roman"/>
                <w:sz w:val="24"/>
                <w:szCs w:val="24"/>
              </w:rPr>
              <w:lastRenderedPageBreak/>
              <w:t>программы»</w:t>
            </w:r>
          </w:p>
        </w:tc>
      </w:tr>
      <w:tr w:rsidR="00707EFF" w:rsidRPr="00A67D1F" w:rsidTr="00707EFF">
        <w:tc>
          <w:tcPr>
            <w:tcW w:w="680" w:type="dxa"/>
          </w:tcPr>
          <w:p w:rsidR="00707EF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lastRenderedPageBreak/>
              <w:t>4.</w:t>
            </w:r>
            <w:r w:rsidR="001B7EAC">
              <w:rPr>
                <w:rFonts w:ascii="Times New Roman" w:hAnsi="Times New Roman"/>
                <w:sz w:val="24"/>
                <w:szCs w:val="24"/>
              </w:rPr>
              <w:t>2</w:t>
            </w:r>
          </w:p>
        </w:tc>
        <w:tc>
          <w:tcPr>
            <w:tcW w:w="2419" w:type="dxa"/>
          </w:tcPr>
          <w:p w:rsidR="001B7EAC" w:rsidRPr="00A67D1F" w:rsidRDefault="001B7EAC" w:rsidP="001B7EAC">
            <w:pPr>
              <w:spacing w:after="0" w:line="240" w:lineRule="auto"/>
              <w:rPr>
                <w:rFonts w:ascii="Times New Roman" w:hAnsi="Times New Roman"/>
                <w:sz w:val="24"/>
                <w:szCs w:val="24"/>
              </w:rPr>
            </w:pPr>
            <w:r w:rsidRPr="00A67D1F">
              <w:rPr>
                <w:rFonts w:ascii="Times New Roman" w:hAnsi="Times New Roman"/>
                <w:sz w:val="24"/>
                <w:szCs w:val="24"/>
              </w:rPr>
              <w:t>Организация профессионального обучения и дополнительного профессионального образования безработных женщин, имеющих детей в возрасте до трех лет:</w:t>
            </w:r>
          </w:p>
          <w:p w:rsidR="00707EFF" w:rsidRPr="00A67D1F" w:rsidRDefault="00707EFF" w:rsidP="001B7EAC">
            <w:pPr>
              <w:spacing w:after="0" w:line="240" w:lineRule="auto"/>
              <w:rPr>
                <w:rFonts w:ascii="Times New Roman" w:hAnsi="Times New Roman"/>
                <w:sz w:val="24"/>
                <w:szCs w:val="24"/>
              </w:rPr>
            </w:pPr>
          </w:p>
        </w:tc>
        <w:tc>
          <w:tcPr>
            <w:tcW w:w="1978" w:type="dxa"/>
            <w:gridSpan w:val="2"/>
          </w:tcPr>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 xml:space="preserve">Управление трудовой занятости населения правительства ЕАО, </w:t>
            </w:r>
          </w:p>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p w:rsidR="00707EFF"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комитет образования ЕАО</w:t>
            </w:r>
          </w:p>
        </w:tc>
        <w:tc>
          <w:tcPr>
            <w:tcW w:w="877" w:type="dxa"/>
            <w:gridSpan w:val="2"/>
          </w:tcPr>
          <w:p w:rsidR="00707EFF" w:rsidRPr="00A67D1F" w:rsidRDefault="004733F8" w:rsidP="00707EFF">
            <w:pPr>
              <w:spacing w:after="0" w:line="240" w:lineRule="auto"/>
              <w:jc w:val="center"/>
              <w:rPr>
                <w:rFonts w:ascii="Times New Roman" w:hAnsi="Times New Roman"/>
                <w:sz w:val="24"/>
                <w:szCs w:val="24"/>
              </w:rPr>
            </w:pPr>
            <w:r w:rsidRPr="00A67D1F">
              <w:rPr>
                <w:rFonts w:ascii="Times New Roman" w:hAnsi="Times New Roman"/>
                <w:sz w:val="24"/>
                <w:szCs w:val="24"/>
              </w:rPr>
              <w:t>2020 –2024</w:t>
            </w:r>
          </w:p>
        </w:tc>
        <w:tc>
          <w:tcPr>
            <w:tcW w:w="2755" w:type="dxa"/>
            <w:gridSpan w:val="3"/>
          </w:tcPr>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2020 г. – не менее 5 человек;</w:t>
            </w:r>
          </w:p>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2021 г. – не менее 5 человек;</w:t>
            </w:r>
          </w:p>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2022 г. –  не менее 5 человек;</w:t>
            </w:r>
          </w:p>
          <w:p w:rsidR="004733F8"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2023 г. – не менее 5 человека;</w:t>
            </w:r>
          </w:p>
          <w:p w:rsidR="00707EFF" w:rsidRPr="00A67D1F" w:rsidRDefault="004733F8" w:rsidP="004733F8">
            <w:pPr>
              <w:spacing w:after="0" w:line="240" w:lineRule="auto"/>
              <w:rPr>
                <w:rFonts w:ascii="Times New Roman" w:hAnsi="Times New Roman"/>
                <w:sz w:val="24"/>
                <w:szCs w:val="24"/>
              </w:rPr>
            </w:pPr>
            <w:r w:rsidRPr="00A67D1F">
              <w:rPr>
                <w:rFonts w:ascii="Times New Roman" w:hAnsi="Times New Roman"/>
                <w:sz w:val="24"/>
                <w:szCs w:val="24"/>
              </w:rPr>
              <w:t>2024 г. – не менее 5 человек</w:t>
            </w:r>
          </w:p>
        </w:tc>
        <w:tc>
          <w:tcPr>
            <w:tcW w:w="2299" w:type="dxa"/>
            <w:gridSpan w:val="2"/>
          </w:tcPr>
          <w:p w:rsidR="00707EFF" w:rsidRPr="00A67D1F" w:rsidRDefault="004733F8" w:rsidP="00707EFF">
            <w:pPr>
              <w:spacing w:after="0" w:line="240" w:lineRule="auto"/>
              <w:rPr>
                <w:rFonts w:ascii="Times New Roman" w:hAnsi="Times New Roman"/>
                <w:sz w:val="24"/>
                <w:szCs w:val="24"/>
              </w:rPr>
            </w:pPr>
            <w:r w:rsidRPr="00A67D1F">
              <w:rPr>
                <w:rFonts w:ascii="Times New Roman" w:hAnsi="Times New Roman"/>
                <w:sz w:val="24"/>
                <w:szCs w:val="24"/>
              </w:rPr>
              <w:t>Снижение возможностей для совмещения женщинами обязанностей по воспитанию детей с трудовой занятостью, негативное влияние на демографическую ситуацию</w:t>
            </w:r>
          </w:p>
        </w:tc>
        <w:tc>
          <w:tcPr>
            <w:tcW w:w="3451" w:type="dxa"/>
            <w:gridSpan w:val="2"/>
          </w:tcPr>
          <w:p w:rsidR="00707EFF" w:rsidRPr="00A67D1F" w:rsidRDefault="004733F8" w:rsidP="00271592">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5, № 3</w:t>
            </w:r>
            <w:r w:rsidR="00271592">
              <w:rPr>
                <w:rFonts w:ascii="Times New Roman" w:hAnsi="Times New Roman"/>
                <w:sz w:val="24"/>
                <w:szCs w:val="24"/>
              </w:rPr>
              <w:t>1</w:t>
            </w:r>
            <w:r w:rsidRPr="00A67D1F">
              <w:rPr>
                <w:rFonts w:ascii="Times New Roman" w:hAnsi="Times New Roman"/>
                <w:sz w:val="24"/>
                <w:szCs w:val="24"/>
              </w:rPr>
              <w:t xml:space="preserve"> из таблицы 1 «Сведения о показателях (индикаторах) государственной программы»</w:t>
            </w:r>
          </w:p>
        </w:tc>
      </w:tr>
      <w:tr w:rsidR="00707EFF" w:rsidRPr="00A67D1F" w:rsidTr="00707EFF">
        <w:tc>
          <w:tcPr>
            <w:tcW w:w="14459" w:type="dxa"/>
            <w:gridSpan w:val="13"/>
          </w:tcPr>
          <w:p w:rsidR="00707EFF" w:rsidRPr="00A67D1F" w:rsidRDefault="00707EFF" w:rsidP="007122AE">
            <w:pPr>
              <w:spacing w:after="0" w:line="240" w:lineRule="auto"/>
              <w:jc w:val="center"/>
              <w:outlineLvl w:val="5"/>
              <w:rPr>
                <w:rFonts w:ascii="Times New Roman" w:hAnsi="Times New Roman"/>
                <w:color w:val="000000" w:themeColor="text1"/>
                <w:sz w:val="24"/>
                <w:szCs w:val="24"/>
              </w:rPr>
            </w:pPr>
            <w:r w:rsidRPr="00A67D1F">
              <w:rPr>
                <w:rFonts w:ascii="Times New Roman" w:hAnsi="Times New Roman"/>
                <w:color w:val="000000" w:themeColor="text1"/>
                <w:sz w:val="24"/>
                <w:szCs w:val="24"/>
              </w:rPr>
              <w:t xml:space="preserve">Задача </w:t>
            </w:r>
            <w:r w:rsidR="007122AE">
              <w:rPr>
                <w:rFonts w:ascii="Times New Roman" w:hAnsi="Times New Roman"/>
                <w:color w:val="000000" w:themeColor="text1"/>
                <w:sz w:val="24"/>
                <w:szCs w:val="24"/>
              </w:rPr>
              <w:t>5</w:t>
            </w:r>
            <w:r w:rsidRPr="00A67D1F">
              <w:rPr>
                <w:rFonts w:ascii="Times New Roman" w:hAnsi="Times New Roman"/>
                <w:color w:val="000000" w:themeColor="text1"/>
                <w:sz w:val="24"/>
                <w:szCs w:val="24"/>
              </w:rPr>
              <w:t>. Обеспечение государственных гарантий по социальной поддержке безработных граждан</w:t>
            </w:r>
          </w:p>
        </w:tc>
      </w:tr>
      <w:tr w:rsidR="00707EFF" w:rsidRPr="00A67D1F" w:rsidTr="00707EFF">
        <w:tc>
          <w:tcPr>
            <w:tcW w:w="14459" w:type="dxa"/>
            <w:gridSpan w:val="13"/>
          </w:tcPr>
          <w:p w:rsidR="00707EFF" w:rsidRPr="00A67D1F" w:rsidRDefault="00707EFF" w:rsidP="007122AE">
            <w:pPr>
              <w:spacing w:after="0" w:line="240" w:lineRule="auto"/>
              <w:jc w:val="center"/>
              <w:outlineLvl w:val="6"/>
              <w:rPr>
                <w:rFonts w:ascii="Times New Roman" w:hAnsi="Times New Roman"/>
                <w:color w:val="000000" w:themeColor="text1"/>
                <w:sz w:val="24"/>
                <w:szCs w:val="24"/>
              </w:rPr>
            </w:pPr>
            <w:r w:rsidRPr="00A67D1F">
              <w:rPr>
                <w:rFonts w:ascii="Times New Roman" w:hAnsi="Times New Roman"/>
                <w:color w:val="000000" w:themeColor="text1"/>
                <w:sz w:val="24"/>
                <w:szCs w:val="24"/>
              </w:rPr>
              <w:t xml:space="preserve">Основное мероприятие </w:t>
            </w:r>
            <w:r w:rsidR="007122AE">
              <w:rPr>
                <w:rFonts w:ascii="Times New Roman" w:hAnsi="Times New Roman"/>
                <w:color w:val="000000" w:themeColor="text1"/>
                <w:sz w:val="24"/>
                <w:szCs w:val="24"/>
              </w:rPr>
              <w:t>5</w:t>
            </w:r>
            <w:r w:rsidRPr="00A67D1F">
              <w:rPr>
                <w:rFonts w:ascii="Times New Roman" w:hAnsi="Times New Roman"/>
                <w:color w:val="000000" w:themeColor="text1"/>
                <w:sz w:val="24"/>
                <w:szCs w:val="24"/>
              </w:rPr>
              <w:t xml:space="preserve"> «Обеспечение реализации права граждан на защиту от безработицы»</w:t>
            </w:r>
          </w:p>
        </w:tc>
      </w:tr>
      <w:tr w:rsidR="00707EFF" w:rsidRPr="00A67D1F" w:rsidTr="00707EFF">
        <w:tc>
          <w:tcPr>
            <w:tcW w:w="680" w:type="dxa"/>
          </w:tcPr>
          <w:p w:rsidR="00707EFF" w:rsidRPr="00A67D1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t>5</w:t>
            </w:r>
            <w:r w:rsidR="00707EFF" w:rsidRPr="00A67D1F">
              <w:rPr>
                <w:rFonts w:ascii="Times New Roman" w:hAnsi="Times New Roman"/>
                <w:sz w:val="24"/>
                <w:szCs w:val="24"/>
              </w:rPr>
              <w:t>.1</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Предоставление государственной услуги по осуществлению </w:t>
            </w:r>
            <w:r w:rsidRPr="00A67D1F">
              <w:rPr>
                <w:rFonts w:ascii="Times New Roman" w:hAnsi="Times New Roman"/>
                <w:sz w:val="24"/>
                <w:szCs w:val="24"/>
              </w:rPr>
              <w:lastRenderedPageBreak/>
              <w:t>социальных выплат гражданам, признанным в установленном порядке безработными, в виде выплаты пособия по безработице</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w:t>
            </w:r>
            <w:r w:rsidRPr="00A67D1F">
              <w:rPr>
                <w:rFonts w:ascii="Times New Roman" w:hAnsi="Times New Roman"/>
                <w:sz w:val="24"/>
                <w:szCs w:val="24"/>
              </w:rPr>
              <w:lastRenderedPageBreak/>
              <w:t>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до 4,0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до 4,0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2022 г. – до 4,0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до 4,0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до 4,0 тыс.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до 4,0 тыс. человек.</w:t>
            </w:r>
          </w:p>
          <w:p w:rsidR="00707EFF" w:rsidRPr="00A67D1F" w:rsidRDefault="00707EFF" w:rsidP="007D1648">
            <w:pPr>
              <w:spacing w:after="0" w:line="240" w:lineRule="auto"/>
              <w:rPr>
                <w:rFonts w:ascii="Times New Roman" w:hAnsi="Times New Roman"/>
                <w:sz w:val="24"/>
                <w:szCs w:val="24"/>
              </w:rPr>
            </w:pP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Снижение уровня социальной поддержки, предоставляемой </w:t>
            </w:r>
            <w:r w:rsidRPr="00A67D1F">
              <w:rPr>
                <w:rFonts w:ascii="Times New Roman" w:hAnsi="Times New Roman"/>
                <w:sz w:val="24"/>
                <w:szCs w:val="24"/>
              </w:rPr>
              <w:lastRenderedPageBreak/>
              <w:t>безработным гражданам. Рост социальной напряженности в обществе, ухудшение материального положения безработных граждан</w:t>
            </w:r>
          </w:p>
        </w:tc>
        <w:tc>
          <w:tcPr>
            <w:tcW w:w="3451"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lastRenderedPageBreak/>
              <w:t>Показатель (индикатор) № 15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00707EFF" w:rsidRPr="00A67D1F">
              <w:rPr>
                <w:rFonts w:ascii="Times New Roman" w:hAnsi="Times New Roman"/>
                <w:sz w:val="24"/>
                <w:szCs w:val="24"/>
              </w:rPr>
              <w:t>.2</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–до 63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до 63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до 63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до 63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до 63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до 63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Снижение уровня социальной поддержки, предоставляемой безработным гражданам. Рост социальной напряженности в обществе, ухудшение материального положения безработных граждан</w:t>
            </w:r>
          </w:p>
        </w:tc>
        <w:tc>
          <w:tcPr>
            <w:tcW w:w="3451"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Показатели (индикаторы) № 9,15 из таблицы 1 «Сведения о показателях (индикаторах) государственной программы»</w:t>
            </w:r>
          </w:p>
        </w:tc>
      </w:tr>
      <w:tr w:rsidR="00707EFF" w:rsidRPr="00A67D1F" w:rsidTr="00707EFF">
        <w:tc>
          <w:tcPr>
            <w:tcW w:w="680" w:type="dxa"/>
          </w:tcPr>
          <w:p w:rsidR="00707EFF" w:rsidRPr="00A67D1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t>5</w:t>
            </w:r>
            <w:r w:rsidR="00707EFF" w:rsidRPr="00A67D1F">
              <w:rPr>
                <w:rFonts w:ascii="Times New Roman" w:hAnsi="Times New Roman"/>
                <w:sz w:val="24"/>
                <w:szCs w:val="24"/>
              </w:rPr>
              <w:t>.3</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Финансирование принятых решений о назначении безработным гражданам пенсии досрочно</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Управление трудовой занятости населения правительства ЕАО, ОГКУ центры занятости </w:t>
            </w:r>
            <w:r w:rsidRPr="00A67D1F">
              <w:rPr>
                <w:rFonts w:ascii="Times New Roman" w:hAnsi="Times New Roman"/>
                <w:sz w:val="24"/>
                <w:szCs w:val="24"/>
              </w:rPr>
              <w:lastRenderedPageBreak/>
              <w:t>населения</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2020 г. – до 45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2021 г. – до 45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2022 г. – до 45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2023 г. – до 45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2024 г. – до 45 человек;</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2025 г. – до 45 человек</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Рост социальной напряженности в обществе, ухудшение материального положения безработных </w:t>
            </w:r>
            <w:r w:rsidRPr="00A67D1F">
              <w:rPr>
                <w:rFonts w:ascii="Times New Roman" w:hAnsi="Times New Roman"/>
                <w:sz w:val="24"/>
                <w:szCs w:val="24"/>
              </w:rPr>
              <w:lastRenderedPageBreak/>
              <w:t>граждан</w:t>
            </w:r>
          </w:p>
        </w:tc>
        <w:tc>
          <w:tcPr>
            <w:tcW w:w="3451" w:type="dxa"/>
            <w:gridSpan w:val="2"/>
          </w:tcPr>
          <w:p w:rsidR="00707EFF" w:rsidRPr="00A67D1F" w:rsidRDefault="00707EFF" w:rsidP="007D1648">
            <w:pPr>
              <w:spacing w:after="0" w:line="240" w:lineRule="auto"/>
              <w:rPr>
                <w:rFonts w:ascii="Times New Roman" w:hAnsi="Times New Roman"/>
                <w:color w:val="FF0000"/>
                <w:sz w:val="24"/>
                <w:szCs w:val="24"/>
              </w:rPr>
            </w:pPr>
            <w:r w:rsidRPr="00A67D1F">
              <w:rPr>
                <w:rFonts w:ascii="Times New Roman" w:hAnsi="Times New Roman"/>
                <w:color w:val="000000" w:themeColor="text1"/>
                <w:sz w:val="24"/>
                <w:szCs w:val="24"/>
              </w:rPr>
              <w:lastRenderedPageBreak/>
              <w:t>Показатели (индикаторы) № 2, 15 из таблицы 1 «Сведения о показателях (индикаторах) государственной программы»</w:t>
            </w:r>
          </w:p>
        </w:tc>
      </w:tr>
      <w:tr w:rsidR="00707EFF" w:rsidRPr="00A67D1F" w:rsidTr="00707EFF">
        <w:tc>
          <w:tcPr>
            <w:tcW w:w="14459" w:type="dxa"/>
            <w:gridSpan w:val="13"/>
          </w:tcPr>
          <w:p w:rsidR="00707EFF" w:rsidRPr="00A67D1F" w:rsidRDefault="00707EFF" w:rsidP="007122AE">
            <w:pPr>
              <w:spacing w:after="0" w:line="240" w:lineRule="auto"/>
              <w:jc w:val="center"/>
              <w:outlineLvl w:val="5"/>
              <w:rPr>
                <w:rFonts w:ascii="Times New Roman" w:hAnsi="Times New Roman"/>
                <w:color w:val="000000" w:themeColor="text1"/>
                <w:sz w:val="24"/>
                <w:szCs w:val="24"/>
              </w:rPr>
            </w:pPr>
            <w:r w:rsidRPr="00A67D1F">
              <w:rPr>
                <w:rFonts w:ascii="Times New Roman" w:hAnsi="Times New Roman"/>
                <w:color w:val="000000" w:themeColor="text1"/>
                <w:sz w:val="24"/>
                <w:szCs w:val="24"/>
              </w:rPr>
              <w:lastRenderedPageBreak/>
              <w:t xml:space="preserve">Задача </w:t>
            </w:r>
            <w:r w:rsidR="007122AE">
              <w:rPr>
                <w:rFonts w:ascii="Times New Roman" w:hAnsi="Times New Roman"/>
                <w:color w:val="000000" w:themeColor="text1"/>
                <w:sz w:val="24"/>
                <w:szCs w:val="24"/>
              </w:rPr>
              <w:t>6</w:t>
            </w:r>
            <w:r w:rsidRPr="00A67D1F">
              <w:rPr>
                <w:rFonts w:ascii="Times New Roman" w:hAnsi="Times New Roman"/>
                <w:color w:val="000000" w:themeColor="text1"/>
                <w:sz w:val="24"/>
                <w:szCs w:val="24"/>
              </w:rPr>
              <w:t>.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707EFF" w:rsidRPr="00A67D1F" w:rsidTr="00707EFF">
        <w:tc>
          <w:tcPr>
            <w:tcW w:w="14459" w:type="dxa"/>
            <w:gridSpan w:val="13"/>
          </w:tcPr>
          <w:p w:rsidR="00707EFF" w:rsidRPr="00A67D1F" w:rsidRDefault="00707EFF" w:rsidP="007122AE">
            <w:pPr>
              <w:spacing w:after="0" w:line="240" w:lineRule="auto"/>
              <w:jc w:val="center"/>
              <w:outlineLvl w:val="6"/>
              <w:rPr>
                <w:rFonts w:ascii="Times New Roman" w:hAnsi="Times New Roman"/>
                <w:color w:val="000000" w:themeColor="text1"/>
                <w:sz w:val="24"/>
                <w:szCs w:val="24"/>
              </w:rPr>
            </w:pPr>
            <w:r w:rsidRPr="00A67D1F">
              <w:rPr>
                <w:rFonts w:ascii="Times New Roman" w:hAnsi="Times New Roman"/>
                <w:color w:val="000000" w:themeColor="text1"/>
                <w:sz w:val="24"/>
                <w:szCs w:val="24"/>
              </w:rPr>
              <w:t xml:space="preserve">Основное мероприятие </w:t>
            </w:r>
            <w:r w:rsidR="007122AE">
              <w:rPr>
                <w:rFonts w:ascii="Times New Roman" w:hAnsi="Times New Roman"/>
                <w:color w:val="000000" w:themeColor="text1"/>
                <w:sz w:val="24"/>
                <w:szCs w:val="24"/>
              </w:rPr>
              <w:t>6</w:t>
            </w:r>
            <w:r w:rsidRPr="00A67D1F">
              <w:rPr>
                <w:rFonts w:ascii="Times New Roman" w:hAnsi="Times New Roman"/>
                <w:color w:val="000000" w:themeColor="text1"/>
                <w:sz w:val="24"/>
                <w:szCs w:val="24"/>
              </w:rPr>
              <w:t xml:space="preserve">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r>
      <w:tr w:rsidR="00707EFF" w:rsidRPr="00A67D1F" w:rsidTr="00707EFF">
        <w:tc>
          <w:tcPr>
            <w:tcW w:w="680" w:type="dxa"/>
          </w:tcPr>
          <w:p w:rsidR="00707EFF" w:rsidRPr="00A67D1F" w:rsidRDefault="007122AE" w:rsidP="007D164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707EFF" w:rsidRPr="00A67D1F">
              <w:rPr>
                <w:rFonts w:ascii="Times New Roman" w:hAnsi="Times New Roman"/>
                <w:color w:val="000000" w:themeColor="text1"/>
                <w:sz w:val="24"/>
                <w:szCs w:val="24"/>
              </w:rPr>
              <w:t>.1</w:t>
            </w:r>
          </w:p>
        </w:tc>
        <w:tc>
          <w:tcPr>
            <w:tcW w:w="2419" w:type="dxa"/>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Осуществление расходов на обеспечение деятельности (оказание услуг) государственных учреждений</w:t>
            </w:r>
          </w:p>
        </w:tc>
        <w:tc>
          <w:tcPr>
            <w:tcW w:w="1978"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Управление трудовой занятости населения правительства ЕАО,</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ОГКУ центры занятости населения</w:t>
            </w:r>
          </w:p>
        </w:tc>
        <w:tc>
          <w:tcPr>
            <w:tcW w:w="914" w:type="dxa"/>
            <w:gridSpan w:val="3"/>
          </w:tcPr>
          <w:p w:rsidR="00707EFF" w:rsidRPr="00A67D1F" w:rsidRDefault="00707EFF" w:rsidP="007D1648">
            <w:pPr>
              <w:spacing w:after="0" w:line="240" w:lineRule="auto"/>
              <w:jc w:val="center"/>
              <w:rPr>
                <w:rFonts w:ascii="Times New Roman" w:hAnsi="Times New Roman"/>
                <w:color w:val="000000" w:themeColor="text1"/>
                <w:sz w:val="24"/>
                <w:szCs w:val="24"/>
              </w:rPr>
            </w:pPr>
            <w:r w:rsidRPr="00A67D1F">
              <w:rPr>
                <w:rFonts w:ascii="Times New Roman" w:hAnsi="Times New Roman"/>
                <w:color w:val="000000" w:themeColor="text1"/>
                <w:sz w:val="24"/>
                <w:szCs w:val="24"/>
              </w:rPr>
              <w:t>2020 – 2025</w:t>
            </w:r>
          </w:p>
        </w:tc>
        <w:tc>
          <w:tcPr>
            <w:tcW w:w="2718"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Численность трудоустроенных граждан в общей численности граждан, обратившихся за содействием в поиске подходящей работы в органы службы занятости:</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2020</w:t>
            </w:r>
            <w:r>
              <w:rPr>
                <w:rFonts w:ascii="Times New Roman" w:hAnsi="Times New Roman"/>
                <w:color w:val="000000" w:themeColor="text1"/>
                <w:sz w:val="24"/>
                <w:szCs w:val="24"/>
              </w:rPr>
              <w:t xml:space="preserve"> г. –</w:t>
            </w:r>
            <w:r w:rsidRPr="00A67D1F">
              <w:rPr>
                <w:rFonts w:ascii="Times New Roman" w:hAnsi="Times New Roman"/>
                <w:color w:val="000000" w:themeColor="text1"/>
                <w:sz w:val="24"/>
                <w:szCs w:val="24"/>
              </w:rPr>
              <w:t xml:space="preserve"> 75,0 процента;</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2021</w:t>
            </w:r>
            <w:r>
              <w:rPr>
                <w:rFonts w:ascii="Times New Roman" w:hAnsi="Times New Roman"/>
                <w:color w:val="000000" w:themeColor="text1"/>
                <w:sz w:val="24"/>
                <w:szCs w:val="24"/>
              </w:rPr>
              <w:t xml:space="preserve"> г. –</w:t>
            </w:r>
            <w:r w:rsidRPr="00A67D1F">
              <w:rPr>
                <w:rFonts w:ascii="Times New Roman" w:hAnsi="Times New Roman"/>
                <w:color w:val="000000" w:themeColor="text1"/>
                <w:sz w:val="24"/>
                <w:szCs w:val="24"/>
              </w:rPr>
              <w:t xml:space="preserve"> 75,0 процента;</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2022 г.</w:t>
            </w:r>
            <w:r>
              <w:rPr>
                <w:rFonts w:ascii="Times New Roman" w:hAnsi="Times New Roman"/>
                <w:color w:val="000000" w:themeColor="text1"/>
                <w:sz w:val="24"/>
                <w:szCs w:val="24"/>
              </w:rPr>
              <w:t>–</w:t>
            </w:r>
            <w:r w:rsidRPr="00A67D1F">
              <w:rPr>
                <w:rFonts w:ascii="Times New Roman" w:hAnsi="Times New Roman"/>
                <w:color w:val="000000" w:themeColor="text1"/>
                <w:sz w:val="24"/>
                <w:szCs w:val="24"/>
              </w:rPr>
              <w:t xml:space="preserve"> 75,0 процента;</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2023</w:t>
            </w:r>
            <w:r>
              <w:rPr>
                <w:rFonts w:ascii="Times New Roman" w:hAnsi="Times New Roman"/>
                <w:color w:val="000000" w:themeColor="text1"/>
                <w:sz w:val="24"/>
                <w:szCs w:val="24"/>
              </w:rPr>
              <w:t xml:space="preserve"> г. –</w:t>
            </w:r>
            <w:r w:rsidRPr="00A67D1F">
              <w:rPr>
                <w:rFonts w:ascii="Times New Roman" w:hAnsi="Times New Roman"/>
                <w:color w:val="000000" w:themeColor="text1"/>
                <w:sz w:val="24"/>
                <w:szCs w:val="24"/>
              </w:rPr>
              <w:t xml:space="preserve"> 75,0 процента;</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2024</w:t>
            </w:r>
            <w:r>
              <w:rPr>
                <w:rFonts w:ascii="Times New Roman" w:hAnsi="Times New Roman"/>
                <w:color w:val="000000" w:themeColor="text1"/>
                <w:sz w:val="24"/>
                <w:szCs w:val="24"/>
              </w:rPr>
              <w:t xml:space="preserve"> г. –</w:t>
            </w:r>
            <w:r w:rsidRPr="00A67D1F">
              <w:rPr>
                <w:rFonts w:ascii="Times New Roman" w:hAnsi="Times New Roman"/>
                <w:color w:val="000000" w:themeColor="text1"/>
                <w:sz w:val="24"/>
                <w:szCs w:val="24"/>
              </w:rPr>
              <w:t xml:space="preserve"> 75,0 процента;</w:t>
            </w:r>
          </w:p>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 xml:space="preserve">2025 г. </w:t>
            </w:r>
            <w:r>
              <w:rPr>
                <w:rFonts w:ascii="Times New Roman" w:hAnsi="Times New Roman"/>
                <w:color w:val="000000" w:themeColor="text1"/>
                <w:sz w:val="24"/>
                <w:szCs w:val="24"/>
              </w:rPr>
              <w:t xml:space="preserve">– </w:t>
            </w:r>
            <w:r w:rsidRPr="00A67D1F">
              <w:rPr>
                <w:rFonts w:ascii="Times New Roman" w:hAnsi="Times New Roman"/>
                <w:color w:val="000000" w:themeColor="text1"/>
                <w:sz w:val="24"/>
                <w:szCs w:val="24"/>
              </w:rPr>
              <w:t>75,0 процента</w:t>
            </w:r>
          </w:p>
        </w:tc>
        <w:tc>
          <w:tcPr>
            <w:tcW w:w="2299"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Рост социальной напряженности в обществе, увеличение доли безработных граждан</w:t>
            </w:r>
          </w:p>
        </w:tc>
        <w:tc>
          <w:tcPr>
            <w:tcW w:w="3451" w:type="dxa"/>
            <w:gridSpan w:val="2"/>
          </w:tcPr>
          <w:p w:rsidR="00707EFF" w:rsidRPr="00A67D1F" w:rsidRDefault="00707EFF" w:rsidP="007D1648">
            <w:pPr>
              <w:spacing w:after="0" w:line="240" w:lineRule="auto"/>
              <w:rPr>
                <w:rFonts w:ascii="Times New Roman" w:hAnsi="Times New Roman"/>
                <w:color w:val="000000" w:themeColor="text1"/>
                <w:sz w:val="24"/>
                <w:szCs w:val="24"/>
              </w:rPr>
            </w:pPr>
            <w:r w:rsidRPr="00A67D1F">
              <w:rPr>
                <w:rFonts w:ascii="Times New Roman" w:hAnsi="Times New Roman"/>
                <w:color w:val="000000" w:themeColor="text1"/>
                <w:sz w:val="24"/>
                <w:szCs w:val="24"/>
              </w:rPr>
              <w:t>Показатели (индикаторы) № 1, 2, 3 из таблицы 1 «Сведения о показателях (индикаторах) государственной программы»</w:t>
            </w:r>
          </w:p>
        </w:tc>
      </w:tr>
      <w:tr w:rsidR="00707EFF" w:rsidRPr="00A67D1F" w:rsidTr="00707EFF">
        <w:tc>
          <w:tcPr>
            <w:tcW w:w="14459" w:type="dxa"/>
            <w:gridSpan w:val="13"/>
          </w:tcPr>
          <w:p w:rsidR="00707EFF" w:rsidRPr="00A67D1F" w:rsidRDefault="00707EFF" w:rsidP="007122AE">
            <w:pPr>
              <w:spacing w:after="0" w:line="240" w:lineRule="auto"/>
              <w:jc w:val="center"/>
              <w:outlineLvl w:val="5"/>
              <w:rPr>
                <w:rFonts w:ascii="Times New Roman" w:hAnsi="Times New Roman"/>
                <w:sz w:val="24"/>
                <w:szCs w:val="24"/>
              </w:rPr>
            </w:pPr>
            <w:r w:rsidRPr="00A67D1F">
              <w:rPr>
                <w:rFonts w:ascii="Times New Roman" w:hAnsi="Times New Roman"/>
                <w:sz w:val="24"/>
                <w:szCs w:val="24"/>
              </w:rPr>
              <w:t xml:space="preserve">Задача </w:t>
            </w:r>
            <w:r w:rsidR="007122AE">
              <w:rPr>
                <w:rFonts w:ascii="Times New Roman" w:hAnsi="Times New Roman"/>
                <w:sz w:val="24"/>
                <w:szCs w:val="24"/>
              </w:rPr>
              <w:t>7</w:t>
            </w:r>
            <w:r w:rsidRPr="00A67D1F">
              <w:rPr>
                <w:rFonts w:ascii="Times New Roman" w:hAnsi="Times New Roman"/>
                <w:sz w:val="24"/>
                <w:szCs w:val="24"/>
              </w:rPr>
              <w:t>. Формирование и ведение регистров получателей государственных услуг в сфере занятости населения</w:t>
            </w:r>
          </w:p>
        </w:tc>
      </w:tr>
      <w:tr w:rsidR="00707EFF" w:rsidRPr="00A67D1F" w:rsidTr="00707EFF">
        <w:tc>
          <w:tcPr>
            <w:tcW w:w="14459" w:type="dxa"/>
            <w:gridSpan w:val="13"/>
          </w:tcPr>
          <w:p w:rsidR="00707EFF" w:rsidRPr="00A67D1F" w:rsidRDefault="00707EFF" w:rsidP="007122AE">
            <w:pPr>
              <w:spacing w:after="0" w:line="240" w:lineRule="auto"/>
              <w:jc w:val="center"/>
              <w:outlineLvl w:val="6"/>
              <w:rPr>
                <w:rFonts w:ascii="Times New Roman" w:hAnsi="Times New Roman"/>
                <w:sz w:val="24"/>
                <w:szCs w:val="24"/>
              </w:rPr>
            </w:pPr>
            <w:r w:rsidRPr="00A67D1F">
              <w:rPr>
                <w:rFonts w:ascii="Times New Roman" w:hAnsi="Times New Roman"/>
                <w:sz w:val="24"/>
                <w:szCs w:val="24"/>
              </w:rPr>
              <w:t xml:space="preserve">Основное мероприятие </w:t>
            </w:r>
            <w:r w:rsidR="007122AE">
              <w:rPr>
                <w:rFonts w:ascii="Times New Roman" w:hAnsi="Times New Roman"/>
                <w:sz w:val="24"/>
                <w:szCs w:val="24"/>
              </w:rPr>
              <w:t>7</w:t>
            </w:r>
            <w:r w:rsidRPr="00A67D1F">
              <w:rPr>
                <w:rFonts w:ascii="Times New Roman" w:hAnsi="Times New Roman"/>
                <w:sz w:val="24"/>
                <w:szCs w:val="24"/>
              </w:rPr>
              <w:t xml:space="preserve"> «Модернизация информационно-коммуникационной инфраструктуры»</w:t>
            </w:r>
          </w:p>
        </w:tc>
      </w:tr>
      <w:tr w:rsidR="00707EFF" w:rsidRPr="00A67D1F" w:rsidTr="00707EFF">
        <w:tc>
          <w:tcPr>
            <w:tcW w:w="680" w:type="dxa"/>
          </w:tcPr>
          <w:p w:rsidR="00707EFF" w:rsidRPr="00A67D1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t>7</w:t>
            </w:r>
            <w:r w:rsidR="00707EFF" w:rsidRPr="00A67D1F">
              <w:rPr>
                <w:rFonts w:ascii="Times New Roman" w:hAnsi="Times New Roman"/>
                <w:sz w:val="24"/>
                <w:szCs w:val="24"/>
              </w:rPr>
              <w:t>.1</w:t>
            </w:r>
          </w:p>
        </w:tc>
        <w:tc>
          <w:tcPr>
            <w:tcW w:w="2419" w:type="dxa"/>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Модернизация локально-вычислительной сети управления, замена устаревшей оргтехники и </w:t>
            </w:r>
            <w:r w:rsidRPr="00A67D1F">
              <w:rPr>
                <w:rFonts w:ascii="Times New Roman" w:hAnsi="Times New Roman"/>
                <w:sz w:val="24"/>
                <w:szCs w:val="24"/>
              </w:rPr>
              <w:lastRenderedPageBreak/>
              <w:t>модернизация серверов для работы новой версии государственной информационной системы «Катарсис 8.0»</w:t>
            </w:r>
          </w:p>
        </w:tc>
        <w:tc>
          <w:tcPr>
            <w:tcW w:w="197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tc>
        <w:tc>
          <w:tcPr>
            <w:tcW w:w="914" w:type="dxa"/>
            <w:gridSpan w:val="3"/>
          </w:tcPr>
          <w:p w:rsidR="00707EFF" w:rsidRPr="00A67D1F" w:rsidRDefault="00707EFF" w:rsidP="007D1648">
            <w:pPr>
              <w:spacing w:after="0" w:line="240" w:lineRule="auto"/>
              <w:jc w:val="center"/>
              <w:rPr>
                <w:rFonts w:ascii="Times New Roman" w:hAnsi="Times New Roman"/>
                <w:sz w:val="24"/>
                <w:szCs w:val="24"/>
              </w:rPr>
            </w:pPr>
            <w:r w:rsidRPr="00A67D1F">
              <w:rPr>
                <w:rFonts w:ascii="Times New Roman" w:hAnsi="Times New Roman"/>
                <w:sz w:val="24"/>
                <w:szCs w:val="24"/>
              </w:rPr>
              <w:t>2020</w:t>
            </w:r>
          </w:p>
        </w:tc>
        <w:tc>
          <w:tcPr>
            <w:tcW w:w="2718"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Приобретение в 2020 г.:</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Коммутатор - 2 шт.</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Принтер МФУ – 5 шт.</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Оперативная </w:t>
            </w:r>
          </w:p>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память – 4 шт.</w:t>
            </w:r>
          </w:p>
        </w:tc>
        <w:tc>
          <w:tcPr>
            <w:tcW w:w="2299"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t xml:space="preserve">Несвоевременное предоставление государственных услуг гражданам и работодателям (в том числе в </w:t>
            </w:r>
            <w:r w:rsidRPr="00A67D1F">
              <w:rPr>
                <w:rFonts w:ascii="Times New Roman" w:hAnsi="Times New Roman"/>
                <w:sz w:val="24"/>
                <w:szCs w:val="24"/>
              </w:rPr>
              <w:lastRenderedPageBreak/>
              <w:t>электронном виде)</w:t>
            </w:r>
          </w:p>
        </w:tc>
        <w:tc>
          <w:tcPr>
            <w:tcW w:w="3451" w:type="dxa"/>
            <w:gridSpan w:val="2"/>
          </w:tcPr>
          <w:p w:rsidR="00707EFF" w:rsidRPr="00A67D1F" w:rsidRDefault="00707EFF"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4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7122AE" w:rsidP="007D1648">
            <w:pPr>
              <w:spacing w:after="0" w:line="240" w:lineRule="auto"/>
              <w:jc w:val="center"/>
              <w:rPr>
                <w:rFonts w:ascii="Times New Roman" w:hAnsi="Times New Roman"/>
                <w:sz w:val="24"/>
                <w:szCs w:val="24"/>
              </w:rPr>
            </w:pPr>
            <w:r>
              <w:rPr>
                <w:rFonts w:ascii="Times New Roman" w:hAnsi="Times New Roman"/>
                <w:sz w:val="24"/>
                <w:szCs w:val="24"/>
              </w:rPr>
              <w:lastRenderedPageBreak/>
              <w:t>7</w:t>
            </w:r>
            <w:r w:rsidR="000E508E">
              <w:rPr>
                <w:rFonts w:ascii="Times New Roman" w:hAnsi="Times New Roman"/>
                <w:sz w:val="24"/>
                <w:szCs w:val="24"/>
              </w:rPr>
              <w:t>.2</w:t>
            </w:r>
          </w:p>
        </w:tc>
        <w:tc>
          <w:tcPr>
            <w:tcW w:w="2419" w:type="dxa"/>
          </w:tcPr>
          <w:p w:rsidR="000E508E" w:rsidRPr="00A67D1F" w:rsidRDefault="000E508E" w:rsidP="000E508E">
            <w:pPr>
              <w:spacing w:after="0" w:line="240" w:lineRule="auto"/>
              <w:rPr>
                <w:rFonts w:ascii="Times New Roman" w:hAnsi="Times New Roman"/>
                <w:sz w:val="24"/>
                <w:szCs w:val="24"/>
              </w:rPr>
            </w:pPr>
            <w:r>
              <w:rPr>
                <w:rFonts w:ascii="Times New Roman" w:hAnsi="Times New Roman"/>
                <w:sz w:val="24"/>
                <w:szCs w:val="24"/>
                <w:lang w:eastAsia="ru-RU"/>
              </w:rPr>
              <w:t>Кредиторская задолженность по мероприятию «</w:t>
            </w:r>
            <w:r w:rsidRPr="00A67D1F">
              <w:rPr>
                <w:rFonts w:ascii="Times New Roman" w:hAnsi="Times New Roman"/>
                <w:sz w:val="24"/>
                <w:szCs w:val="24"/>
                <w:lang w:eastAsia="ru-RU"/>
              </w:rPr>
              <w:t>Внедрение новой версии государственной информационной системы «Катарсис-8</w:t>
            </w:r>
            <w:r>
              <w:rPr>
                <w:rFonts w:ascii="Times New Roman" w:hAnsi="Times New Roman"/>
                <w:sz w:val="24"/>
                <w:szCs w:val="24"/>
                <w:lang w:eastAsia="ru-RU"/>
              </w:rPr>
              <w:t>.0</w:t>
            </w:r>
            <w:r w:rsidRPr="00A67D1F">
              <w:rPr>
                <w:rFonts w:ascii="Times New Roman" w:hAnsi="Times New Roman"/>
                <w:sz w:val="24"/>
                <w:szCs w:val="24"/>
                <w:lang w:eastAsia="ru-RU"/>
              </w:rPr>
              <w:t>»</w:t>
            </w:r>
          </w:p>
        </w:tc>
        <w:tc>
          <w:tcPr>
            <w:tcW w:w="1978" w:type="dxa"/>
            <w:gridSpan w:val="2"/>
          </w:tcPr>
          <w:p w:rsidR="000E508E" w:rsidRPr="00A67D1F" w:rsidRDefault="000E508E" w:rsidP="0040045E">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40045E">
            <w:pPr>
              <w:spacing w:after="0" w:line="240" w:lineRule="auto"/>
              <w:jc w:val="center"/>
              <w:rPr>
                <w:rFonts w:ascii="Times New Roman" w:hAnsi="Times New Roman"/>
                <w:sz w:val="24"/>
                <w:szCs w:val="24"/>
              </w:rPr>
            </w:pPr>
            <w:r w:rsidRPr="00A67D1F">
              <w:rPr>
                <w:rFonts w:ascii="Times New Roman" w:hAnsi="Times New Roman"/>
                <w:sz w:val="24"/>
                <w:szCs w:val="24"/>
              </w:rPr>
              <w:t>2020</w:t>
            </w:r>
          </w:p>
        </w:tc>
        <w:tc>
          <w:tcPr>
            <w:tcW w:w="2718" w:type="dxa"/>
            <w:gridSpan w:val="2"/>
          </w:tcPr>
          <w:p w:rsidR="000E508E" w:rsidRPr="00A67D1F" w:rsidRDefault="00056E13" w:rsidP="007D1648">
            <w:pPr>
              <w:spacing w:after="0" w:line="240" w:lineRule="auto"/>
              <w:rPr>
                <w:rFonts w:ascii="Times New Roman" w:hAnsi="Times New Roman"/>
                <w:sz w:val="24"/>
                <w:szCs w:val="24"/>
              </w:rPr>
            </w:pPr>
            <w:r>
              <w:rPr>
                <w:rFonts w:ascii="Times New Roman" w:hAnsi="Times New Roman"/>
                <w:sz w:val="24"/>
                <w:szCs w:val="24"/>
              </w:rPr>
              <w:t>Погашение кредиторской задолженности образовавшейся в 2019 году</w:t>
            </w:r>
          </w:p>
        </w:tc>
        <w:tc>
          <w:tcPr>
            <w:tcW w:w="2299" w:type="dxa"/>
            <w:gridSpan w:val="2"/>
          </w:tcPr>
          <w:p w:rsidR="000E508E" w:rsidRPr="00A67D1F" w:rsidRDefault="000E508E" w:rsidP="007D1648">
            <w:pPr>
              <w:spacing w:after="0" w:line="240" w:lineRule="auto"/>
              <w:rPr>
                <w:rFonts w:ascii="Times New Roman" w:hAnsi="Times New Roman"/>
                <w:sz w:val="24"/>
                <w:szCs w:val="24"/>
              </w:rPr>
            </w:pPr>
            <w:r>
              <w:rPr>
                <w:rFonts w:ascii="Times New Roman" w:hAnsi="Times New Roman"/>
                <w:sz w:val="24"/>
                <w:szCs w:val="24"/>
              </w:rPr>
              <w:t>Невозможность ввода в эксплуатацию государственной информационной системы «Катарсис 8.0»</w:t>
            </w:r>
          </w:p>
        </w:tc>
        <w:tc>
          <w:tcPr>
            <w:tcW w:w="3451" w:type="dxa"/>
            <w:gridSpan w:val="2"/>
          </w:tcPr>
          <w:p w:rsidR="000E508E" w:rsidRPr="00A67D1F" w:rsidRDefault="00056E13" w:rsidP="00056E13">
            <w:pPr>
              <w:spacing w:after="0" w:line="240" w:lineRule="auto"/>
              <w:rPr>
                <w:rFonts w:ascii="Times New Roman" w:hAnsi="Times New Roman"/>
                <w:sz w:val="24"/>
                <w:szCs w:val="24"/>
              </w:rPr>
            </w:pPr>
            <w:r w:rsidRPr="00A67D1F">
              <w:rPr>
                <w:rFonts w:ascii="Times New Roman" w:hAnsi="Times New Roman"/>
                <w:sz w:val="24"/>
                <w:szCs w:val="24"/>
              </w:rPr>
              <w:t xml:space="preserve">Показатель (индикатор) № </w:t>
            </w:r>
            <w:r>
              <w:rPr>
                <w:rFonts w:ascii="Times New Roman" w:hAnsi="Times New Roman"/>
                <w:sz w:val="24"/>
                <w:szCs w:val="24"/>
              </w:rPr>
              <w:t>2</w:t>
            </w:r>
            <w:r w:rsidRPr="00A67D1F">
              <w:rPr>
                <w:rFonts w:ascii="Times New Roman" w:hAnsi="Times New Roman"/>
                <w:sz w:val="24"/>
                <w:szCs w:val="24"/>
              </w:rPr>
              <w:t xml:space="preserve">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4"/>
              <w:rPr>
                <w:rFonts w:ascii="Times New Roman" w:hAnsi="Times New Roman"/>
                <w:color w:val="000000" w:themeColor="text1"/>
                <w:sz w:val="24"/>
                <w:szCs w:val="24"/>
              </w:rPr>
            </w:pPr>
            <w:bookmarkStart w:id="20" w:name="P1725"/>
            <w:bookmarkEnd w:id="20"/>
            <w:r w:rsidRPr="00A67D1F">
              <w:rPr>
                <w:rFonts w:ascii="Times New Roman" w:hAnsi="Times New Roman"/>
                <w:color w:val="000000" w:themeColor="text1"/>
                <w:sz w:val="24"/>
                <w:szCs w:val="24"/>
              </w:rPr>
              <w:t>Подпрограмма 2 «Улучшение условий и охраны труда в Еврейской автономной области» на 2020 - 2025 годы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color w:val="000000" w:themeColor="text1"/>
                <w:sz w:val="24"/>
                <w:szCs w:val="24"/>
              </w:rPr>
            </w:pPr>
            <w:r w:rsidRPr="00A67D1F">
              <w:rPr>
                <w:rFonts w:ascii="Times New Roman" w:hAnsi="Times New Roman"/>
                <w:color w:val="000000" w:themeColor="text1"/>
                <w:sz w:val="24"/>
                <w:szCs w:val="24"/>
              </w:rPr>
              <w:t>Задача 1. Совершенствование нормативно-правовой базы Еврейской автономной области в сфере охраны труда</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color w:val="000000" w:themeColor="text1"/>
                <w:sz w:val="24"/>
                <w:szCs w:val="24"/>
              </w:rPr>
            </w:pPr>
            <w:r w:rsidRPr="00A67D1F">
              <w:rPr>
                <w:rFonts w:ascii="Times New Roman" w:hAnsi="Times New Roman"/>
                <w:color w:val="000000" w:themeColor="text1"/>
                <w:sz w:val="24"/>
                <w:szCs w:val="24"/>
              </w:rPr>
              <w:t>Основное мероприятие 1 «Разработка нормативных правовых актов в сфере условий и охраны труда»</w:t>
            </w:r>
          </w:p>
        </w:tc>
      </w:tr>
      <w:tr w:rsidR="000E508E" w:rsidRPr="00A67D1F" w:rsidTr="00707EFF">
        <w:tc>
          <w:tcPr>
            <w:tcW w:w="680" w:type="dxa"/>
            <w:vMerge w:val="restart"/>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проектов нормативных правовых актов по условиям и охране труда, методических пособий и рекомендаций:</w:t>
            </w:r>
          </w:p>
        </w:tc>
        <w:tc>
          <w:tcPr>
            <w:tcW w:w="1978" w:type="dxa"/>
            <w:gridSpan w:val="2"/>
            <w:vMerge w:val="restart"/>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vMerge w:val="restart"/>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vMerge w:val="restart"/>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2.</w:t>
            </w:r>
          </w:p>
        </w:tc>
        <w:tc>
          <w:tcPr>
            <w:tcW w:w="2299" w:type="dxa"/>
            <w:gridSpan w:val="2"/>
            <w:vMerge w:val="restart"/>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Отсутствие на законодательном уровне некоторых нормативных актов</w:t>
            </w:r>
          </w:p>
        </w:tc>
        <w:tc>
          <w:tcPr>
            <w:tcW w:w="3451" w:type="dxa"/>
            <w:gridSpan w:val="2"/>
            <w:vMerge w:val="restart"/>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17.1, 18.1 из таблицы 1 «Сведения о показателях (индикаторах) государственной программы»</w:t>
            </w:r>
          </w:p>
        </w:tc>
      </w:tr>
      <w:tr w:rsidR="000E508E" w:rsidRPr="00A67D1F" w:rsidTr="00707EFF">
        <w:tblPrEx>
          <w:tblBorders>
            <w:insideH w:val="none" w:sz="0" w:space="0" w:color="auto"/>
          </w:tblBorders>
        </w:tblPrEx>
        <w:tc>
          <w:tcPr>
            <w:tcW w:w="680" w:type="dxa"/>
            <w:vMerge/>
          </w:tcPr>
          <w:p w:rsidR="000E508E" w:rsidRPr="00A67D1F" w:rsidRDefault="000E508E" w:rsidP="007D1648">
            <w:pPr>
              <w:spacing w:after="0" w:line="240" w:lineRule="auto"/>
              <w:rPr>
                <w:rFonts w:ascii="Times New Roman" w:hAnsi="Times New Roman"/>
                <w:color w:val="FF0000"/>
                <w:sz w:val="24"/>
                <w:szCs w:val="24"/>
              </w:rPr>
            </w:pPr>
          </w:p>
        </w:tc>
        <w:tc>
          <w:tcPr>
            <w:tcW w:w="2419" w:type="dxa"/>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 положение о проведении </w:t>
            </w:r>
            <w:r w:rsidRPr="00A67D1F">
              <w:rPr>
                <w:rFonts w:ascii="Times New Roman" w:hAnsi="Times New Roman"/>
                <w:sz w:val="24"/>
                <w:szCs w:val="24"/>
              </w:rPr>
              <w:lastRenderedPageBreak/>
              <w:t>областных конкурсов по охране труда;</w:t>
            </w:r>
          </w:p>
        </w:tc>
        <w:tc>
          <w:tcPr>
            <w:tcW w:w="1978"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914" w:type="dxa"/>
            <w:gridSpan w:val="3"/>
            <w:vMerge/>
          </w:tcPr>
          <w:p w:rsidR="000E508E" w:rsidRPr="00A67D1F" w:rsidRDefault="000E508E" w:rsidP="007D1648">
            <w:pPr>
              <w:spacing w:after="0" w:line="240" w:lineRule="auto"/>
              <w:rPr>
                <w:rFonts w:ascii="Times New Roman" w:hAnsi="Times New Roman"/>
                <w:color w:val="FF0000"/>
                <w:sz w:val="24"/>
                <w:szCs w:val="24"/>
              </w:rPr>
            </w:pPr>
          </w:p>
        </w:tc>
        <w:tc>
          <w:tcPr>
            <w:tcW w:w="2718"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2299"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3451" w:type="dxa"/>
            <w:gridSpan w:val="2"/>
            <w:vMerge/>
          </w:tcPr>
          <w:p w:rsidR="000E508E" w:rsidRPr="00A67D1F" w:rsidRDefault="000E508E" w:rsidP="007D1648">
            <w:pPr>
              <w:spacing w:after="0" w:line="240" w:lineRule="auto"/>
              <w:rPr>
                <w:rFonts w:ascii="Times New Roman" w:hAnsi="Times New Roman"/>
                <w:color w:val="FF0000"/>
                <w:sz w:val="24"/>
                <w:szCs w:val="24"/>
              </w:rPr>
            </w:pPr>
          </w:p>
        </w:tc>
      </w:tr>
      <w:tr w:rsidR="000E508E" w:rsidRPr="00A67D1F" w:rsidTr="00707EFF">
        <w:tc>
          <w:tcPr>
            <w:tcW w:w="680" w:type="dxa"/>
            <w:vMerge/>
          </w:tcPr>
          <w:p w:rsidR="000E508E" w:rsidRPr="00A67D1F" w:rsidRDefault="000E508E" w:rsidP="007D1648">
            <w:pPr>
              <w:spacing w:after="0" w:line="240" w:lineRule="auto"/>
              <w:rPr>
                <w:rFonts w:ascii="Times New Roman" w:hAnsi="Times New Roman"/>
                <w:color w:val="FF0000"/>
                <w:sz w:val="24"/>
                <w:szCs w:val="24"/>
              </w:rPr>
            </w:pP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приказ о проведении месячника охраны труда в Еврейской автономной области</w:t>
            </w:r>
          </w:p>
        </w:tc>
        <w:tc>
          <w:tcPr>
            <w:tcW w:w="1978"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914" w:type="dxa"/>
            <w:gridSpan w:val="3"/>
            <w:vMerge/>
          </w:tcPr>
          <w:p w:rsidR="000E508E" w:rsidRPr="00A67D1F" w:rsidRDefault="000E508E" w:rsidP="007D1648">
            <w:pPr>
              <w:spacing w:after="0" w:line="240" w:lineRule="auto"/>
              <w:rPr>
                <w:rFonts w:ascii="Times New Roman" w:hAnsi="Times New Roman"/>
                <w:color w:val="FF0000"/>
                <w:sz w:val="24"/>
                <w:szCs w:val="24"/>
              </w:rPr>
            </w:pPr>
          </w:p>
        </w:tc>
        <w:tc>
          <w:tcPr>
            <w:tcW w:w="2718"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2299" w:type="dxa"/>
            <w:gridSpan w:val="2"/>
            <w:vMerge/>
          </w:tcPr>
          <w:p w:rsidR="000E508E" w:rsidRPr="00A67D1F" w:rsidRDefault="000E508E" w:rsidP="007D1648">
            <w:pPr>
              <w:spacing w:after="0" w:line="240" w:lineRule="auto"/>
              <w:rPr>
                <w:rFonts w:ascii="Times New Roman" w:hAnsi="Times New Roman"/>
                <w:color w:val="FF0000"/>
                <w:sz w:val="24"/>
                <w:szCs w:val="24"/>
              </w:rPr>
            </w:pPr>
          </w:p>
        </w:tc>
        <w:tc>
          <w:tcPr>
            <w:tcW w:w="3451" w:type="dxa"/>
            <w:gridSpan w:val="2"/>
            <w:vMerge/>
          </w:tcPr>
          <w:p w:rsidR="000E508E" w:rsidRPr="00A67D1F" w:rsidRDefault="000E508E" w:rsidP="007D1648">
            <w:pPr>
              <w:spacing w:after="0" w:line="240" w:lineRule="auto"/>
              <w:rPr>
                <w:rFonts w:ascii="Times New Roman" w:hAnsi="Times New Roman"/>
                <w:color w:val="FF0000"/>
                <w:sz w:val="24"/>
                <w:szCs w:val="24"/>
              </w:rPr>
            </w:pP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Актуализация нормативно-правовой базы по условиям и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7940A8" w:rsidRDefault="000E508E" w:rsidP="007D1648">
            <w:pPr>
              <w:spacing w:after="0" w:line="240" w:lineRule="auto"/>
              <w:jc w:val="center"/>
              <w:rPr>
                <w:rFonts w:ascii="Times New Roman" w:hAnsi="Times New Roman"/>
                <w:sz w:val="24"/>
                <w:szCs w:val="24"/>
              </w:rPr>
            </w:pPr>
            <w:r w:rsidRPr="007940A8">
              <w:rPr>
                <w:rFonts w:ascii="Times New Roman" w:hAnsi="Times New Roman"/>
                <w:sz w:val="24"/>
                <w:szCs w:val="24"/>
              </w:rPr>
              <w:t xml:space="preserve">2021, </w:t>
            </w:r>
          </w:p>
          <w:p w:rsidR="000E508E" w:rsidRPr="00A67D1F" w:rsidRDefault="000E508E" w:rsidP="007D1648">
            <w:pPr>
              <w:spacing w:after="0" w:line="240" w:lineRule="auto"/>
              <w:jc w:val="center"/>
              <w:rPr>
                <w:rFonts w:ascii="Times New Roman" w:hAnsi="Times New Roman"/>
                <w:sz w:val="24"/>
                <w:szCs w:val="24"/>
              </w:rPr>
            </w:pPr>
            <w:r w:rsidRPr="007940A8">
              <w:rPr>
                <w:rFonts w:ascii="Times New Roman" w:hAnsi="Times New Roman"/>
                <w:sz w:val="24"/>
                <w:szCs w:val="24"/>
              </w:rPr>
              <w:t>2023, 2025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Неактуальные нормативные акты</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18.1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методического пособия к областной конференции по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7940A8">
              <w:rPr>
                <w:rFonts w:ascii="Times New Roman" w:hAnsi="Times New Roman"/>
                <w:sz w:val="24"/>
                <w:szCs w:val="24"/>
              </w:rPr>
              <w:t>2020, 2023</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рекомендаций по предупреждению травматизма с анализом травматизма в ЕАО</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17.4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1.5</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Разработка рекомендаций по проведению месячника охраны труда в ЕАО, опыт </w:t>
            </w:r>
            <w:r w:rsidRPr="00A67D1F">
              <w:rPr>
                <w:rFonts w:ascii="Times New Roman" w:hAnsi="Times New Roman"/>
                <w:sz w:val="24"/>
                <w:szCs w:val="24"/>
              </w:rPr>
              <w:lastRenderedPageBreak/>
              <w:t>работы других регионов</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правительства </w:t>
            </w:r>
            <w:r w:rsidRPr="00A67D1F">
              <w:rPr>
                <w:rFonts w:ascii="Times New Roman" w:hAnsi="Times New Roman"/>
                <w:sz w:val="24"/>
                <w:szCs w:val="24"/>
              </w:rPr>
              <w:lastRenderedPageBreak/>
              <w:t>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1.6</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методических пособий по обеспечению трудоохранной деятельности по отраслям экономики и видам деятельности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2;</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2</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18.1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1.7</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методического пособия о порядке обучения по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441BF0">
              <w:rPr>
                <w:rFonts w:ascii="Times New Roman" w:hAnsi="Times New Roman"/>
                <w:sz w:val="24"/>
                <w:szCs w:val="24"/>
              </w:rPr>
              <w:t>2020, 2023</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18.1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1.8</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Изготовление буклетов о нововведениях в трудовом законодательстве</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441BF0">
              <w:rPr>
                <w:rFonts w:ascii="Times New Roman" w:hAnsi="Times New Roman"/>
                <w:sz w:val="24"/>
                <w:szCs w:val="24"/>
              </w:rPr>
              <w:t>2020, 2021</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18.1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1.9</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рекомендаций об опыте работы других регионов по проведению дней охраны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441BF0" w:rsidRDefault="000E508E" w:rsidP="007D1648">
            <w:pPr>
              <w:spacing w:after="0" w:line="240" w:lineRule="auto"/>
              <w:jc w:val="center"/>
              <w:rPr>
                <w:rFonts w:ascii="Times New Roman" w:hAnsi="Times New Roman"/>
                <w:sz w:val="24"/>
                <w:szCs w:val="24"/>
              </w:rPr>
            </w:pPr>
            <w:r w:rsidRPr="00441BF0">
              <w:rPr>
                <w:rFonts w:ascii="Times New Roman" w:hAnsi="Times New Roman"/>
                <w:sz w:val="24"/>
                <w:szCs w:val="24"/>
              </w:rPr>
              <w:t xml:space="preserve">2020, 2023, </w:t>
            </w:r>
          </w:p>
          <w:p w:rsidR="000E508E" w:rsidRPr="00A67D1F" w:rsidRDefault="000E508E" w:rsidP="007D1648">
            <w:pPr>
              <w:spacing w:after="0" w:line="240" w:lineRule="auto"/>
              <w:jc w:val="center"/>
              <w:rPr>
                <w:rFonts w:ascii="Times New Roman" w:hAnsi="Times New Roman"/>
                <w:sz w:val="24"/>
                <w:szCs w:val="24"/>
              </w:rPr>
            </w:pPr>
            <w:r w:rsidRPr="00441BF0">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sz w:val="24"/>
                <w:szCs w:val="24"/>
              </w:rPr>
            </w:pPr>
            <w:r w:rsidRPr="00A67D1F">
              <w:rPr>
                <w:rFonts w:ascii="Times New Roman" w:hAnsi="Times New Roman"/>
                <w:sz w:val="24"/>
                <w:szCs w:val="24"/>
              </w:rPr>
              <w:lastRenderedPageBreak/>
              <w:t>Задача 2. Непрерывная подготовка работников по охране труда на основе современных технологий обучения</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sz w:val="24"/>
                <w:szCs w:val="24"/>
              </w:rPr>
            </w:pPr>
            <w:r w:rsidRPr="00A67D1F">
              <w:rPr>
                <w:rFonts w:ascii="Times New Roman" w:hAnsi="Times New Roman"/>
                <w:sz w:val="24"/>
                <w:szCs w:val="24"/>
              </w:rPr>
              <w:t>Основное мероприятие 2 «Организация и проведение обучения по охране труда и проверки знаний требований охраны труда»</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и проведение обучения по охране труда руководителей и специалистов организаций, предпринимателей в аккредитованных образовательных организациях</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800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качества знаний по охране труда.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количества лиц, прошедших обучение</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Осуществление оценки качества проводимого обучения по охране труда обучающими организациями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610460" w:rsidRDefault="000E508E" w:rsidP="007D1648">
            <w:pPr>
              <w:spacing w:after="0" w:line="240" w:lineRule="auto"/>
              <w:jc w:val="center"/>
              <w:rPr>
                <w:rFonts w:ascii="Times New Roman" w:hAnsi="Times New Roman"/>
                <w:sz w:val="24"/>
                <w:szCs w:val="24"/>
              </w:rPr>
            </w:pPr>
            <w:r w:rsidRPr="00610460">
              <w:rPr>
                <w:rFonts w:ascii="Times New Roman" w:hAnsi="Times New Roman"/>
                <w:sz w:val="24"/>
                <w:szCs w:val="24"/>
              </w:rPr>
              <w:t xml:space="preserve">2020, 2022, </w:t>
            </w:r>
          </w:p>
          <w:p w:rsidR="000E508E" w:rsidRPr="007D1648" w:rsidRDefault="000E508E" w:rsidP="007D1648">
            <w:pPr>
              <w:spacing w:after="0" w:line="240" w:lineRule="auto"/>
              <w:jc w:val="center"/>
              <w:rPr>
                <w:rFonts w:ascii="Times New Roman" w:hAnsi="Times New Roman"/>
                <w:sz w:val="24"/>
                <w:szCs w:val="24"/>
                <w:highlight w:val="green"/>
              </w:rPr>
            </w:pPr>
            <w:r w:rsidRPr="00610460">
              <w:rPr>
                <w:rFonts w:ascii="Times New Roman" w:hAnsi="Times New Roman"/>
                <w:sz w:val="24"/>
                <w:szCs w:val="24"/>
              </w:rPr>
              <w:t>2024</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качества знаний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информационно-разъяснительных мероприятий для представителей работодателей по актуальным вопросам в области охраны труда, включая изменения в трудовом законодательстве</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Недостаточное информирование работодателей, специалистов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sz w:val="24"/>
                <w:szCs w:val="24"/>
              </w:rPr>
            </w:pPr>
            <w:r w:rsidRPr="00A67D1F">
              <w:rPr>
                <w:rFonts w:ascii="Times New Roman" w:hAnsi="Times New Roman"/>
                <w:sz w:val="24"/>
                <w:szCs w:val="24"/>
              </w:rPr>
              <w:lastRenderedPageBreak/>
              <w:t>Задача 3. Проведение специальной оценки условий труда в организациях, расположенных на территории Еврейской автономной области. Реализация превентивных мер, направленных на снижение производственного травматизма и профессиональной заболеваемости, информационное обеспечение и пропаганда охраны труда</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sz w:val="24"/>
                <w:szCs w:val="24"/>
              </w:rPr>
            </w:pPr>
            <w:r w:rsidRPr="00A67D1F">
              <w:rPr>
                <w:rFonts w:ascii="Times New Roman" w:hAnsi="Times New Roman"/>
                <w:sz w:val="24"/>
                <w:szCs w:val="24"/>
              </w:rPr>
              <w:t>Основное мероприятие 3 «Осуществление мероприятий по улучшению условий и охраны труда в Еврейской автономной области»</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консультационных и методических услуг</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800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800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Неисполнение государственного задания по отдельным мероприятиям государственного управления охраной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Подготовка работников по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2020 г. </w:t>
            </w:r>
            <w:r w:rsidRPr="00F94F77">
              <w:rPr>
                <w:rFonts w:ascii="Times New Roman" w:hAnsi="Times New Roman"/>
                <w:sz w:val="24"/>
                <w:szCs w:val="24"/>
              </w:rPr>
              <w:t xml:space="preserve">– 354 </w:t>
            </w:r>
            <w:r w:rsidRPr="004E4115">
              <w:rPr>
                <w:rFonts w:ascii="Times New Roman" w:hAnsi="Times New Roman"/>
                <w:sz w:val="24"/>
                <w:szCs w:val="24"/>
              </w:rPr>
              <w:t>ч</w:t>
            </w:r>
            <w:r w:rsidRPr="00A67D1F">
              <w:rPr>
                <w:rFonts w:ascii="Times New Roman" w:hAnsi="Times New Roman"/>
                <w:sz w:val="24"/>
                <w:szCs w:val="24"/>
              </w:rPr>
              <w:t>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386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386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386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386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386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качества знаний по охране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color w:val="FF0000"/>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2020 г. – </w:t>
            </w:r>
            <w:r w:rsidRPr="00861233">
              <w:rPr>
                <w:rFonts w:ascii="Times New Roman" w:hAnsi="Times New Roman"/>
                <w:sz w:val="24"/>
                <w:szCs w:val="24"/>
              </w:rPr>
              <w:t>32</w:t>
            </w:r>
            <w:r w:rsidR="00861233">
              <w:rPr>
                <w:rFonts w:ascii="Times New Roman" w:hAnsi="Times New Roman"/>
                <w:sz w:val="24"/>
                <w:szCs w:val="24"/>
              </w:rPr>
              <w:t xml:space="preserve"> работодателя</w:t>
            </w:r>
            <w:r w:rsidRPr="00A67D1F">
              <w:rPr>
                <w:rFonts w:ascii="Times New Roman" w:hAnsi="Times New Roman"/>
                <w:sz w:val="24"/>
                <w:szCs w:val="24"/>
              </w:rPr>
              <w:t>;</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35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35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35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35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2025 г. – 35 </w:t>
            </w:r>
            <w:r w:rsidRPr="00A67D1F">
              <w:rPr>
                <w:rFonts w:ascii="Times New Roman" w:hAnsi="Times New Roman"/>
                <w:sz w:val="24"/>
                <w:szCs w:val="24"/>
              </w:rPr>
              <w:lastRenderedPageBreak/>
              <w:t>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Отсутствие штатных специалистов по охране труда в малых организациях</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17.1, 17.2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3.4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Проведение областной конференции по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375881" w:rsidRDefault="000E508E" w:rsidP="007D1648">
            <w:pPr>
              <w:spacing w:after="0" w:line="240" w:lineRule="auto"/>
              <w:jc w:val="center"/>
              <w:rPr>
                <w:rFonts w:ascii="Times New Roman" w:hAnsi="Times New Roman"/>
                <w:sz w:val="24"/>
                <w:szCs w:val="24"/>
              </w:rPr>
            </w:pPr>
            <w:r w:rsidRPr="00375881">
              <w:rPr>
                <w:rFonts w:ascii="Times New Roman" w:hAnsi="Times New Roman"/>
                <w:sz w:val="24"/>
                <w:szCs w:val="24"/>
              </w:rPr>
              <w:t xml:space="preserve">2020, </w:t>
            </w:r>
          </w:p>
          <w:p w:rsidR="000E508E" w:rsidRPr="00A67D1F" w:rsidRDefault="000E508E" w:rsidP="00AD4354">
            <w:pPr>
              <w:spacing w:after="0" w:line="240" w:lineRule="auto"/>
              <w:jc w:val="center"/>
              <w:rPr>
                <w:rFonts w:ascii="Times New Roman" w:hAnsi="Times New Roman"/>
                <w:color w:val="FF0000"/>
                <w:sz w:val="24"/>
                <w:szCs w:val="24"/>
              </w:rPr>
            </w:pPr>
            <w:r w:rsidRPr="00375881">
              <w:rPr>
                <w:rFonts w:ascii="Times New Roman" w:hAnsi="Times New Roman"/>
                <w:sz w:val="24"/>
                <w:szCs w:val="24"/>
              </w:rPr>
              <w:t>2023</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 конференция;</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 конференция</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Ухудшение информационного обеспечения и пропаганды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17.2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3.5</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Проведение областных конкурсов по охране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color w:val="FF0000"/>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2 конкурса;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2 конкурса;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2 конкурса;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2 конкурса;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2 конкурса;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2 конкурса.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Ухудшение информационного обеспечения и пропаганды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3.6</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Обучение и повышение квалификации сотрудников управления трудовой занятости населения правительства ЕАО</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AD4354">
            <w:pPr>
              <w:spacing w:after="0" w:line="240" w:lineRule="auto"/>
              <w:jc w:val="center"/>
              <w:rPr>
                <w:rFonts w:ascii="Times New Roman" w:hAnsi="Times New Roman"/>
                <w:sz w:val="24"/>
                <w:szCs w:val="24"/>
              </w:rPr>
            </w:pPr>
            <w:r w:rsidRPr="00375881">
              <w:rPr>
                <w:rFonts w:ascii="Times New Roman" w:hAnsi="Times New Roman"/>
                <w:sz w:val="24"/>
                <w:szCs w:val="24"/>
              </w:rPr>
              <w:t>2020, 2025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3 человека.</w:t>
            </w: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Неисполнение требований трудового законодательства, законодательства в сфере условий и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3.7</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Проведение анализа профзаболеваний по видам экономической деятельности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Ухудшение состояния здоровья работников, занятых на вредных производствах</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17.3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3.8</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Осуществление мониторинга прохождения </w:t>
            </w:r>
            <w:r w:rsidRPr="00A67D1F">
              <w:rPr>
                <w:rFonts w:ascii="Times New Roman" w:hAnsi="Times New Roman"/>
                <w:sz w:val="24"/>
                <w:szCs w:val="24"/>
              </w:rPr>
              <w:lastRenderedPageBreak/>
              <w:t>предварительных периодических медицинских осмотров работниками областных и муниципальных учреждений</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w:t>
            </w:r>
            <w:r w:rsidRPr="00A67D1F">
              <w:rPr>
                <w:rFonts w:ascii="Times New Roman" w:hAnsi="Times New Roman"/>
                <w:sz w:val="24"/>
                <w:szCs w:val="24"/>
              </w:rPr>
              <w:lastRenderedPageBreak/>
              <w:t>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Выявление профессиональной заболеваемости на </w:t>
            </w:r>
            <w:r w:rsidRPr="00A67D1F">
              <w:rPr>
                <w:rFonts w:ascii="Times New Roman" w:hAnsi="Times New Roman"/>
                <w:sz w:val="24"/>
                <w:szCs w:val="24"/>
              </w:rPr>
              <w:lastRenderedPageBreak/>
              <w:t>первоначальном этапе</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Показатель (индикатор) № 17.3 из таблицы 1 «Сведения о показателях (индикаторах) </w:t>
            </w:r>
            <w:r w:rsidRPr="00A67D1F">
              <w:rPr>
                <w:rFonts w:ascii="Times New Roman" w:hAnsi="Times New Roman"/>
                <w:sz w:val="24"/>
                <w:szCs w:val="24"/>
              </w:rPr>
              <w:lastRenderedPageBreak/>
              <w:t>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3.9</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Осуществление мониторинга по проведению специальной оценки условий труда в областных и муниципальных учреждениях</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 xml:space="preserve">2020 – </w:t>
            </w:r>
          </w:p>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Выявление организаций прошедших специальную оценку условий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18.1, 18.2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3.10</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w:t>
            </w:r>
            <w:r w:rsidRPr="00A67D1F">
              <w:rPr>
                <w:rFonts w:ascii="Times New Roman" w:hAnsi="Times New Roman"/>
                <w:sz w:val="24"/>
                <w:szCs w:val="24"/>
              </w:rPr>
              <w:lastRenderedPageBreak/>
              <w:t>обеспечение безопасных условий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90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Отсутствие информации по передовому опыту</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3.11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90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Ухудшение информационного обеспечения и пропаганды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3.12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Оказание методической помощи работодателям по проведению специальной оценки условий 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90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Утрата системы оценки условий труда с точки зрения выявленных вредных или опасных производственных факторов, влияющих на здоровье человека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18.1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3.13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Участие в научно-практических мероприятиях </w:t>
            </w:r>
            <w:r w:rsidRPr="00A67D1F">
              <w:rPr>
                <w:rFonts w:ascii="Times New Roman" w:hAnsi="Times New Roman"/>
                <w:sz w:val="24"/>
                <w:szCs w:val="24"/>
              </w:rPr>
              <w:lastRenderedPageBreak/>
              <w:t>(семинар-совещание, конференции) Минтруда России и ФГБУ «ВНИИ охраны и экономики труда» Минтруда России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w:t>
            </w:r>
            <w:r w:rsidRPr="00A67D1F">
              <w:rPr>
                <w:rFonts w:ascii="Times New Roman" w:hAnsi="Times New Roman"/>
                <w:sz w:val="24"/>
                <w:szCs w:val="24"/>
              </w:rPr>
              <w:lastRenderedPageBreak/>
              <w:t>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2023 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Снижение количества пострадавших от </w:t>
            </w:r>
            <w:r w:rsidRPr="00A67D1F">
              <w:rPr>
                <w:rFonts w:ascii="Times New Roman" w:hAnsi="Times New Roman"/>
                <w:sz w:val="24"/>
                <w:szCs w:val="24"/>
              </w:rPr>
              <w:lastRenderedPageBreak/>
              <w:t>несчастных случаев на производстве; снижение удельного веса работников занятых во вредных и (или) опасных условиях труда; снижение показателя профессиональной заболеваемости работников; увеличение количества рабочих мест на которых проведена специальная оценка условий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Показатель (индикатор) № 17.3 из таблицы 1 «Сведения о показателях (индикаторах) </w:t>
            </w:r>
            <w:r w:rsidRPr="00A67D1F">
              <w:rPr>
                <w:rFonts w:ascii="Times New Roman" w:hAnsi="Times New Roman"/>
                <w:sz w:val="24"/>
                <w:szCs w:val="24"/>
              </w:rPr>
              <w:lastRenderedPageBreak/>
              <w:t>государственной программы»;</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18.1, 18.2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color w:val="000000" w:themeColor="text1"/>
                <w:sz w:val="24"/>
                <w:szCs w:val="24"/>
              </w:rPr>
            </w:pPr>
            <w:r w:rsidRPr="00A67D1F">
              <w:rPr>
                <w:rFonts w:ascii="Times New Roman" w:hAnsi="Times New Roman"/>
                <w:color w:val="000000" w:themeColor="text1"/>
                <w:sz w:val="24"/>
                <w:szCs w:val="24"/>
              </w:rPr>
              <w:lastRenderedPageBreak/>
              <w:t>Задача 4. Повышение эффективности соблюдения трудового законодательства и иных нормативных правовых актов, содержащих нормы трудового права</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color w:val="000000" w:themeColor="text1"/>
                <w:sz w:val="24"/>
                <w:szCs w:val="24"/>
              </w:rPr>
            </w:pPr>
            <w:r w:rsidRPr="00A67D1F">
              <w:rPr>
                <w:rFonts w:ascii="Times New Roman" w:hAnsi="Times New Roman"/>
                <w:color w:val="000000" w:themeColor="text1"/>
                <w:sz w:val="24"/>
                <w:szCs w:val="24"/>
              </w:rPr>
              <w:t>Основное мероприятие 4 «Осуществление мероприятий по ведомственному контролю, аудиту, информированию и консультированию работодателей»</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4.1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Проведение ведомственного контроля за соблюдением трудового законодательства и иных нормативных правовых актов, содержащих нормы </w:t>
            </w:r>
            <w:r w:rsidRPr="00A67D1F">
              <w:rPr>
                <w:rFonts w:ascii="Times New Roman" w:hAnsi="Times New Roman"/>
                <w:sz w:val="24"/>
                <w:szCs w:val="24"/>
              </w:rPr>
              <w:lastRenderedPageBreak/>
              <w:t>трудового права, в организациях, подведомственных органам исполнительной власти области, формируемым правительством Еврейской автономной области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2021 г. – 5 работодателей; </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5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2024 г. – 5 </w:t>
            </w:r>
            <w:r w:rsidRPr="00A67D1F">
              <w:rPr>
                <w:rFonts w:ascii="Times New Roman" w:hAnsi="Times New Roman"/>
                <w:sz w:val="24"/>
                <w:szCs w:val="24"/>
              </w:rPr>
              <w:lastRenderedPageBreak/>
              <w:t>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2025 г. – 5 </w:t>
            </w:r>
          </w:p>
          <w:p w:rsidR="000E508E" w:rsidRPr="00A67D1F" w:rsidRDefault="00B91CF5" w:rsidP="007D1648">
            <w:pPr>
              <w:spacing w:after="0" w:line="240" w:lineRule="auto"/>
              <w:rPr>
                <w:rFonts w:ascii="Times New Roman" w:hAnsi="Times New Roman"/>
                <w:sz w:val="24"/>
                <w:szCs w:val="24"/>
              </w:rPr>
            </w:pPr>
            <w:r>
              <w:rPr>
                <w:rFonts w:ascii="Times New Roman" w:hAnsi="Times New Roman"/>
                <w:sz w:val="24"/>
                <w:szCs w:val="24"/>
              </w:rPr>
              <w:t>р</w:t>
            </w:r>
            <w:r w:rsidR="000E508E" w:rsidRPr="00A67D1F">
              <w:rPr>
                <w:rFonts w:ascii="Times New Roman" w:hAnsi="Times New Roman"/>
                <w:sz w:val="24"/>
                <w:szCs w:val="24"/>
              </w:rPr>
              <w:t>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Неисполнение трудового законодательства в сфере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4.2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консультативной помощи работодателям по внедрению систем добровольного внутреннего контроля (самоконтроля) соблюдения трудового законодательства и иных нормативных правовых актов, содержащих нормы трудового права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ОГБУ «Центр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90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Отсутствие систем внутреннего контроля в организациях</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4.3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Информирование работодателей о проведении аудитов безопасности в рамках системы управления охраной </w:t>
            </w:r>
            <w:r w:rsidRPr="00A67D1F">
              <w:rPr>
                <w:rFonts w:ascii="Times New Roman" w:hAnsi="Times New Roman"/>
                <w:sz w:val="24"/>
                <w:szCs w:val="24"/>
              </w:rPr>
              <w:lastRenderedPageBreak/>
              <w:t>труда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правительства ЕАО, ОГБУ </w:t>
            </w:r>
            <w:r w:rsidRPr="00A67D1F">
              <w:rPr>
                <w:rFonts w:ascii="Times New Roman" w:hAnsi="Times New Roman"/>
                <w:sz w:val="24"/>
                <w:szCs w:val="24"/>
              </w:rPr>
              <w:lastRenderedPageBreak/>
              <w:t>«Центр условий и охраны труда»</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2023 г. – 10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Недостаточные знания у работодателей по управлению профессиональными рисками</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4.4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Рассмотрение вопросов по соблюдению трудового законодательства и иных нормативных правовых актов, содержащих нормы трудового права, на заседаниях областной трехсторонней Комиссии по регулированию социально-трудовых отношений</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1;</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w:t>
            </w: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Неисполнение работодателями трудового законодательства, выявление нарушений по результатам ведомственного контроля</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4.5</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Взаимодействие с Государственной инспекцией труда в ЕАО по проведению мероприятий по разъяснению прохождения самопроверок по соблюдению государственных </w:t>
            </w:r>
            <w:r w:rsidRPr="00A67D1F">
              <w:rPr>
                <w:rFonts w:ascii="Times New Roman" w:hAnsi="Times New Roman"/>
                <w:sz w:val="24"/>
                <w:szCs w:val="24"/>
              </w:rPr>
              <w:lastRenderedPageBreak/>
              <w:t>нормативных требований по охране тру</w:t>
            </w:r>
            <w:r w:rsidR="00A46A71">
              <w:rPr>
                <w:rFonts w:ascii="Times New Roman" w:hAnsi="Times New Roman"/>
                <w:sz w:val="24"/>
                <w:szCs w:val="24"/>
              </w:rPr>
              <w:t>да на портале «Онлайнинспекция.р</w:t>
            </w:r>
            <w:r w:rsidRPr="00A67D1F">
              <w:rPr>
                <w:rFonts w:ascii="Times New Roman" w:hAnsi="Times New Roman"/>
                <w:sz w:val="24"/>
                <w:szCs w:val="24"/>
              </w:rPr>
              <w:t>ф»</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90 работодателей;</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2025 г. – 90 работодателей</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Ухудшение информационного обеспечения и пропаганды охраны труда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17.1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4"/>
              <w:rPr>
                <w:rFonts w:ascii="Times New Roman" w:hAnsi="Times New Roman"/>
                <w:color w:val="FF0000"/>
                <w:sz w:val="24"/>
                <w:szCs w:val="24"/>
              </w:rPr>
            </w:pPr>
            <w:bookmarkStart w:id="21" w:name="P2147"/>
            <w:bookmarkEnd w:id="21"/>
            <w:r w:rsidRPr="00A67D1F">
              <w:rPr>
                <w:rFonts w:ascii="Times New Roman" w:hAnsi="Times New Roman"/>
                <w:sz w:val="24"/>
                <w:szCs w:val="24"/>
              </w:rPr>
              <w:lastRenderedPageBreak/>
              <w:t>Подпрограмма 3 «Содействие занятости инвалидов, в том числе сопровождение инвалидов молодого возраста при их трудоустройстве в Еврейской автономной области» на 2020 – 2025 годы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color w:val="FF0000"/>
                <w:sz w:val="24"/>
                <w:szCs w:val="24"/>
              </w:rPr>
            </w:pPr>
            <w:r w:rsidRPr="00A67D1F">
              <w:rPr>
                <w:rFonts w:ascii="Times New Roman" w:hAnsi="Times New Roman"/>
                <w:sz w:val="24"/>
                <w:szCs w:val="24"/>
              </w:rPr>
              <w:t>Задача 1. Содействие интеграции в трудовую деятельность лиц с ограниченными физическими возможностями</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sz w:val="24"/>
                <w:szCs w:val="24"/>
              </w:rPr>
            </w:pPr>
            <w:r w:rsidRPr="00A67D1F">
              <w:rPr>
                <w:rFonts w:ascii="Times New Roman" w:hAnsi="Times New Roman"/>
                <w:sz w:val="24"/>
                <w:szCs w:val="24"/>
              </w:rPr>
              <w:t>Основное мероприятие 1 «Реализация дополнительных мероприятий в сфере занятости инвалидов, включая сопровождение инвалидов молодого возраста при их трудоустройстве»</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color w:val="FF0000"/>
                <w:sz w:val="24"/>
                <w:szCs w:val="24"/>
              </w:rPr>
            </w:pPr>
            <w:r w:rsidRPr="00A67D1F">
              <w:rPr>
                <w:rFonts w:ascii="Times New Roman" w:hAnsi="Times New Roman"/>
                <w:sz w:val="24"/>
                <w:szCs w:val="24"/>
              </w:rPr>
              <w:t>1.1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Содействие трудоустройству незанятых инвалидов на оборудованные (оснащенные) для них рабочие места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 инвалида.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12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Содействие трудоустройству незанятых инвалидов молодого возраста на оборудованные (оснащенные) для них рабочие места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 инвалида;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13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Наставничество </w:t>
            </w:r>
            <w:r w:rsidRPr="00A67D1F">
              <w:rPr>
                <w:rFonts w:ascii="Times New Roman" w:hAnsi="Times New Roman"/>
                <w:sz w:val="24"/>
                <w:szCs w:val="24"/>
              </w:rPr>
              <w:lastRenderedPageBreak/>
              <w:t>незанятых инвалидов при трудоустройстве на оборудованные (оснащенные) для них рабочие места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w:t>
            </w:r>
            <w:r w:rsidRPr="00A67D1F">
              <w:rPr>
                <w:rFonts w:ascii="Times New Roman" w:hAnsi="Times New Roman"/>
                <w:sz w:val="24"/>
                <w:szCs w:val="24"/>
              </w:rPr>
              <w:lastRenderedPageBreak/>
              <w:t>трудовой занятости населения правительства ЕАО, 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 xml:space="preserve">2020 – </w:t>
            </w:r>
            <w:r w:rsidRPr="00A67D1F">
              <w:rPr>
                <w:rFonts w:ascii="Times New Roman" w:hAnsi="Times New Roman"/>
                <w:sz w:val="24"/>
                <w:szCs w:val="24"/>
              </w:rPr>
              <w:lastRenderedPageBreak/>
              <w:t>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2020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2021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 инвалида.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Снижение </w:t>
            </w:r>
            <w:r w:rsidRPr="00A67D1F">
              <w:rPr>
                <w:rFonts w:ascii="Times New Roman" w:hAnsi="Times New Roman"/>
                <w:sz w:val="24"/>
                <w:szCs w:val="24"/>
              </w:rPr>
              <w:lastRenderedPageBreak/>
              <w:t>закрепляемости инвалидов, трудоустроенных на оборудованные (оснащенные) для них рабочие места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Показатель (индикатор) № 12 из </w:t>
            </w:r>
            <w:r w:rsidRPr="00A67D1F">
              <w:rPr>
                <w:rFonts w:ascii="Times New Roman" w:hAnsi="Times New Roman"/>
                <w:sz w:val="24"/>
                <w:szCs w:val="24"/>
              </w:rPr>
              <w:lastRenderedPageBreak/>
              <w:t>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Наставничество незанятых инвалидов молодого возраста при трудоустройстве на оборудованные (оснащенные) для них рабочие места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 инвалида.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закрепляемости инвалидов молодого возраста, трудоустроенных на оборудованные (оснащенные) для них рабочие места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13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1.5</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Сопровождение при содействии занятости инвалидов</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 инвалида;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 инвалида.</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закрепляемости инвалидов молодого возраста, трудоустроенных на оборудованные (оснащенные) для них рабочие места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15 из таблицы 1 «Сведения о показателях (индикаторах) государственной программы»</w:t>
            </w:r>
          </w:p>
        </w:tc>
      </w:tr>
      <w:tr w:rsidR="000E508E" w:rsidRPr="00A67D1F" w:rsidTr="00707EFF">
        <w:tblPrEx>
          <w:tblBorders>
            <w:insideH w:val="none" w:sz="0" w:space="0" w:color="auto"/>
          </w:tblBorders>
        </w:tblPrEx>
        <w:tc>
          <w:tcPr>
            <w:tcW w:w="680" w:type="dxa"/>
            <w:tcBorders>
              <w:top w:val="single" w:sz="4" w:space="0" w:color="auto"/>
              <w:bottom w:val="single" w:sz="4" w:space="0" w:color="auto"/>
            </w:tcBorders>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1.5</w:t>
            </w:r>
          </w:p>
        </w:tc>
        <w:tc>
          <w:tcPr>
            <w:tcW w:w="2419" w:type="dxa"/>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профессионального обучения и дополнительного профессионального </w:t>
            </w:r>
            <w:r w:rsidRPr="00A67D1F">
              <w:rPr>
                <w:rFonts w:ascii="Times New Roman" w:hAnsi="Times New Roman"/>
                <w:sz w:val="24"/>
                <w:szCs w:val="24"/>
              </w:rPr>
              <w:lastRenderedPageBreak/>
              <w:t>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самозанятости или предпринимательству</w:t>
            </w:r>
          </w:p>
        </w:tc>
        <w:tc>
          <w:tcPr>
            <w:tcW w:w="1978" w:type="dxa"/>
            <w:gridSpan w:val="2"/>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занятости населения правительства </w:t>
            </w:r>
            <w:r w:rsidRPr="00A67D1F">
              <w:rPr>
                <w:rFonts w:ascii="Times New Roman" w:hAnsi="Times New Roman"/>
                <w:sz w:val="24"/>
                <w:szCs w:val="24"/>
              </w:rPr>
              <w:lastRenderedPageBreak/>
              <w:t>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Borders>
              <w:top w:val="single" w:sz="4" w:space="0" w:color="auto"/>
              <w:bottom w:val="single" w:sz="4" w:space="0" w:color="auto"/>
            </w:tcBorders>
          </w:tcPr>
          <w:p w:rsidR="000E508E" w:rsidRPr="00A67D1F" w:rsidRDefault="000E508E"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rPr>
              <w:lastRenderedPageBreak/>
              <w:t>20</w:t>
            </w:r>
            <w:r w:rsidRPr="00A67D1F">
              <w:rPr>
                <w:rFonts w:ascii="Times New Roman" w:hAnsi="Times New Roman"/>
                <w:sz w:val="24"/>
                <w:szCs w:val="24"/>
                <w:lang w:val="en-US"/>
              </w:rPr>
              <w:t>20</w:t>
            </w:r>
            <w:r w:rsidRPr="00A67D1F">
              <w:rPr>
                <w:rFonts w:ascii="Times New Roman" w:hAnsi="Times New Roman"/>
                <w:sz w:val="24"/>
                <w:szCs w:val="24"/>
              </w:rPr>
              <w:t xml:space="preserve"> – 202</w:t>
            </w:r>
            <w:r w:rsidRPr="00A67D1F">
              <w:rPr>
                <w:rFonts w:ascii="Times New Roman" w:hAnsi="Times New Roman"/>
                <w:sz w:val="24"/>
                <w:szCs w:val="24"/>
                <w:lang w:val="en-US"/>
              </w:rPr>
              <w:t>5</w:t>
            </w:r>
          </w:p>
        </w:tc>
        <w:tc>
          <w:tcPr>
            <w:tcW w:w="2718" w:type="dxa"/>
            <w:gridSpan w:val="2"/>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6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2025 г. – 6 человек.</w:t>
            </w:r>
          </w:p>
          <w:p w:rsidR="000E508E" w:rsidRPr="00A67D1F" w:rsidRDefault="000E508E" w:rsidP="007D1648">
            <w:pPr>
              <w:spacing w:after="0" w:line="240" w:lineRule="auto"/>
              <w:rPr>
                <w:rFonts w:ascii="Times New Roman" w:hAnsi="Times New Roman"/>
                <w:sz w:val="24"/>
                <w:szCs w:val="24"/>
              </w:rPr>
            </w:pPr>
          </w:p>
        </w:tc>
        <w:tc>
          <w:tcPr>
            <w:tcW w:w="2299" w:type="dxa"/>
            <w:gridSpan w:val="2"/>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Рост безработицы и социальной напряженности в обществе, снижение возможностей для </w:t>
            </w:r>
            <w:r w:rsidRPr="00A67D1F">
              <w:rPr>
                <w:rFonts w:ascii="Times New Roman" w:hAnsi="Times New Roman"/>
                <w:sz w:val="24"/>
                <w:szCs w:val="24"/>
              </w:rPr>
              <w:lastRenderedPageBreak/>
              <w:t>интеграции в трудовую деятельность лиц с ограниченными физическими возможностями</w:t>
            </w:r>
          </w:p>
        </w:tc>
        <w:tc>
          <w:tcPr>
            <w:tcW w:w="3451" w:type="dxa"/>
            <w:gridSpan w:val="2"/>
            <w:tcBorders>
              <w:top w:val="single" w:sz="4" w:space="0" w:color="auto"/>
              <w:bottom w:val="single" w:sz="4" w:space="0" w:color="auto"/>
            </w:tcBorders>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Показатель (индикатор) № 10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1.6</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w:t>
            </w:r>
            <w:r w:rsidRPr="00A67D1F">
              <w:rPr>
                <w:rFonts w:ascii="Times New Roman" w:hAnsi="Times New Roman"/>
                <w:sz w:val="24"/>
                <w:szCs w:val="24"/>
              </w:rPr>
              <w:lastRenderedPageBreak/>
              <w:t>способствующим содействию самозанятости или предпринимательству</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lang w:val="en-US"/>
              </w:rPr>
            </w:pPr>
            <w:r w:rsidRPr="00A67D1F">
              <w:rPr>
                <w:rFonts w:ascii="Times New Roman" w:hAnsi="Times New Roman"/>
                <w:sz w:val="24"/>
                <w:szCs w:val="24"/>
              </w:rPr>
              <w:t>20</w:t>
            </w:r>
            <w:r w:rsidRPr="00A67D1F">
              <w:rPr>
                <w:rFonts w:ascii="Times New Roman" w:hAnsi="Times New Roman"/>
                <w:sz w:val="24"/>
                <w:szCs w:val="24"/>
                <w:lang w:val="en-US"/>
              </w:rPr>
              <w:t>20</w:t>
            </w:r>
            <w:r w:rsidRPr="00A67D1F">
              <w:rPr>
                <w:rFonts w:ascii="Times New Roman" w:hAnsi="Times New Roman"/>
                <w:sz w:val="24"/>
                <w:szCs w:val="24"/>
              </w:rPr>
              <w:t xml:space="preserve"> – 202</w:t>
            </w:r>
            <w:r w:rsidRPr="00A67D1F">
              <w:rPr>
                <w:rFonts w:ascii="Times New Roman" w:hAnsi="Times New Roman"/>
                <w:sz w:val="24"/>
                <w:szCs w:val="24"/>
                <w:lang w:val="en-US"/>
              </w:rPr>
              <w:t>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3 человека;</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3 человека.</w:t>
            </w: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интеграции в трудовую деятельность лиц с ограниченными физическими возможностями</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10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1.7</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130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130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130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130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130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130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Увеличение дисбаланса спроса и предложения рабочей силы на рынке труда, рост безработицы</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1.8</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Предоставление государственной услуги по организации профессиональной ориентации граждан, относящихся к категории инвалидов молодого возраста, в </w:t>
            </w:r>
            <w:r w:rsidRPr="00A67D1F">
              <w:rPr>
                <w:rFonts w:ascii="Times New Roman" w:hAnsi="Times New Roman"/>
                <w:sz w:val="24"/>
                <w:szCs w:val="24"/>
              </w:rPr>
              <w:lastRenderedPageBreak/>
              <w:t>целях выбора сферы деятельности (профессии), трудоустройства, организации профессионального обучения и дополнительного профессионального образования</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 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60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60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60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60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60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60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Увеличение дисбаланса спроса и предложения рабочей силы на рынке труда, рост безработицы</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1.9</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временного трудоустройства безработных инвалидов</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 14 инвалидов.</w:t>
            </w:r>
          </w:p>
          <w:p w:rsidR="000E508E" w:rsidRPr="00A67D1F" w:rsidRDefault="000E508E" w:rsidP="007D1648">
            <w:pPr>
              <w:spacing w:after="0" w:line="240" w:lineRule="auto"/>
              <w:rPr>
                <w:rFonts w:ascii="Times New Roman" w:hAnsi="Times New Roman"/>
                <w:sz w:val="24"/>
                <w:szCs w:val="24"/>
              </w:rPr>
            </w:pPr>
          </w:p>
          <w:p w:rsidR="000E508E" w:rsidRPr="00A67D1F" w:rsidRDefault="000E508E" w:rsidP="007D1648">
            <w:pPr>
              <w:spacing w:after="0" w:line="240" w:lineRule="auto"/>
              <w:rPr>
                <w:rFonts w:ascii="Times New Roman" w:hAnsi="Times New Roman"/>
                <w:sz w:val="24"/>
                <w:szCs w:val="24"/>
              </w:rPr>
            </w:pP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20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1.10</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временного трудоустройства безработных инвалидов молодого возраста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 14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 14 инвалидов.</w:t>
            </w:r>
          </w:p>
          <w:p w:rsidR="000E508E" w:rsidRPr="00A67D1F" w:rsidRDefault="000E508E" w:rsidP="007D1648">
            <w:pPr>
              <w:spacing w:after="0" w:line="240" w:lineRule="auto"/>
              <w:rPr>
                <w:rFonts w:ascii="Times New Roman" w:hAnsi="Times New Roman"/>
                <w:sz w:val="24"/>
                <w:szCs w:val="24"/>
              </w:rPr>
            </w:pPr>
          </w:p>
          <w:p w:rsidR="000E508E" w:rsidRPr="00A67D1F" w:rsidRDefault="000E508E" w:rsidP="007D1648">
            <w:pPr>
              <w:spacing w:after="0" w:line="240" w:lineRule="auto"/>
              <w:rPr>
                <w:rFonts w:ascii="Times New Roman" w:hAnsi="Times New Roman"/>
                <w:sz w:val="24"/>
                <w:szCs w:val="24"/>
              </w:rPr>
            </w:pP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20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1.11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Информирование инвалидов о ситуации </w:t>
            </w:r>
            <w:r w:rsidRPr="00A67D1F">
              <w:rPr>
                <w:rFonts w:ascii="Times New Roman" w:hAnsi="Times New Roman"/>
                <w:sz w:val="24"/>
                <w:szCs w:val="24"/>
              </w:rPr>
              <w:lastRenderedPageBreak/>
              <w:t>на рынке труда, процессах, происходящих в сфере занятости населения, об услугах, предоставляемых службой занятости населения</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Управление трудовой </w:t>
            </w:r>
            <w:r w:rsidRPr="00A67D1F">
              <w:rPr>
                <w:rFonts w:ascii="Times New Roman" w:hAnsi="Times New Roman"/>
                <w:sz w:val="24"/>
                <w:szCs w:val="24"/>
              </w:rPr>
              <w:lastRenderedPageBreak/>
              <w:t>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 900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 900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2022 – 900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 900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 900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2025 – 900 инвалидов. </w:t>
            </w:r>
          </w:p>
          <w:p w:rsidR="000E508E" w:rsidRPr="00A67D1F" w:rsidRDefault="000E508E" w:rsidP="007D1648">
            <w:pPr>
              <w:spacing w:after="0" w:line="240" w:lineRule="auto"/>
              <w:rPr>
                <w:rFonts w:ascii="Times New Roman" w:hAnsi="Times New Roman"/>
                <w:sz w:val="24"/>
                <w:szCs w:val="24"/>
              </w:rPr>
            </w:pP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Рост безработицы среди инвалидов. </w:t>
            </w:r>
            <w:r w:rsidRPr="00A67D1F">
              <w:rPr>
                <w:rFonts w:ascii="Times New Roman" w:hAnsi="Times New Roman"/>
                <w:sz w:val="24"/>
                <w:szCs w:val="24"/>
              </w:rPr>
              <w:lastRenderedPageBreak/>
              <w:t>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Показатель (индикатор) № 21, 22, 23, 24, 25,26 из таблицы 1 </w:t>
            </w:r>
            <w:r w:rsidRPr="00A67D1F">
              <w:rPr>
                <w:rFonts w:ascii="Times New Roman" w:hAnsi="Times New Roman"/>
                <w:sz w:val="24"/>
                <w:szCs w:val="24"/>
              </w:rPr>
              <w:lastRenderedPageBreak/>
              <w:t>«Сведения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1.12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Содействие самозанятости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w:t>
            </w:r>
            <w:r w:rsidRPr="00A67D1F">
              <w:rPr>
                <w:rFonts w:ascii="Times New Roman" w:hAnsi="Times New Roman"/>
                <w:sz w:val="24"/>
                <w:szCs w:val="24"/>
              </w:rPr>
              <w:lastRenderedPageBreak/>
              <w:t>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Управление трудовой занятости населения правительства ЕАО, 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1 инвалид;</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1 инвалид;</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1 инвалид;</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1 инвалид;</w:t>
            </w:r>
          </w:p>
          <w:p w:rsidR="000E508E"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2024 г. – 1 инвалид; </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1 инвалид.</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 </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и социальной напряженности в обществе.</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числа неработающих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21, 22, 23, 24, 25,26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1.13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ярмарок вакансий и учебных рабочих мест для инвалидов, в том числе инвалидов молодого возраста</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ОГКУ центры занятости населения</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300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300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300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300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300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- 40 ярмарок,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300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Рост безработицы среди инвалидов.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21, 22, 23, 24, 25,26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1.14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Поддержание в актуальном состоянии банка вакансий для  трудоустройства инвалидов.</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Размещение информации о наличии вакантных рабочих мест для трудоустройства инвалидов в информационно-аналитической системе Общероссийская база вакансий  «Работа в России»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w:t>
            </w:r>
          </w:p>
        </w:tc>
        <w:tc>
          <w:tcPr>
            <w:tcW w:w="914" w:type="dxa"/>
            <w:gridSpan w:val="3"/>
          </w:tcPr>
          <w:p w:rsidR="000E508E" w:rsidRPr="00A67D1F" w:rsidRDefault="0095366B" w:rsidP="007D1648">
            <w:pPr>
              <w:spacing w:after="0" w:line="240" w:lineRule="auto"/>
              <w:jc w:val="center"/>
              <w:rPr>
                <w:rFonts w:ascii="Times New Roman" w:hAnsi="Times New Roman"/>
                <w:sz w:val="24"/>
                <w:szCs w:val="24"/>
              </w:rPr>
            </w:pPr>
            <w:r>
              <w:rPr>
                <w:rFonts w:ascii="Times New Roman" w:hAnsi="Times New Roman"/>
                <w:sz w:val="24"/>
                <w:szCs w:val="24"/>
              </w:rPr>
              <w:t>2020 –</w:t>
            </w:r>
            <w:r w:rsidR="000E508E" w:rsidRPr="00A67D1F">
              <w:rPr>
                <w:rFonts w:ascii="Times New Roman" w:hAnsi="Times New Roman"/>
                <w:sz w:val="24"/>
                <w:szCs w:val="24"/>
              </w:rPr>
              <w:t xml:space="preserve">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Создание работодателями, имеющими численность работников более</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35 человек, квотируемых рабочих мест для трудоустройства  инвалидов </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среди инвалидов.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21, 22, 23, 24, 25,26  из таблицы 1 «Сведения о показателях (индикаторах) государственной программы»</w:t>
            </w:r>
          </w:p>
        </w:tc>
      </w:tr>
      <w:tr w:rsidR="000E508E" w:rsidRPr="00A67D1F" w:rsidTr="00707EFF">
        <w:tc>
          <w:tcPr>
            <w:tcW w:w="14459" w:type="dxa"/>
            <w:gridSpan w:val="13"/>
          </w:tcPr>
          <w:p w:rsidR="000E508E" w:rsidRPr="00A67D1F" w:rsidRDefault="000E508E" w:rsidP="007D1648">
            <w:pPr>
              <w:spacing w:after="0" w:line="240" w:lineRule="auto"/>
              <w:jc w:val="center"/>
              <w:outlineLvl w:val="5"/>
              <w:rPr>
                <w:rFonts w:ascii="Times New Roman" w:hAnsi="Times New Roman"/>
                <w:sz w:val="24"/>
                <w:szCs w:val="24"/>
              </w:rPr>
            </w:pPr>
            <w:r w:rsidRPr="00A67D1F">
              <w:rPr>
                <w:rFonts w:ascii="Times New Roman" w:hAnsi="Times New Roman"/>
                <w:sz w:val="24"/>
                <w:szCs w:val="24"/>
              </w:rPr>
              <w:t>Задача 2. Сопровождение инвалидов молодого возраста</w:t>
            </w:r>
          </w:p>
        </w:tc>
      </w:tr>
      <w:tr w:rsidR="000E508E" w:rsidRPr="00A67D1F" w:rsidTr="00707EFF">
        <w:tc>
          <w:tcPr>
            <w:tcW w:w="14459" w:type="dxa"/>
            <w:gridSpan w:val="13"/>
          </w:tcPr>
          <w:p w:rsidR="000E508E" w:rsidRPr="00A67D1F" w:rsidRDefault="000E508E" w:rsidP="007D1648">
            <w:pPr>
              <w:spacing w:after="0" w:line="240" w:lineRule="auto"/>
              <w:jc w:val="center"/>
              <w:outlineLvl w:val="6"/>
              <w:rPr>
                <w:rFonts w:ascii="Times New Roman" w:hAnsi="Times New Roman"/>
                <w:sz w:val="24"/>
                <w:szCs w:val="24"/>
              </w:rPr>
            </w:pPr>
            <w:r w:rsidRPr="00A67D1F">
              <w:rPr>
                <w:rFonts w:ascii="Times New Roman" w:hAnsi="Times New Roman"/>
                <w:sz w:val="24"/>
                <w:szCs w:val="24"/>
              </w:rPr>
              <w:t>Основное мероприятие 2 «Сопровождение инвалидов молодого возраста»</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2.1</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Обеспечение деятельности службы сопровождения инвалидов молодого возраста областного государственного бюджетного учреждения </w:t>
            </w:r>
            <w:r w:rsidRPr="00A67D1F">
              <w:rPr>
                <w:rFonts w:ascii="Times New Roman" w:hAnsi="Times New Roman"/>
                <w:sz w:val="24"/>
                <w:szCs w:val="24"/>
              </w:rPr>
              <w:lastRenderedPageBreak/>
              <w:t>«Комплексный центр социального обслуживания Еврейской автономной области»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Комитет социальной защиты населения правительства ЕАО, комитет образования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29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29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29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29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29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29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Дезадаптация инвалидов молодого возраста по причине отсутствия работы</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6, 14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2.2</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Разработка и принятие нормативного правового акта о создании межведомственной рабочей группы по решению проблемных вопросов инвалидов молодого возраста, проживающих на территории Еврейской автономной области</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Комитет социальной защиты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Создана межведомственная рабочая группа по решению проблемных вопросов инвалидов молодого возраста, проживающих на территории Еврейской автономной области, утвержденная распоряжением губернатора Еврейской ав</w:t>
            </w:r>
            <w:r w:rsidR="00A92A56">
              <w:rPr>
                <w:rFonts w:ascii="Times New Roman" w:hAnsi="Times New Roman"/>
                <w:sz w:val="24"/>
                <w:szCs w:val="24"/>
              </w:rPr>
              <w:t xml:space="preserve">тономной области от 15.02.2018 </w:t>
            </w:r>
            <w:r w:rsidRPr="00A67D1F">
              <w:rPr>
                <w:rFonts w:ascii="Times New Roman" w:hAnsi="Times New Roman"/>
                <w:sz w:val="24"/>
                <w:szCs w:val="24"/>
              </w:rPr>
              <w:t>№ 66-рг</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 создании межведомственной рабочей группы по решению вопросов молодых людей с инвалидностью в возрасте от 15 до 44 лет, проживающих на территории Еврейской автономной области»</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эффективности принимаемых управленческих решений в вопросах содействия инвалидам молодого возраста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Показатель (индикатор) № 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2.3</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Предоставление образовательных </w:t>
            </w:r>
            <w:r w:rsidRPr="00A67D1F">
              <w:rPr>
                <w:rFonts w:ascii="Times New Roman" w:hAnsi="Times New Roman"/>
                <w:sz w:val="24"/>
                <w:szCs w:val="24"/>
              </w:rPr>
              <w:lastRenderedPageBreak/>
              <w:t>услуг обучающимся инвалидам на площадке базовой профессиональной образовательной организации, обеспечивающей поддержку региональной системы инклюзивного образования инвалидов</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Комитет образования </w:t>
            </w:r>
            <w:r w:rsidRPr="00A67D1F">
              <w:rPr>
                <w:rFonts w:ascii="Times New Roman" w:hAnsi="Times New Roman"/>
                <w:sz w:val="24"/>
                <w:szCs w:val="24"/>
              </w:rPr>
              <w:lastRenderedPageBreak/>
              <w:t>ЕАО, ОГПОБУ «Политехнический техникум»</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Предоставление услуги 100% обучающихся </w:t>
            </w:r>
            <w:r w:rsidRPr="00A67D1F">
              <w:rPr>
                <w:rFonts w:ascii="Times New Roman" w:hAnsi="Times New Roman"/>
                <w:sz w:val="24"/>
                <w:szCs w:val="24"/>
              </w:rPr>
              <w:lastRenderedPageBreak/>
              <w:t>инвалидов, имеющим право на такую услугу</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Отсутствие возможностей для </w:t>
            </w:r>
            <w:r w:rsidRPr="00A67D1F">
              <w:rPr>
                <w:rFonts w:ascii="Times New Roman" w:hAnsi="Times New Roman"/>
                <w:sz w:val="24"/>
                <w:szCs w:val="24"/>
              </w:rPr>
              <w:lastRenderedPageBreak/>
              <w:t xml:space="preserve">получения образования обучающимися, имеющими отклонения в физическом развитии, неисполнение Федерального </w:t>
            </w:r>
            <w:hyperlink r:id="rId15" w:history="1">
              <w:r w:rsidRPr="00A67D1F">
                <w:rPr>
                  <w:rFonts w:ascii="Times New Roman" w:hAnsi="Times New Roman"/>
                  <w:sz w:val="24"/>
                  <w:szCs w:val="24"/>
                </w:rPr>
                <w:t>закона</w:t>
              </w:r>
            </w:hyperlink>
            <w:r w:rsidRPr="00A67D1F">
              <w:rPr>
                <w:rFonts w:ascii="Times New Roman" w:hAnsi="Times New Roman"/>
                <w:sz w:val="24"/>
                <w:szCs w:val="24"/>
              </w:rPr>
              <w:t xml:space="preserve"> от 29.12.2012 </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273-ФЗ «Об образовании в Российской Федерации» в части предоставления начального общего, основного общего, среднего профессионального образования указанной категории обучающихся</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 xml:space="preserve">Показатели (индикаторы) № 22, 24, 26 из таблицы 1 «Сведения </w:t>
            </w:r>
            <w:r w:rsidRPr="00A67D1F">
              <w:rPr>
                <w:rFonts w:ascii="Times New Roman" w:hAnsi="Times New Roman"/>
                <w:sz w:val="24"/>
                <w:szCs w:val="24"/>
              </w:rPr>
              <w:lastRenderedPageBreak/>
              <w:t>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2.4</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 xml:space="preserve">Ведение персонифицированного учета обучающихся и выпускников из числа инвалидов молодого возраста и сопровождение выпускников из числа инвалидов молодого </w:t>
            </w:r>
            <w:r w:rsidRPr="00A67D1F">
              <w:rPr>
                <w:rFonts w:ascii="Times New Roman" w:hAnsi="Times New Roman"/>
                <w:sz w:val="24"/>
                <w:szCs w:val="24"/>
              </w:rPr>
              <w:lastRenderedPageBreak/>
              <w:t>возраста, нуждающихся в содействии при трудоустройстве</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lastRenderedPageBreak/>
              <w:t>Комитет образования ЕАО, управление трудовой занятости населения правительства ЕАО</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Содействие занятости не менее 2 инвалидов молодого возраста в год</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Рост безработицы среди инвалидов. Снижение возможностей для трудоустройства инвалидов</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20,  21, 22, 23, 24, 25,26 из таблицы 1 «Сведения о показателях (индикаторах) государственной программы»</w:t>
            </w:r>
          </w:p>
        </w:tc>
      </w:tr>
      <w:tr w:rsidR="000E508E" w:rsidRPr="00A67D1F" w:rsidTr="00707EFF">
        <w:tc>
          <w:tcPr>
            <w:tcW w:w="680" w:type="dxa"/>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lastRenderedPageBreak/>
              <w:t>2.5</w:t>
            </w:r>
          </w:p>
        </w:tc>
        <w:tc>
          <w:tcPr>
            <w:tcW w:w="2419" w:type="dxa"/>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Организация и проведение регионального чемпионата профессионального мастерства для людей с инвалидностью «Абилимпикс»</w:t>
            </w:r>
          </w:p>
        </w:tc>
        <w:tc>
          <w:tcPr>
            <w:tcW w:w="197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Комитет образования ЕАО,</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управление трудовой занятости населения правительства ЕАО, профессиональные образовательные организации ЕАО, управление здравоохранения правительства ЕАО, управление культуры правительства ЕАО, ФГБОУВО «Приамурский государственный университет имени Шолом-Алейхема» (по согласованию)</w:t>
            </w:r>
          </w:p>
        </w:tc>
        <w:tc>
          <w:tcPr>
            <w:tcW w:w="914" w:type="dxa"/>
            <w:gridSpan w:val="3"/>
          </w:tcPr>
          <w:p w:rsidR="000E508E" w:rsidRPr="00A67D1F" w:rsidRDefault="000E508E" w:rsidP="007D1648">
            <w:pPr>
              <w:spacing w:after="0" w:line="240" w:lineRule="auto"/>
              <w:jc w:val="center"/>
              <w:rPr>
                <w:rFonts w:ascii="Times New Roman" w:hAnsi="Times New Roman"/>
                <w:sz w:val="24"/>
                <w:szCs w:val="24"/>
              </w:rPr>
            </w:pPr>
            <w:r w:rsidRPr="00A67D1F">
              <w:rPr>
                <w:rFonts w:ascii="Times New Roman" w:hAnsi="Times New Roman"/>
                <w:sz w:val="24"/>
                <w:szCs w:val="24"/>
              </w:rPr>
              <w:t>2020 – 2025</w:t>
            </w:r>
          </w:p>
        </w:tc>
        <w:tc>
          <w:tcPr>
            <w:tcW w:w="2718"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2020 г. – 70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2021 г. – 70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2022 г. – 70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2023 г. – 70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2024 г. – 70 человек;</w:t>
            </w:r>
          </w:p>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2025 г. – 70 человек.</w:t>
            </w:r>
          </w:p>
        </w:tc>
        <w:tc>
          <w:tcPr>
            <w:tcW w:w="2299"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Снижение качества подготовки рабочих кадров и специалистов среднего звена</w:t>
            </w:r>
          </w:p>
        </w:tc>
        <w:tc>
          <w:tcPr>
            <w:tcW w:w="3451" w:type="dxa"/>
            <w:gridSpan w:val="2"/>
          </w:tcPr>
          <w:p w:rsidR="000E508E" w:rsidRPr="00A67D1F" w:rsidRDefault="000E508E" w:rsidP="007D1648">
            <w:pPr>
              <w:spacing w:after="0" w:line="240" w:lineRule="auto"/>
              <w:rPr>
                <w:rFonts w:ascii="Times New Roman" w:hAnsi="Times New Roman"/>
                <w:sz w:val="24"/>
                <w:szCs w:val="24"/>
              </w:rPr>
            </w:pPr>
            <w:r w:rsidRPr="00A67D1F">
              <w:rPr>
                <w:rFonts w:ascii="Times New Roman" w:hAnsi="Times New Roman"/>
                <w:sz w:val="24"/>
                <w:szCs w:val="24"/>
              </w:rPr>
              <w:t>Показатели (индикаторы) № 20, 21, 22, 23, 24, 25, 26 из таблицы 1 «Сведения о показателях (индикаторах) государственной программы»</w:t>
            </w:r>
          </w:p>
        </w:tc>
      </w:tr>
      <w:tr w:rsidR="000E508E" w:rsidRPr="00A67D1F" w:rsidTr="00707EFF">
        <w:tblPrEx>
          <w:tblCellMar>
            <w:top w:w="0" w:type="dxa"/>
            <w:bottom w:w="0" w:type="dxa"/>
          </w:tblCellMar>
          <w:tblLook w:val="04A0" w:firstRow="1" w:lastRow="0" w:firstColumn="1" w:lastColumn="0" w:noHBand="0" w:noVBand="1"/>
        </w:tblPrEx>
        <w:tc>
          <w:tcPr>
            <w:tcW w:w="14459" w:type="dxa"/>
            <w:gridSpan w:val="13"/>
            <w:hideMark/>
          </w:tcPr>
          <w:p w:rsidR="000E508E" w:rsidRPr="00A67D1F" w:rsidRDefault="000E508E" w:rsidP="007D1648">
            <w:pPr>
              <w:pStyle w:val="ConsPlusNormal"/>
              <w:spacing w:line="276" w:lineRule="auto"/>
              <w:jc w:val="center"/>
              <w:outlineLvl w:val="4"/>
              <w:rPr>
                <w:rFonts w:ascii="Times New Roman" w:hAnsi="Times New Roman"/>
                <w:sz w:val="24"/>
                <w:szCs w:val="24"/>
                <w:lang w:eastAsia="en-US"/>
              </w:rPr>
            </w:pPr>
            <w:r w:rsidRPr="00A67D1F">
              <w:rPr>
                <w:rFonts w:ascii="Times New Roman" w:hAnsi="Times New Roman"/>
                <w:sz w:val="24"/>
                <w:szCs w:val="24"/>
              </w:rPr>
              <w:t>«</w:t>
            </w:r>
            <w:hyperlink r:id="rId16" w:anchor="P6679" w:history="1">
              <w:r w:rsidRPr="00A67D1F">
                <w:rPr>
                  <w:rStyle w:val="af2"/>
                  <w:rFonts w:ascii="Times New Roman" w:hAnsi="Times New Roman"/>
                  <w:color w:val="000000" w:themeColor="text1"/>
                  <w:sz w:val="24"/>
                  <w:szCs w:val="24"/>
                  <w:u w:val="none"/>
                  <w:lang w:eastAsia="en-US"/>
                </w:rPr>
                <w:t xml:space="preserve">Подпрограмма </w:t>
              </w:r>
            </w:hyperlink>
            <w:r w:rsidRPr="00A67D1F">
              <w:rPr>
                <w:rFonts w:ascii="Times New Roman" w:hAnsi="Times New Roman"/>
                <w:sz w:val="24"/>
                <w:szCs w:val="24"/>
              </w:rPr>
              <w:t>4</w:t>
            </w:r>
            <w:r w:rsidRPr="00A67D1F">
              <w:rPr>
                <w:rFonts w:ascii="Times New Roman" w:hAnsi="Times New Roman"/>
                <w:sz w:val="24"/>
                <w:szCs w:val="24"/>
                <w:lang w:eastAsia="en-US"/>
              </w:rPr>
              <w:t xml:space="preserve"> «Повышение мобильности трудовых ресурсов Еврейской автономной области» на 2020 год»</w:t>
            </w:r>
          </w:p>
        </w:tc>
      </w:tr>
      <w:tr w:rsidR="000E508E" w:rsidRPr="00A67D1F" w:rsidTr="00707EFF">
        <w:tblPrEx>
          <w:tblCellMar>
            <w:top w:w="0" w:type="dxa"/>
            <w:bottom w:w="0" w:type="dxa"/>
          </w:tblCellMar>
          <w:tblLook w:val="04A0" w:firstRow="1" w:lastRow="0" w:firstColumn="1" w:lastColumn="0" w:noHBand="0" w:noVBand="1"/>
        </w:tblPrEx>
        <w:tc>
          <w:tcPr>
            <w:tcW w:w="14459" w:type="dxa"/>
            <w:gridSpan w:val="13"/>
            <w:hideMark/>
          </w:tcPr>
          <w:p w:rsidR="000E508E" w:rsidRPr="00A67D1F" w:rsidRDefault="000E508E" w:rsidP="007D1648">
            <w:pPr>
              <w:pStyle w:val="ConsPlusNormal"/>
              <w:spacing w:line="276" w:lineRule="auto"/>
              <w:jc w:val="center"/>
              <w:outlineLvl w:val="5"/>
              <w:rPr>
                <w:rFonts w:ascii="Times New Roman" w:hAnsi="Times New Roman"/>
                <w:sz w:val="24"/>
                <w:szCs w:val="24"/>
                <w:lang w:eastAsia="en-US"/>
              </w:rPr>
            </w:pPr>
            <w:r w:rsidRPr="00A67D1F">
              <w:rPr>
                <w:rFonts w:ascii="Times New Roman" w:hAnsi="Times New Roman"/>
                <w:sz w:val="24"/>
                <w:szCs w:val="24"/>
                <w:lang w:eastAsia="en-US"/>
              </w:rPr>
              <w:lastRenderedPageBreak/>
              <w:t>Задача 1. Создание предприятиями, осуществляющими свою деятельность на территории Еврейской автономной области, в том числе реализующими инвестиционные проекты, новых рабочих мест</w:t>
            </w:r>
          </w:p>
        </w:tc>
      </w:tr>
      <w:tr w:rsidR="000E508E" w:rsidRPr="00A67D1F" w:rsidTr="00707EFF">
        <w:tblPrEx>
          <w:tblCellMar>
            <w:top w:w="0" w:type="dxa"/>
            <w:bottom w:w="0" w:type="dxa"/>
          </w:tblCellMar>
          <w:tblLook w:val="04A0" w:firstRow="1" w:lastRow="0" w:firstColumn="1" w:lastColumn="0" w:noHBand="0" w:noVBand="1"/>
        </w:tblPrEx>
        <w:tc>
          <w:tcPr>
            <w:tcW w:w="14459" w:type="dxa"/>
            <w:gridSpan w:val="13"/>
            <w:hideMark/>
          </w:tcPr>
          <w:p w:rsidR="000E508E" w:rsidRPr="00A67D1F" w:rsidRDefault="000E508E" w:rsidP="007D1648">
            <w:pPr>
              <w:pStyle w:val="ConsPlusNormal"/>
              <w:spacing w:line="276" w:lineRule="auto"/>
              <w:jc w:val="center"/>
              <w:rPr>
                <w:rFonts w:ascii="Times New Roman" w:hAnsi="Times New Roman"/>
                <w:sz w:val="24"/>
                <w:szCs w:val="24"/>
                <w:lang w:eastAsia="en-US"/>
              </w:rPr>
            </w:pPr>
            <w:r w:rsidRPr="00A67D1F">
              <w:rPr>
                <w:rFonts w:ascii="Times New Roman" w:hAnsi="Times New Roman"/>
                <w:sz w:val="24"/>
                <w:szCs w:val="24"/>
                <w:lang w:eastAsia="en-US"/>
              </w:rPr>
              <w:t>Основное мероприятие 1 «Содействие работодателя в привлечение работников на вакантные рабочие места»</w:t>
            </w:r>
          </w:p>
        </w:tc>
      </w:tr>
      <w:tr w:rsidR="000E508E" w:rsidRPr="00A67D1F" w:rsidTr="00707EFF">
        <w:tblPrEx>
          <w:tblCellMar>
            <w:top w:w="0" w:type="dxa"/>
            <w:bottom w:w="0" w:type="dxa"/>
          </w:tblCellMar>
          <w:tblLook w:val="04A0" w:firstRow="1" w:lastRow="0" w:firstColumn="1" w:lastColumn="0" w:noHBand="0" w:noVBand="1"/>
        </w:tblPrEx>
        <w:tc>
          <w:tcPr>
            <w:tcW w:w="680" w:type="dxa"/>
            <w:hideMark/>
          </w:tcPr>
          <w:p w:rsidR="000E508E" w:rsidRPr="00A67D1F" w:rsidRDefault="000E508E" w:rsidP="007D1648">
            <w:pPr>
              <w:pStyle w:val="ConsPlusNormal"/>
              <w:spacing w:line="276" w:lineRule="auto"/>
              <w:jc w:val="center"/>
              <w:rPr>
                <w:rFonts w:ascii="Times New Roman" w:hAnsi="Times New Roman"/>
                <w:sz w:val="24"/>
                <w:szCs w:val="24"/>
                <w:lang w:eastAsia="en-US"/>
              </w:rPr>
            </w:pPr>
            <w:r w:rsidRPr="00A67D1F">
              <w:rPr>
                <w:rFonts w:ascii="Times New Roman" w:hAnsi="Times New Roman"/>
                <w:sz w:val="24"/>
                <w:szCs w:val="24"/>
                <w:lang w:eastAsia="en-US"/>
              </w:rPr>
              <w:t>1.1</w:t>
            </w:r>
          </w:p>
        </w:tc>
        <w:tc>
          <w:tcPr>
            <w:tcW w:w="3210" w:type="dxa"/>
            <w:gridSpan w:val="2"/>
            <w:hideMark/>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Информирование населения, субъектов Российской Федерации</w:t>
            </w:r>
          </w:p>
        </w:tc>
        <w:tc>
          <w:tcPr>
            <w:tcW w:w="1871" w:type="dxa"/>
            <w:gridSpan w:val="2"/>
            <w:hideMark/>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Управление трудовой занятости населения правительства ЕАО,</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ОГКУ центры занятости населения</w:t>
            </w:r>
          </w:p>
        </w:tc>
        <w:tc>
          <w:tcPr>
            <w:tcW w:w="822" w:type="dxa"/>
            <w:gridSpan w:val="3"/>
            <w:hideMark/>
          </w:tcPr>
          <w:p w:rsidR="000E508E" w:rsidRPr="00A67D1F" w:rsidRDefault="000E508E" w:rsidP="007D1648">
            <w:pPr>
              <w:pStyle w:val="af1"/>
              <w:jc w:val="center"/>
              <w:rPr>
                <w:rFonts w:ascii="Times New Roman" w:hAnsi="Times New Roman"/>
                <w:sz w:val="24"/>
                <w:szCs w:val="24"/>
                <w:lang w:eastAsia="en-US"/>
              </w:rPr>
            </w:pPr>
            <w:r w:rsidRPr="00A67D1F">
              <w:rPr>
                <w:rFonts w:ascii="Times New Roman" w:hAnsi="Times New Roman"/>
                <w:sz w:val="24"/>
                <w:szCs w:val="24"/>
                <w:lang w:eastAsia="en-US"/>
              </w:rPr>
              <w:t>2020</w:t>
            </w:r>
          </w:p>
          <w:p w:rsidR="000E508E" w:rsidRPr="00A67D1F" w:rsidRDefault="000E508E" w:rsidP="007D1648">
            <w:pPr>
              <w:pStyle w:val="af1"/>
              <w:jc w:val="center"/>
              <w:rPr>
                <w:rFonts w:ascii="Times New Roman" w:hAnsi="Times New Roman"/>
                <w:sz w:val="24"/>
                <w:szCs w:val="24"/>
                <w:lang w:eastAsia="en-US"/>
              </w:rPr>
            </w:pPr>
          </w:p>
        </w:tc>
        <w:tc>
          <w:tcPr>
            <w:tcW w:w="2551" w:type="dxa"/>
            <w:gridSpan w:val="2"/>
            <w:hideMark/>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2020 г. – 600 информационных бюллетеней</w:t>
            </w:r>
          </w:p>
        </w:tc>
        <w:tc>
          <w:tcPr>
            <w:tcW w:w="2410" w:type="dxa"/>
            <w:gridSpan w:val="2"/>
            <w:hideMark/>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Рост безработицы. Снижение возможностей для трудоустройства граждан, ищущих работу, и безработных граждан. Рост застойной безработицы</w:t>
            </w:r>
          </w:p>
        </w:tc>
        <w:tc>
          <w:tcPr>
            <w:tcW w:w="2915" w:type="dxa"/>
            <w:hideMark/>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 xml:space="preserve">Показатель </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(индикаторы) № 29 из таблицы 1 «Сведения</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о показателях (индикаторах) государственной программы»</w:t>
            </w:r>
          </w:p>
          <w:p w:rsidR="000E508E" w:rsidRPr="00A67D1F" w:rsidRDefault="000E508E" w:rsidP="007D1648">
            <w:pPr>
              <w:pStyle w:val="af1"/>
              <w:rPr>
                <w:rFonts w:ascii="Times New Roman" w:hAnsi="Times New Roman"/>
                <w:sz w:val="24"/>
                <w:szCs w:val="24"/>
                <w:lang w:eastAsia="en-US"/>
              </w:rPr>
            </w:pPr>
          </w:p>
        </w:tc>
      </w:tr>
      <w:tr w:rsidR="000E508E" w:rsidRPr="00A67D1F" w:rsidTr="00707EFF">
        <w:tblPrEx>
          <w:tblCellMar>
            <w:top w:w="0" w:type="dxa"/>
            <w:bottom w:w="0" w:type="dxa"/>
          </w:tblCellMar>
          <w:tblLook w:val="04A0" w:firstRow="1" w:lastRow="0" w:firstColumn="1" w:lastColumn="0" w:noHBand="0" w:noVBand="1"/>
        </w:tblPrEx>
        <w:tc>
          <w:tcPr>
            <w:tcW w:w="680" w:type="dxa"/>
          </w:tcPr>
          <w:p w:rsidR="000E508E" w:rsidRPr="00A67D1F" w:rsidRDefault="000E508E" w:rsidP="007D1648">
            <w:pPr>
              <w:pStyle w:val="ConsPlusNormal"/>
              <w:spacing w:line="276" w:lineRule="auto"/>
              <w:jc w:val="center"/>
              <w:rPr>
                <w:rFonts w:ascii="Times New Roman" w:hAnsi="Times New Roman"/>
                <w:sz w:val="24"/>
                <w:szCs w:val="24"/>
                <w:lang w:eastAsia="en-US"/>
              </w:rPr>
            </w:pPr>
            <w:r w:rsidRPr="00A67D1F">
              <w:rPr>
                <w:rFonts w:ascii="Times New Roman" w:hAnsi="Times New Roman"/>
                <w:sz w:val="24"/>
                <w:szCs w:val="24"/>
                <w:lang w:eastAsia="en-US"/>
              </w:rPr>
              <w:t>1.2.</w:t>
            </w:r>
          </w:p>
        </w:tc>
        <w:tc>
          <w:tcPr>
            <w:tcW w:w="3210" w:type="dxa"/>
            <w:gridSpan w:val="2"/>
          </w:tcPr>
          <w:p w:rsidR="000E508E" w:rsidRPr="00A67D1F" w:rsidRDefault="000E508E" w:rsidP="007D1648">
            <w:pPr>
              <w:pStyle w:val="ConsPlusNormal"/>
              <w:rPr>
                <w:rFonts w:ascii="Times New Roman" w:hAnsi="Times New Roman"/>
                <w:sz w:val="24"/>
                <w:szCs w:val="24"/>
                <w:lang w:eastAsia="en-US"/>
              </w:rPr>
            </w:pPr>
            <w:r w:rsidRPr="00A67D1F">
              <w:rPr>
                <w:rFonts w:ascii="Times New Roman" w:hAnsi="Times New Roman"/>
                <w:sz w:val="24"/>
                <w:szCs w:val="24"/>
                <w:lang w:eastAsia="en-US"/>
              </w:rPr>
              <w:t>Повышение мобильности трудовых ресурсов в Еврейской автономной области</w:t>
            </w:r>
          </w:p>
        </w:tc>
        <w:tc>
          <w:tcPr>
            <w:tcW w:w="1871" w:type="dxa"/>
            <w:gridSpan w:val="2"/>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Управление трудовой занятости населения правительства ЕАО,</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ОГКУ центры занятости населения</w:t>
            </w:r>
          </w:p>
        </w:tc>
        <w:tc>
          <w:tcPr>
            <w:tcW w:w="822" w:type="dxa"/>
            <w:gridSpan w:val="3"/>
          </w:tcPr>
          <w:p w:rsidR="000E508E" w:rsidRPr="00A67D1F" w:rsidRDefault="000E508E" w:rsidP="007D1648">
            <w:pPr>
              <w:pStyle w:val="af1"/>
              <w:jc w:val="center"/>
              <w:rPr>
                <w:rFonts w:ascii="Times New Roman" w:hAnsi="Times New Roman"/>
                <w:sz w:val="24"/>
                <w:szCs w:val="24"/>
                <w:lang w:eastAsia="en-US"/>
              </w:rPr>
            </w:pPr>
            <w:r w:rsidRPr="00A67D1F">
              <w:rPr>
                <w:rFonts w:ascii="Times New Roman" w:hAnsi="Times New Roman"/>
                <w:sz w:val="24"/>
                <w:szCs w:val="24"/>
                <w:lang w:eastAsia="en-US"/>
              </w:rPr>
              <w:t>2020</w:t>
            </w:r>
          </w:p>
        </w:tc>
        <w:tc>
          <w:tcPr>
            <w:tcW w:w="2551" w:type="dxa"/>
            <w:gridSpan w:val="2"/>
          </w:tcPr>
          <w:p w:rsidR="000E508E" w:rsidRPr="00A67D1F" w:rsidRDefault="000E508E" w:rsidP="007D1648">
            <w:pPr>
              <w:pStyle w:val="af1"/>
              <w:jc w:val="center"/>
              <w:rPr>
                <w:rFonts w:ascii="Times New Roman" w:hAnsi="Times New Roman"/>
                <w:sz w:val="24"/>
                <w:szCs w:val="24"/>
                <w:lang w:eastAsia="en-US"/>
              </w:rPr>
            </w:pPr>
            <w:r w:rsidRPr="00A67D1F">
              <w:rPr>
                <w:rFonts w:ascii="Times New Roman" w:hAnsi="Times New Roman"/>
                <w:sz w:val="24"/>
                <w:szCs w:val="24"/>
                <w:lang w:eastAsia="en-US"/>
              </w:rPr>
              <w:t>16 человек</w:t>
            </w:r>
          </w:p>
        </w:tc>
        <w:tc>
          <w:tcPr>
            <w:tcW w:w="2410" w:type="dxa"/>
            <w:gridSpan w:val="2"/>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Снижение эффективности работы предприятия, снижение поступления налогов в областной бюджет</w:t>
            </w:r>
          </w:p>
        </w:tc>
        <w:tc>
          <w:tcPr>
            <w:tcW w:w="2915" w:type="dxa"/>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 xml:space="preserve">Показатель </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(индикаторы) № 29 из таблицы 1 «Сведения</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о показателях (индикаторах) государственной программы»</w:t>
            </w:r>
          </w:p>
        </w:tc>
      </w:tr>
      <w:tr w:rsidR="000E508E" w:rsidRPr="00A67D1F" w:rsidTr="00707EFF">
        <w:tblPrEx>
          <w:tblCellMar>
            <w:top w:w="0" w:type="dxa"/>
            <w:bottom w:w="0" w:type="dxa"/>
          </w:tblCellMar>
          <w:tblLook w:val="04A0" w:firstRow="1" w:lastRow="0" w:firstColumn="1" w:lastColumn="0" w:noHBand="0" w:noVBand="1"/>
        </w:tblPrEx>
        <w:tc>
          <w:tcPr>
            <w:tcW w:w="680" w:type="dxa"/>
            <w:hideMark/>
          </w:tcPr>
          <w:p w:rsidR="000E508E" w:rsidRPr="00A67D1F" w:rsidRDefault="000E508E" w:rsidP="007D1648">
            <w:pPr>
              <w:pStyle w:val="ConsPlusNormal"/>
              <w:spacing w:line="276" w:lineRule="auto"/>
              <w:jc w:val="center"/>
              <w:rPr>
                <w:rFonts w:ascii="Times New Roman" w:hAnsi="Times New Roman"/>
                <w:sz w:val="24"/>
                <w:szCs w:val="24"/>
                <w:lang w:eastAsia="en-US"/>
              </w:rPr>
            </w:pPr>
            <w:r w:rsidRPr="00A67D1F">
              <w:rPr>
                <w:rFonts w:ascii="Times New Roman" w:hAnsi="Times New Roman"/>
                <w:sz w:val="24"/>
                <w:szCs w:val="24"/>
                <w:lang w:eastAsia="en-US"/>
              </w:rPr>
              <w:t>1.2.1</w:t>
            </w:r>
          </w:p>
        </w:tc>
        <w:tc>
          <w:tcPr>
            <w:tcW w:w="3210" w:type="dxa"/>
            <w:gridSpan w:val="2"/>
          </w:tcPr>
          <w:p w:rsidR="000E508E" w:rsidRPr="00A67D1F" w:rsidRDefault="000E508E" w:rsidP="007D1648">
            <w:pPr>
              <w:pStyle w:val="ConsPlusNormal"/>
              <w:rPr>
                <w:rFonts w:ascii="Times New Roman" w:hAnsi="Times New Roman"/>
                <w:sz w:val="24"/>
                <w:szCs w:val="24"/>
                <w:lang w:eastAsia="en-US"/>
              </w:rPr>
            </w:pPr>
            <w:r w:rsidRPr="00A67D1F">
              <w:rPr>
                <w:rFonts w:ascii="Times New Roman" w:hAnsi="Times New Roman"/>
                <w:sz w:val="24"/>
                <w:szCs w:val="24"/>
                <w:lang w:eastAsia="en-US"/>
              </w:rPr>
              <w:t>Содействие в привлечении работников на ООО «Кимкано-сутарский горно-обогатительный комбинат»</w:t>
            </w:r>
          </w:p>
        </w:tc>
        <w:tc>
          <w:tcPr>
            <w:tcW w:w="1871" w:type="dxa"/>
            <w:gridSpan w:val="2"/>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Управление трудовой занятости населения правительства ЕАО,</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ОГКУ центры занятости населения</w:t>
            </w:r>
          </w:p>
        </w:tc>
        <w:tc>
          <w:tcPr>
            <w:tcW w:w="822" w:type="dxa"/>
            <w:gridSpan w:val="3"/>
          </w:tcPr>
          <w:p w:rsidR="000E508E" w:rsidRPr="00A67D1F" w:rsidRDefault="000E508E" w:rsidP="007D1648">
            <w:pPr>
              <w:pStyle w:val="af1"/>
              <w:jc w:val="center"/>
              <w:rPr>
                <w:rFonts w:ascii="Times New Roman" w:hAnsi="Times New Roman"/>
                <w:sz w:val="24"/>
                <w:szCs w:val="24"/>
                <w:lang w:eastAsia="en-US"/>
              </w:rPr>
            </w:pPr>
            <w:r w:rsidRPr="00A67D1F">
              <w:rPr>
                <w:rFonts w:ascii="Times New Roman" w:hAnsi="Times New Roman"/>
                <w:sz w:val="24"/>
                <w:szCs w:val="24"/>
                <w:lang w:eastAsia="en-US"/>
              </w:rPr>
              <w:t>2020</w:t>
            </w:r>
          </w:p>
        </w:tc>
        <w:tc>
          <w:tcPr>
            <w:tcW w:w="2551" w:type="dxa"/>
            <w:gridSpan w:val="2"/>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6 человек:</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метролог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электрик участка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 по автоматизированным системам управления технологическими процессами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 xml:space="preserve">мастер смены участка автоматизированных систем управления технологическими </w:t>
            </w:r>
            <w:r w:rsidRPr="00A67D1F">
              <w:rPr>
                <w:rFonts w:ascii="Times New Roman" w:hAnsi="Times New Roman"/>
                <w:sz w:val="24"/>
                <w:szCs w:val="24"/>
                <w:lang w:eastAsia="en-US"/>
              </w:rPr>
              <w:lastRenderedPageBreak/>
              <w:t>процессами и КИПиА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инженер-технолог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 (энергетик) – 1.</w:t>
            </w:r>
          </w:p>
          <w:p w:rsidR="000E508E" w:rsidRPr="00A67D1F" w:rsidRDefault="000E508E" w:rsidP="007D1648">
            <w:pPr>
              <w:pStyle w:val="af1"/>
              <w:rPr>
                <w:rFonts w:ascii="Times New Roman" w:hAnsi="Times New Roman"/>
                <w:sz w:val="24"/>
                <w:szCs w:val="24"/>
                <w:lang w:eastAsia="en-US"/>
              </w:rPr>
            </w:pPr>
          </w:p>
        </w:tc>
        <w:tc>
          <w:tcPr>
            <w:tcW w:w="2410" w:type="dxa"/>
            <w:gridSpan w:val="2"/>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lastRenderedPageBreak/>
              <w:t>Снижение эффективности работы предприятия, снижение поступления налогов в областной бюджет</w:t>
            </w:r>
          </w:p>
        </w:tc>
        <w:tc>
          <w:tcPr>
            <w:tcW w:w="2915" w:type="dxa"/>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 xml:space="preserve">Показатель </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(индикаторы) № 29 из таблицы 1 «Сведения</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о показателях (индикаторах) государственной программы»</w:t>
            </w:r>
          </w:p>
        </w:tc>
      </w:tr>
      <w:tr w:rsidR="000E508E" w:rsidRPr="00A67D1F" w:rsidTr="00707EFF">
        <w:tblPrEx>
          <w:tblCellMar>
            <w:top w:w="0" w:type="dxa"/>
            <w:bottom w:w="0" w:type="dxa"/>
          </w:tblCellMar>
          <w:tblLook w:val="04A0" w:firstRow="1" w:lastRow="0" w:firstColumn="1" w:lastColumn="0" w:noHBand="0" w:noVBand="1"/>
        </w:tblPrEx>
        <w:tc>
          <w:tcPr>
            <w:tcW w:w="680" w:type="dxa"/>
          </w:tcPr>
          <w:p w:rsidR="000E508E" w:rsidRPr="00A67D1F" w:rsidRDefault="000E508E" w:rsidP="007D1648">
            <w:pPr>
              <w:pStyle w:val="ConsPlusNormal"/>
              <w:spacing w:line="276" w:lineRule="auto"/>
              <w:jc w:val="center"/>
              <w:rPr>
                <w:rFonts w:ascii="Times New Roman" w:hAnsi="Times New Roman"/>
                <w:sz w:val="24"/>
                <w:szCs w:val="24"/>
                <w:lang w:eastAsia="en-US"/>
              </w:rPr>
            </w:pPr>
            <w:r w:rsidRPr="00A67D1F">
              <w:rPr>
                <w:rFonts w:ascii="Times New Roman" w:hAnsi="Times New Roman"/>
                <w:sz w:val="24"/>
                <w:szCs w:val="24"/>
                <w:lang w:eastAsia="en-US"/>
              </w:rPr>
              <w:lastRenderedPageBreak/>
              <w:t>1.2.2.</w:t>
            </w:r>
          </w:p>
        </w:tc>
        <w:tc>
          <w:tcPr>
            <w:tcW w:w="3210" w:type="dxa"/>
            <w:gridSpan w:val="2"/>
          </w:tcPr>
          <w:p w:rsidR="000E508E" w:rsidRPr="00A67D1F" w:rsidRDefault="000E508E" w:rsidP="007D1648">
            <w:pPr>
              <w:pStyle w:val="ConsPlusNormal"/>
              <w:rPr>
                <w:rFonts w:ascii="Times New Roman" w:hAnsi="Times New Roman"/>
                <w:sz w:val="24"/>
                <w:szCs w:val="24"/>
                <w:lang w:eastAsia="en-US"/>
              </w:rPr>
            </w:pPr>
            <w:r w:rsidRPr="00A67D1F">
              <w:rPr>
                <w:rFonts w:ascii="Times New Roman" w:hAnsi="Times New Roman"/>
                <w:sz w:val="24"/>
                <w:szCs w:val="24"/>
                <w:lang w:eastAsia="en-US"/>
              </w:rPr>
              <w:t>Содействие в привлечении работников на ООО «Дальневосточный графит»</w:t>
            </w:r>
          </w:p>
        </w:tc>
        <w:tc>
          <w:tcPr>
            <w:tcW w:w="1871" w:type="dxa"/>
            <w:gridSpan w:val="2"/>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Управление трудовой занятости населения правительства ЕАО,</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ОГКУ центры занятости населения</w:t>
            </w:r>
          </w:p>
        </w:tc>
        <w:tc>
          <w:tcPr>
            <w:tcW w:w="822" w:type="dxa"/>
            <w:gridSpan w:val="3"/>
          </w:tcPr>
          <w:p w:rsidR="000E508E" w:rsidRPr="00A67D1F" w:rsidRDefault="000E508E" w:rsidP="007D1648">
            <w:pPr>
              <w:pStyle w:val="af1"/>
              <w:jc w:val="center"/>
              <w:rPr>
                <w:rFonts w:ascii="Times New Roman" w:hAnsi="Times New Roman"/>
                <w:sz w:val="24"/>
                <w:szCs w:val="24"/>
                <w:lang w:eastAsia="en-US"/>
              </w:rPr>
            </w:pPr>
            <w:r w:rsidRPr="00A67D1F">
              <w:rPr>
                <w:rFonts w:ascii="Times New Roman" w:hAnsi="Times New Roman"/>
                <w:sz w:val="24"/>
                <w:szCs w:val="24"/>
                <w:lang w:eastAsia="en-US"/>
              </w:rPr>
              <w:t>2020</w:t>
            </w:r>
          </w:p>
        </w:tc>
        <w:tc>
          <w:tcPr>
            <w:tcW w:w="2551" w:type="dxa"/>
            <w:gridSpan w:val="2"/>
          </w:tcPr>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10 человек:</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механик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инженер-химик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 по автоматизированным системам управления технологическими процессами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инженер-механик (энергослужбы)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начальник фабрики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главный инженер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главный механик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технолог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инженер по контрольно измерительным приборам и автоматике – 1;</w:t>
            </w:r>
          </w:p>
          <w:p w:rsidR="000E508E" w:rsidRPr="00A67D1F" w:rsidRDefault="000E508E" w:rsidP="007D1648">
            <w:pPr>
              <w:pStyle w:val="af1"/>
              <w:rPr>
                <w:rFonts w:ascii="Times New Roman" w:hAnsi="Times New Roman"/>
                <w:sz w:val="24"/>
                <w:szCs w:val="24"/>
                <w:lang w:eastAsia="en-US"/>
              </w:rPr>
            </w:pPr>
            <w:r w:rsidRPr="00A67D1F">
              <w:rPr>
                <w:rFonts w:ascii="Times New Roman" w:hAnsi="Times New Roman"/>
                <w:sz w:val="24"/>
                <w:szCs w:val="24"/>
                <w:lang w:eastAsia="en-US"/>
              </w:rPr>
              <w:t>начальник отдела технического контроля – 1.</w:t>
            </w:r>
          </w:p>
          <w:p w:rsidR="000E508E" w:rsidRPr="00A67D1F" w:rsidRDefault="000E508E" w:rsidP="007D1648">
            <w:pPr>
              <w:pStyle w:val="af1"/>
              <w:rPr>
                <w:rFonts w:ascii="Times New Roman" w:hAnsi="Times New Roman"/>
                <w:sz w:val="24"/>
                <w:szCs w:val="24"/>
                <w:lang w:eastAsia="en-US"/>
              </w:rPr>
            </w:pPr>
          </w:p>
        </w:tc>
        <w:tc>
          <w:tcPr>
            <w:tcW w:w="2410" w:type="dxa"/>
            <w:gridSpan w:val="2"/>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Снижение эффективности работы предприятия, снижение поступления налогов в областной бюджет</w:t>
            </w:r>
          </w:p>
        </w:tc>
        <w:tc>
          <w:tcPr>
            <w:tcW w:w="2915" w:type="dxa"/>
          </w:tcPr>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 xml:space="preserve">Показатель </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(индикаторы) № 29 из таблицы 1 «Сведения</w:t>
            </w:r>
          </w:p>
          <w:p w:rsidR="000E508E" w:rsidRPr="00A67D1F" w:rsidRDefault="000E508E" w:rsidP="007D1648">
            <w:pPr>
              <w:pStyle w:val="af1"/>
              <w:rPr>
                <w:rFonts w:ascii="Times New Roman" w:hAnsi="Times New Roman"/>
                <w:sz w:val="24"/>
                <w:szCs w:val="24"/>
              </w:rPr>
            </w:pPr>
            <w:r w:rsidRPr="00A67D1F">
              <w:rPr>
                <w:rFonts w:ascii="Times New Roman" w:hAnsi="Times New Roman"/>
                <w:sz w:val="24"/>
                <w:szCs w:val="24"/>
              </w:rPr>
              <w:t>о показателях (индикаторах) государственной программы»</w:t>
            </w:r>
          </w:p>
        </w:tc>
      </w:tr>
    </w:tbl>
    <w:p w:rsidR="00C7394D" w:rsidRPr="00C20E7C" w:rsidRDefault="00C7394D" w:rsidP="00C7394D">
      <w:pPr>
        <w:spacing w:after="0" w:line="240" w:lineRule="auto"/>
        <w:rPr>
          <w:rFonts w:ascii="Times New Roman" w:hAnsi="Times New Roman"/>
          <w:color w:val="FF0000"/>
          <w:sz w:val="28"/>
          <w:szCs w:val="28"/>
        </w:rPr>
        <w:sectPr w:rsidR="00C7394D" w:rsidRPr="00C20E7C" w:rsidSect="007D1648">
          <w:pgSz w:w="16838" w:h="11905" w:orient="landscape"/>
          <w:pgMar w:top="1701" w:right="1134" w:bottom="851" w:left="1134" w:header="680" w:footer="0" w:gutter="0"/>
          <w:cols w:space="720"/>
        </w:sectPr>
      </w:pPr>
    </w:p>
    <w:p w:rsidR="00C7394D" w:rsidRPr="000116DA" w:rsidRDefault="00C7394D" w:rsidP="00C7394D">
      <w:pPr>
        <w:spacing w:after="0" w:line="240" w:lineRule="auto"/>
        <w:jc w:val="center"/>
        <w:outlineLvl w:val="1"/>
        <w:rPr>
          <w:rFonts w:ascii="Times New Roman" w:hAnsi="Times New Roman"/>
          <w:sz w:val="28"/>
          <w:szCs w:val="28"/>
        </w:rPr>
      </w:pPr>
      <w:r w:rsidRPr="000116DA">
        <w:rPr>
          <w:rFonts w:ascii="Times New Roman" w:hAnsi="Times New Roman"/>
          <w:b/>
          <w:sz w:val="28"/>
          <w:szCs w:val="28"/>
        </w:rPr>
        <w:lastRenderedPageBreak/>
        <w:t>8. Механизм реализации государственной программы</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17" w:history="1">
        <w:r w:rsidRPr="000116DA">
          <w:rPr>
            <w:rFonts w:ascii="Times New Roman" w:hAnsi="Times New Roman"/>
            <w:sz w:val="28"/>
            <w:szCs w:val="28"/>
          </w:rPr>
          <w:t>Законом</w:t>
        </w:r>
      </w:hyperlink>
      <w:r w:rsidRPr="000116DA">
        <w:rPr>
          <w:rFonts w:ascii="Times New Roman" w:hAnsi="Times New Roman"/>
          <w:sz w:val="28"/>
          <w:szCs w:val="28"/>
        </w:rPr>
        <w:t xml:space="preserve"> Российской Федерации от 19.04.1991 № 1032-1 «О занятости населения в Российской Федерации».</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Государственные услуги в области содействия занятости населения предоставляются гражданам Российской Федерации, а также иностранным гражданам и лицам без гражданства, если иное не предусмотрено федеральными законами или международными договорами Российской Федерации. Государственные услуги в области содействия занятости населения предоставляются бесплатно.</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Механизм реализации государственной программы в части обеспечения улучшения условий и охраны труда предусматривает проведение организационных мероприятий, обеспечивающих реализацию предусмотренных государственной программой работ, и отчет перед государственным заказчиком за их исполнение. Реализация государственной программы осуществляется на основе государственных контрактов (договоров), заключаемых государственным заказчиком государственной программы с исполнителями программных мероприятий. С этой целью государственный заказчик проводит конкурс, согласовывает возможные сроки по исполнению мероприятий, объемы и источники финансирования. Государственный заказчик в ходе реализации государственной программы обеспечивает координацию деятельности основных исполнителей, контролирует своевременность выполнения мероприятий и целевое использование бюджетных средств.</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Государственная программа реализуется через систему изменений и дополнений, вносимых в нее в установленном законодательством порядке, и оценку промежуточных и итоговых результатов.</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Управление трудовой занятости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годовой и итоговый отчеты.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Форма, сроки представления отчетов определяются управлением экономики правительства Еврейской автономной области.</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В процессе реализации государственной программы предусматриваются:</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мониторинг выполнения государственной 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осуществление внутреннего контроля исполнения мероприятий государственной 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перераспределение объемов финансирования государственной программы (подпрограммы) в зависимости от складывающейся ситуации на рынке труда и в области улучшения условий и охраны труда.</w:t>
      </w:r>
    </w:p>
    <w:p w:rsidR="00C7394D" w:rsidRPr="000116DA" w:rsidRDefault="00C7394D" w:rsidP="00C7394D">
      <w:pPr>
        <w:spacing w:after="0" w:line="240" w:lineRule="auto"/>
        <w:ind w:firstLine="709"/>
        <w:jc w:val="both"/>
        <w:rPr>
          <w:rFonts w:ascii="Times New Roman" w:hAnsi="Times New Roman"/>
          <w:sz w:val="28"/>
          <w:szCs w:val="28"/>
        </w:rPr>
      </w:pPr>
    </w:p>
    <w:p w:rsidR="00C7394D" w:rsidRPr="007E3962" w:rsidRDefault="00C7394D" w:rsidP="00C7394D">
      <w:pPr>
        <w:spacing w:after="0" w:line="240" w:lineRule="auto"/>
        <w:jc w:val="center"/>
        <w:outlineLvl w:val="1"/>
        <w:rPr>
          <w:rFonts w:ascii="Times New Roman" w:hAnsi="Times New Roman"/>
          <w:sz w:val="28"/>
          <w:szCs w:val="28"/>
        </w:rPr>
      </w:pPr>
      <w:r w:rsidRPr="007E3962">
        <w:rPr>
          <w:rFonts w:ascii="Times New Roman" w:hAnsi="Times New Roman"/>
          <w:b/>
          <w:sz w:val="28"/>
          <w:szCs w:val="28"/>
        </w:rPr>
        <w:t>9. Ресурсное обеспечение</w:t>
      </w:r>
    </w:p>
    <w:p w:rsidR="00C7394D" w:rsidRPr="007E3962" w:rsidRDefault="00C7394D" w:rsidP="00C7394D">
      <w:pPr>
        <w:spacing w:after="0" w:line="240" w:lineRule="auto"/>
        <w:jc w:val="center"/>
        <w:rPr>
          <w:rFonts w:ascii="Times New Roman" w:hAnsi="Times New Roman"/>
          <w:sz w:val="28"/>
          <w:szCs w:val="28"/>
        </w:rPr>
      </w:pPr>
      <w:r w:rsidRPr="007E3962">
        <w:rPr>
          <w:rFonts w:ascii="Times New Roman" w:hAnsi="Times New Roman"/>
          <w:b/>
          <w:sz w:val="28"/>
          <w:szCs w:val="28"/>
        </w:rPr>
        <w:t>реализации государственной программы</w:t>
      </w:r>
    </w:p>
    <w:p w:rsidR="00C7394D" w:rsidRPr="007E3962"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ind w:firstLine="709"/>
        <w:jc w:val="both"/>
        <w:rPr>
          <w:rFonts w:ascii="Times New Roman" w:hAnsi="Times New Roman"/>
          <w:sz w:val="28"/>
          <w:szCs w:val="28"/>
        </w:rPr>
        <w:sectPr w:rsidR="00C7394D" w:rsidSect="007D1648">
          <w:pgSz w:w="11905" w:h="16838" w:code="9"/>
          <w:pgMar w:top="1134" w:right="851" w:bottom="1134" w:left="1701" w:header="680" w:footer="0" w:gutter="0"/>
          <w:cols w:space="720"/>
        </w:sectPr>
      </w:pPr>
      <w:r w:rsidRPr="007E3962">
        <w:rPr>
          <w:rFonts w:ascii="Times New Roman" w:hAnsi="Times New Roman"/>
          <w:sz w:val="28"/>
          <w:szCs w:val="28"/>
        </w:rPr>
        <w:t xml:space="preserve">Ресурсное обеспечение реализации государственной программы будет осуществляться за счет двух источников финансирования: средств областного бюджета и средств федерального бюджета предоставляемых в виде субвенции, субсидии и иного межбюджетного трансферта. </w:t>
      </w:r>
      <w:r>
        <w:rPr>
          <w:rFonts w:ascii="Times New Roman" w:hAnsi="Times New Roman"/>
          <w:sz w:val="28"/>
          <w:szCs w:val="28"/>
        </w:rPr>
        <w:br w:type="page"/>
      </w:r>
    </w:p>
    <w:p w:rsidR="00C7394D" w:rsidRPr="000116DA" w:rsidRDefault="00C7394D" w:rsidP="00C7394D">
      <w:pPr>
        <w:spacing w:after="0" w:line="240" w:lineRule="auto"/>
        <w:jc w:val="right"/>
        <w:outlineLvl w:val="2"/>
        <w:rPr>
          <w:rFonts w:ascii="Times New Roman" w:hAnsi="Times New Roman"/>
          <w:sz w:val="28"/>
          <w:szCs w:val="28"/>
        </w:rPr>
      </w:pPr>
      <w:r w:rsidRPr="000116DA">
        <w:rPr>
          <w:rFonts w:ascii="Times New Roman" w:hAnsi="Times New Roman"/>
          <w:sz w:val="28"/>
          <w:szCs w:val="28"/>
        </w:rPr>
        <w:lastRenderedPageBreak/>
        <w:t>Таблица 4</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bookmarkStart w:id="22" w:name="P2368"/>
      <w:bookmarkEnd w:id="22"/>
      <w:r w:rsidRPr="000116DA">
        <w:rPr>
          <w:rFonts w:ascii="Times New Roman" w:hAnsi="Times New Roman"/>
          <w:b/>
          <w:sz w:val="28"/>
          <w:szCs w:val="28"/>
        </w:rPr>
        <w:t>Ресурсное обеспечение реализации государственной программы</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за счет средств областного бюджета</w:t>
      </w:r>
    </w:p>
    <w:p w:rsidR="00C7394D" w:rsidRPr="00C20E7C" w:rsidRDefault="00C7394D" w:rsidP="00C7394D">
      <w:pPr>
        <w:spacing w:after="0" w:line="240" w:lineRule="auto"/>
        <w:jc w:val="both"/>
        <w:rPr>
          <w:rFonts w:ascii="Times New Roman" w:hAnsi="Times New Roman"/>
          <w:color w:val="FF0000"/>
          <w:sz w:val="28"/>
          <w:szCs w:val="28"/>
        </w:rPr>
      </w:pP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389"/>
        <w:gridCol w:w="1992"/>
        <w:gridCol w:w="709"/>
        <w:gridCol w:w="851"/>
        <w:gridCol w:w="969"/>
        <w:gridCol w:w="1299"/>
        <w:gridCol w:w="1024"/>
        <w:gridCol w:w="1024"/>
        <w:gridCol w:w="1024"/>
        <w:gridCol w:w="1024"/>
        <w:gridCol w:w="1024"/>
        <w:gridCol w:w="1024"/>
      </w:tblGrid>
      <w:tr w:rsidR="0019017C" w:rsidRPr="00A67D1F" w:rsidTr="0019017C">
        <w:tc>
          <w:tcPr>
            <w:tcW w:w="784" w:type="dxa"/>
            <w:vMerge w:val="restart"/>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N</w:t>
            </w:r>
          </w:p>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п/п</w:t>
            </w:r>
          </w:p>
        </w:tc>
        <w:tc>
          <w:tcPr>
            <w:tcW w:w="2389" w:type="dxa"/>
            <w:vMerge w:val="restart"/>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Наименование государственной программы, подпрограммы, основного мероприятия, мероприятия</w:t>
            </w:r>
          </w:p>
        </w:tc>
        <w:tc>
          <w:tcPr>
            <w:tcW w:w="1992" w:type="dxa"/>
            <w:vMerge w:val="restart"/>
          </w:tcPr>
          <w:p w:rsidR="0019017C" w:rsidRPr="00A67D1F" w:rsidRDefault="0019017C" w:rsidP="0019017C">
            <w:pPr>
              <w:widowControl w:val="0"/>
              <w:autoSpaceDE w:val="0"/>
              <w:autoSpaceDN w:val="0"/>
              <w:spacing w:after="0" w:line="240" w:lineRule="auto"/>
              <w:ind w:left="-54" w:firstLine="54"/>
              <w:jc w:val="center"/>
              <w:rPr>
                <w:rFonts w:ascii="Times New Roman" w:hAnsi="Times New Roman"/>
                <w:sz w:val="24"/>
                <w:szCs w:val="24"/>
                <w:lang w:eastAsia="ru-RU"/>
              </w:rPr>
            </w:pPr>
            <w:r w:rsidRPr="00A67D1F">
              <w:rPr>
                <w:rFonts w:ascii="Times New Roman" w:hAnsi="Times New Roman"/>
                <w:sz w:val="24"/>
                <w:szCs w:val="24"/>
                <w:lang w:eastAsia="ru-RU"/>
              </w:rPr>
              <w:t>Ответственный исполнитель, соисполнители, участники</w:t>
            </w:r>
          </w:p>
        </w:tc>
        <w:tc>
          <w:tcPr>
            <w:tcW w:w="3828" w:type="dxa"/>
            <w:gridSpan w:val="4"/>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Код бюджетной классификации</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19017C" w:rsidRPr="00A67D1F" w:rsidTr="0019017C">
        <w:tc>
          <w:tcPr>
            <w:tcW w:w="784" w:type="dxa"/>
            <w:vMerge/>
          </w:tcPr>
          <w:p w:rsidR="0019017C" w:rsidRPr="00A67D1F" w:rsidRDefault="0019017C" w:rsidP="0019017C">
            <w:pPr>
              <w:rPr>
                <w:rFonts w:ascii="Times New Roman" w:hAnsi="Times New Roman"/>
                <w:sz w:val="24"/>
                <w:szCs w:val="24"/>
              </w:rPr>
            </w:pPr>
          </w:p>
        </w:tc>
        <w:tc>
          <w:tcPr>
            <w:tcW w:w="2389" w:type="dxa"/>
            <w:vMerge/>
          </w:tcPr>
          <w:p w:rsidR="0019017C" w:rsidRPr="00A67D1F" w:rsidRDefault="0019017C" w:rsidP="0019017C">
            <w:pPr>
              <w:rPr>
                <w:rFonts w:ascii="Times New Roman" w:hAnsi="Times New Roman"/>
                <w:sz w:val="24"/>
                <w:szCs w:val="24"/>
              </w:rPr>
            </w:pPr>
          </w:p>
        </w:tc>
        <w:tc>
          <w:tcPr>
            <w:tcW w:w="1992" w:type="dxa"/>
            <w:vMerge/>
          </w:tcPr>
          <w:p w:rsidR="0019017C" w:rsidRPr="00A67D1F" w:rsidRDefault="0019017C" w:rsidP="0019017C">
            <w:pPr>
              <w:rPr>
                <w:rFonts w:ascii="Times New Roman" w:hAnsi="Times New Roman"/>
                <w:sz w:val="24"/>
                <w:szCs w:val="24"/>
              </w:rPr>
            </w:pPr>
          </w:p>
        </w:tc>
        <w:tc>
          <w:tcPr>
            <w:tcW w:w="709" w:type="dxa"/>
          </w:tcPr>
          <w:p w:rsidR="0019017C" w:rsidRPr="00A67D1F" w:rsidRDefault="0019017C" w:rsidP="0019017C">
            <w:pPr>
              <w:widowControl w:val="0"/>
              <w:autoSpaceDE w:val="0"/>
              <w:autoSpaceDN w:val="0"/>
              <w:spacing w:after="0" w:line="240" w:lineRule="auto"/>
              <w:ind w:left="-62" w:right="-110" w:firstLine="62"/>
              <w:rPr>
                <w:rFonts w:ascii="Times New Roman" w:hAnsi="Times New Roman"/>
                <w:sz w:val="24"/>
                <w:szCs w:val="24"/>
                <w:lang w:eastAsia="ru-RU"/>
              </w:rPr>
            </w:pPr>
            <w:r w:rsidRPr="00A67D1F">
              <w:rPr>
                <w:rFonts w:ascii="Times New Roman" w:hAnsi="Times New Roman"/>
                <w:sz w:val="24"/>
                <w:szCs w:val="24"/>
                <w:lang w:eastAsia="ru-RU"/>
              </w:rPr>
              <w:t>ГРБС</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РзПр</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ЦСР</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Всего</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2020 год</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2021 год</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2022 год</w:t>
            </w:r>
          </w:p>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2023 год</w:t>
            </w:r>
          </w:p>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2024 год</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2025 год</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w:t>
            </w:r>
          </w:p>
        </w:tc>
        <w:tc>
          <w:tcPr>
            <w:tcW w:w="238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w:t>
            </w:r>
          </w:p>
        </w:tc>
        <w:tc>
          <w:tcPr>
            <w:tcW w:w="1992"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6</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9</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rPr>
                <w:rFonts w:ascii="Times New Roman" w:hAnsi="Times New Roman"/>
                <w:sz w:val="24"/>
                <w:szCs w:val="24"/>
                <w:lang w:val="en-US" w:eastAsia="ru-RU"/>
              </w:rPr>
            </w:pPr>
          </w:p>
        </w:tc>
        <w:tc>
          <w:tcPr>
            <w:tcW w:w="2389" w:type="dxa"/>
          </w:tcPr>
          <w:p w:rsidR="0019017C" w:rsidRPr="00A67D1F" w:rsidRDefault="0019017C" w:rsidP="0019017C">
            <w:pPr>
              <w:widowControl w:val="0"/>
              <w:autoSpaceDE w:val="0"/>
              <w:autoSpaceDN w:val="0"/>
              <w:spacing w:after="0" w:line="240" w:lineRule="auto"/>
              <w:outlineLvl w:val="3"/>
              <w:rPr>
                <w:rFonts w:ascii="Times New Roman" w:hAnsi="Times New Roman"/>
                <w:sz w:val="24"/>
                <w:szCs w:val="24"/>
                <w:lang w:eastAsia="ru-RU"/>
              </w:rPr>
            </w:pPr>
            <w:r w:rsidRPr="00A67D1F">
              <w:rPr>
                <w:rFonts w:ascii="Times New Roman" w:hAnsi="Times New Roman"/>
                <w:sz w:val="24"/>
                <w:szCs w:val="24"/>
                <w:lang w:eastAsia="ru-RU"/>
              </w:rPr>
              <w:t>Государственная программа Еврейской автономной области «Содействие занятости населения и обеспечение безопасности труда» на 2020 – 2025 годы</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Всего</w:t>
            </w:r>
          </w:p>
        </w:tc>
        <w:tc>
          <w:tcPr>
            <w:tcW w:w="70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257191,80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46054,20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32225,10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32319,10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48974,90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48974,90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48643,60</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992" w:type="dxa"/>
          </w:tcPr>
          <w:p w:rsidR="0019017C"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Управление трудовой занятости населения правительства ЕАО (подпрограмма 1 «Содействие </w:t>
            </w:r>
            <w:r w:rsidRPr="00A67D1F">
              <w:rPr>
                <w:rFonts w:ascii="Times New Roman" w:hAnsi="Times New Roman"/>
                <w:sz w:val="24"/>
                <w:szCs w:val="24"/>
                <w:lang w:eastAsia="ru-RU"/>
              </w:rPr>
              <w:lastRenderedPageBreak/>
              <w:t xml:space="preserve">занятости населения Еврейской автономной области» на </w:t>
            </w:r>
          </w:p>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2020 – 2025 годы)</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221578,28</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40299,90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27805,00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27899,00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41968,56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41968,56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41637,26</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Участники подпрограммы 2 «Улучшение условий и охраны труда в ЕАО» на 2020 – 2025 годы</w:t>
            </w:r>
          </w:p>
        </w:tc>
        <w:tc>
          <w:tcPr>
            <w:tcW w:w="70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21986,40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3442,90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3708,7</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3708,7</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3708,7</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3708,7</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3708,7</w:t>
            </w:r>
            <w:r w:rsidRPr="00A67D1F">
              <w:rPr>
                <w:rFonts w:ascii="Times New Roman" w:hAnsi="Times New Roman"/>
                <w:sz w:val="24"/>
                <w:szCs w:val="24"/>
                <w:lang w:val="en-US" w:eastAsia="ru-RU"/>
              </w:rPr>
              <w:t>0</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992" w:type="dxa"/>
          </w:tcPr>
          <w:p w:rsidR="0019017C"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Управление трудовой занятости населения правительства ЕАО, комитет социальной защиты населения правительства ЕАО (подпрограмма 3 «Содействие занятости инвалидов, в том числе сопровождение инвалидов молодого </w:t>
            </w:r>
            <w:r w:rsidRPr="00A67D1F">
              <w:rPr>
                <w:rFonts w:ascii="Times New Roman" w:hAnsi="Times New Roman"/>
                <w:sz w:val="24"/>
                <w:szCs w:val="24"/>
                <w:lang w:eastAsia="ru-RU"/>
              </w:rPr>
              <w:lastRenderedPageBreak/>
              <w:t xml:space="preserve">возраста при трудоустройстве в Еврейской автономной области» на </w:t>
            </w:r>
          </w:p>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2020 – 2025 годы)</w:t>
            </w:r>
          </w:p>
        </w:tc>
        <w:tc>
          <w:tcPr>
            <w:tcW w:w="70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12027,12</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711,4</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711,4</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711,4</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3297,64</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3297,64</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3297,64</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jc w:val="center"/>
              <w:outlineLvl w:val="4"/>
              <w:rPr>
                <w:rFonts w:ascii="Times New Roman" w:hAnsi="Times New Roman"/>
                <w:sz w:val="24"/>
                <w:szCs w:val="24"/>
                <w:lang w:eastAsia="ru-RU"/>
              </w:rPr>
            </w:pP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 комитет социальной защиты населения правительства ЕАО (подпрограмма 4</w:t>
            </w:r>
            <w:r>
              <w:rPr>
                <w:rFonts w:ascii="Times New Roman" w:hAnsi="Times New Roman"/>
                <w:sz w:val="24"/>
                <w:szCs w:val="24"/>
                <w:lang w:eastAsia="ru-RU"/>
              </w:rPr>
              <w:t>)</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1600,00</w:t>
            </w:r>
          </w:p>
        </w:tc>
        <w:tc>
          <w:tcPr>
            <w:tcW w:w="1024" w:type="dxa"/>
          </w:tcPr>
          <w:p w:rsidR="0019017C" w:rsidRPr="00A67D1F" w:rsidRDefault="0073006F"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1600</w:t>
            </w:r>
            <w:r>
              <w:rPr>
                <w:rFonts w:ascii="Times New Roman" w:hAnsi="Times New Roman"/>
                <w:sz w:val="24"/>
                <w:szCs w:val="24"/>
                <w:lang w:eastAsia="ru-RU"/>
              </w:rPr>
              <w:t>,</w:t>
            </w:r>
            <w:r w:rsidR="0019017C"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19017C" w:rsidRPr="00A67D1F" w:rsidTr="0019017C">
        <w:trPr>
          <w:trHeight w:val="1716"/>
        </w:trPr>
        <w:tc>
          <w:tcPr>
            <w:tcW w:w="784" w:type="dxa"/>
          </w:tcPr>
          <w:p w:rsidR="0019017C" w:rsidRPr="00A67D1F" w:rsidRDefault="0019017C" w:rsidP="0019017C">
            <w:pPr>
              <w:widowControl w:val="0"/>
              <w:autoSpaceDE w:val="0"/>
              <w:autoSpaceDN w:val="0"/>
              <w:spacing w:after="0" w:line="240" w:lineRule="auto"/>
              <w:jc w:val="center"/>
              <w:outlineLvl w:val="4"/>
              <w:rPr>
                <w:rFonts w:ascii="Times New Roman" w:hAnsi="Times New Roman"/>
                <w:sz w:val="24"/>
                <w:szCs w:val="24"/>
                <w:lang w:eastAsia="ru-RU"/>
              </w:rPr>
            </w:pPr>
            <w:r w:rsidRPr="00A67D1F">
              <w:rPr>
                <w:rFonts w:ascii="Times New Roman" w:hAnsi="Times New Roman"/>
                <w:sz w:val="24"/>
                <w:szCs w:val="24"/>
                <w:lang w:eastAsia="ru-RU"/>
              </w:rPr>
              <w:t>1</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Подпрограмма 1 «Содействие занятости населения Ев</w:t>
            </w:r>
            <w:r w:rsidR="00C24E07">
              <w:rPr>
                <w:rFonts w:ascii="Times New Roman" w:hAnsi="Times New Roman"/>
                <w:sz w:val="24"/>
                <w:szCs w:val="24"/>
                <w:lang w:eastAsia="ru-RU"/>
              </w:rPr>
              <w:t xml:space="preserve">рейской автономной области» на </w:t>
            </w:r>
            <w:r w:rsidRPr="00A67D1F">
              <w:rPr>
                <w:rFonts w:ascii="Times New Roman" w:hAnsi="Times New Roman"/>
                <w:sz w:val="24"/>
                <w:szCs w:val="24"/>
                <w:lang w:eastAsia="ru-RU"/>
              </w:rPr>
              <w:t>2020 –2025 годы</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Всего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2110000000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221578,28</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40299,90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27805,00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27899,00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41968,56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41968,56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41637,26</w:t>
            </w:r>
          </w:p>
        </w:tc>
      </w:tr>
      <w:tr w:rsidR="0019017C" w:rsidRPr="00A67D1F" w:rsidTr="0019017C">
        <w:trPr>
          <w:trHeight w:val="1716"/>
        </w:trPr>
        <w:tc>
          <w:tcPr>
            <w:tcW w:w="784" w:type="dxa"/>
          </w:tcPr>
          <w:p w:rsidR="0019017C" w:rsidRPr="00A67D1F" w:rsidRDefault="0019017C" w:rsidP="0019017C">
            <w:pPr>
              <w:widowControl w:val="0"/>
              <w:autoSpaceDE w:val="0"/>
              <w:autoSpaceDN w:val="0"/>
              <w:spacing w:after="0" w:line="240" w:lineRule="auto"/>
              <w:jc w:val="center"/>
              <w:outlineLvl w:val="5"/>
              <w:rPr>
                <w:rFonts w:ascii="Times New Roman" w:hAnsi="Times New Roman"/>
                <w:sz w:val="24"/>
                <w:szCs w:val="24"/>
                <w:lang w:eastAsia="ru-RU"/>
              </w:rPr>
            </w:pPr>
            <w:r w:rsidRPr="00A67D1F">
              <w:rPr>
                <w:rFonts w:ascii="Times New Roman" w:hAnsi="Times New Roman"/>
                <w:sz w:val="24"/>
                <w:szCs w:val="24"/>
                <w:lang w:eastAsia="ru-RU"/>
              </w:rPr>
              <w:t>1.1</w:t>
            </w:r>
          </w:p>
        </w:tc>
        <w:tc>
          <w:tcPr>
            <w:tcW w:w="4381" w:type="dxa"/>
            <w:gridSpan w:val="2"/>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w:t>
            </w:r>
            <w:r w:rsidRPr="00A67D1F">
              <w:rPr>
                <w:rFonts w:ascii="Times New Roman" w:hAnsi="Times New Roman"/>
                <w:sz w:val="24"/>
                <w:szCs w:val="24"/>
                <w:lang w:eastAsia="ru-RU"/>
              </w:rPr>
              <w:t>Содействие трудоустройству граждан и обеспече</w:t>
            </w:r>
            <w:r>
              <w:rPr>
                <w:rFonts w:ascii="Times New Roman" w:hAnsi="Times New Roman"/>
                <w:sz w:val="24"/>
                <w:szCs w:val="24"/>
                <w:lang w:eastAsia="ru-RU"/>
              </w:rPr>
              <w:t>ние работодателей рабочей силой»</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2110100000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28197,33</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13</w:t>
            </w:r>
            <w:r w:rsidRPr="00A67D1F">
              <w:rPr>
                <w:rFonts w:ascii="Times New Roman" w:hAnsi="Times New Roman"/>
                <w:sz w:val="24"/>
                <w:szCs w:val="24"/>
                <w:lang w:eastAsia="ru-RU"/>
              </w:rPr>
              <w:t>93,90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13</w:t>
            </w:r>
            <w:r w:rsidRPr="00A67D1F">
              <w:rPr>
                <w:rFonts w:ascii="Times New Roman" w:hAnsi="Times New Roman"/>
                <w:sz w:val="24"/>
                <w:szCs w:val="24"/>
                <w:lang w:eastAsia="ru-RU"/>
              </w:rPr>
              <w:t>93,90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13</w:t>
            </w:r>
            <w:r w:rsidRPr="00A67D1F">
              <w:rPr>
                <w:rFonts w:ascii="Times New Roman" w:hAnsi="Times New Roman"/>
                <w:sz w:val="24"/>
                <w:szCs w:val="24"/>
                <w:lang w:eastAsia="ru-RU"/>
              </w:rPr>
              <w:t>93,90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8005,21</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8005,21</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8005,21</w:t>
            </w:r>
          </w:p>
        </w:tc>
      </w:tr>
      <w:tr w:rsidR="0019017C" w:rsidRPr="00A67D1F" w:rsidTr="0019017C">
        <w:trPr>
          <w:trHeight w:val="1716"/>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w:t>
            </w:r>
            <w:r w:rsidRPr="00A67D1F">
              <w:rPr>
                <w:rFonts w:ascii="Times New Roman" w:hAnsi="Times New Roman"/>
                <w:sz w:val="24"/>
                <w:szCs w:val="24"/>
                <w:lang w:val="en-US" w:eastAsia="ru-RU"/>
              </w:rPr>
              <w:t>1</w:t>
            </w:r>
            <w:r w:rsidRPr="00A67D1F">
              <w:rPr>
                <w:rFonts w:ascii="Times New Roman" w:hAnsi="Times New Roman"/>
                <w:sz w:val="24"/>
                <w:szCs w:val="24"/>
                <w:lang w:eastAsia="ru-RU"/>
              </w:rPr>
              <w:t>.1</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проведения оплачиваемых общественных работ</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2110117120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2442,48</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275</w:t>
            </w:r>
            <w:r w:rsidRPr="00A67D1F">
              <w:rPr>
                <w:rFonts w:ascii="Times New Roman" w:hAnsi="Times New Roman"/>
                <w:sz w:val="24"/>
                <w:szCs w:val="24"/>
                <w:lang w:eastAsia="ru-RU"/>
              </w:rPr>
              <w:t>,6</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275</w:t>
            </w:r>
            <w:r w:rsidRPr="00A67D1F">
              <w:rPr>
                <w:rFonts w:ascii="Times New Roman" w:hAnsi="Times New Roman"/>
                <w:sz w:val="24"/>
                <w:szCs w:val="24"/>
                <w:lang w:eastAsia="ru-RU"/>
              </w:rPr>
              <w:t>,6</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275</w:t>
            </w:r>
            <w:r w:rsidRPr="00A67D1F">
              <w:rPr>
                <w:rFonts w:ascii="Times New Roman" w:hAnsi="Times New Roman"/>
                <w:sz w:val="24"/>
                <w:szCs w:val="24"/>
                <w:lang w:eastAsia="ru-RU"/>
              </w:rPr>
              <w:t>,6</w:t>
            </w:r>
            <w:r w:rsidRPr="00A67D1F">
              <w:rPr>
                <w:rFonts w:ascii="Times New Roman" w:hAnsi="Times New Roman"/>
                <w:sz w:val="24"/>
                <w:szCs w:val="24"/>
                <w:lang w:val="en-US"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538,56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538,56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538,56</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w:t>
            </w:r>
            <w:r w:rsidRPr="00A67D1F">
              <w:rPr>
                <w:rFonts w:ascii="Times New Roman" w:hAnsi="Times New Roman"/>
                <w:sz w:val="24"/>
                <w:szCs w:val="24"/>
                <w:lang w:val="en-US" w:eastAsia="ru-RU"/>
              </w:rPr>
              <w:t>2</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A67D1F">
              <w:rPr>
                <w:rFonts w:ascii="Times New Roman" w:hAnsi="Times New Roman"/>
                <w:sz w:val="24"/>
                <w:szCs w:val="24"/>
                <w:lang w:eastAsia="ru-RU"/>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2110117130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20100,00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540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540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540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6160,00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6160,00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6160,00</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1.1.3</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2110117140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391,80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10</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sidRPr="00A67D1F">
              <w:rPr>
                <w:rFonts w:ascii="Times New Roman" w:hAnsi="Times New Roman"/>
                <w:sz w:val="24"/>
                <w:szCs w:val="24"/>
                <w:lang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10</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sidRPr="00A67D1F">
              <w:rPr>
                <w:rFonts w:ascii="Times New Roman" w:hAnsi="Times New Roman"/>
                <w:sz w:val="24"/>
                <w:szCs w:val="24"/>
                <w:lang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10</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sidRPr="00A67D1F">
              <w:rPr>
                <w:rFonts w:ascii="Times New Roman" w:hAnsi="Times New Roman"/>
                <w:sz w:val="24"/>
                <w:szCs w:val="24"/>
                <w:lang w:eastAsia="ru-RU"/>
              </w:rPr>
              <w:t>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r>
      <w:tr w:rsidR="0019017C" w:rsidRPr="00A67D1F" w:rsidTr="0019017C">
        <w:trPr>
          <w:trHeight w:val="2148"/>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1.1.4</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временного трудоустройства несовершеннолетних граждан в возрасте от 14 до 18 лет в свободное от учебы время</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2110117150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3662,10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37</w:t>
            </w:r>
            <w:r w:rsidRPr="00A67D1F">
              <w:rPr>
                <w:rFonts w:ascii="Times New Roman" w:hAnsi="Times New Roman"/>
                <w:sz w:val="24"/>
                <w:szCs w:val="24"/>
                <w:lang w:eastAsia="ru-RU"/>
              </w:rPr>
              <w:t>5,60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37</w:t>
            </w:r>
            <w:r w:rsidRPr="00A67D1F">
              <w:rPr>
                <w:rFonts w:ascii="Times New Roman" w:hAnsi="Times New Roman"/>
                <w:sz w:val="24"/>
                <w:szCs w:val="24"/>
                <w:lang w:eastAsia="ru-RU"/>
              </w:rPr>
              <w:t>5,60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37</w:t>
            </w:r>
            <w:r w:rsidRPr="00A67D1F">
              <w:rPr>
                <w:rFonts w:ascii="Times New Roman" w:hAnsi="Times New Roman"/>
                <w:sz w:val="24"/>
                <w:szCs w:val="24"/>
                <w:lang w:eastAsia="ru-RU"/>
              </w:rPr>
              <w:t>5,60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845,10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845,10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815,10</w:t>
            </w:r>
          </w:p>
        </w:tc>
      </w:tr>
      <w:tr w:rsidR="0019017C" w:rsidRPr="00A67D1F" w:rsidTr="0019017C">
        <w:trPr>
          <w:trHeight w:val="1880"/>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1.1.5</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2110117160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855,78</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8</w:t>
            </w:r>
            <w:r w:rsidRPr="00A67D1F">
              <w:rPr>
                <w:rFonts w:ascii="Times New Roman" w:hAnsi="Times New Roman"/>
                <w:sz w:val="24"/>
                <w:szCs w:val="24"/>
                <w:lang w:eastAsia="ru-RU"/>
              </w:rPr>
              <w:t>1,00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81,00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81,00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204,26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204,26</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204,26</w:t>
            </w:r>
          </w:p>
        </w:tc>
      </w:tr>
      <w:tr w:rsidR="0019017C" w:rsidRPr="00A67D1F" w:rsidTr="0019017C">
        <w:trPr>
          <w:trHeight w:val="2417"/>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1.1.6</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2110117170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247,17</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28,10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28,10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28,10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54,29</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54,29</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54,29</w:t>
            </w:r>
          </w:p>
        </w:tc>
      </w:tr>
      <w:tr w:rsidR="0019017C" w:rsidRPr="00A67D1F" w:rsidTr="0019017C">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1.1.7</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Частичное возмещение за счет средств областного </w:t>
            </w:r>
            <w:r w:rsidRPr="00A67D1F">
              <w:rPr>
                <w:rFonts w:ascii="Times New Roman" w:hAnsi="Times New Roman"/>
                <w:sz w:val="24"/>
                <w:szCs w:val="24"/>
                <w:lang w:eastAsia="ru-RU"/>
              </w:rPr>
              <w:lastRenderedPageBreak/>
              <w:t>бюджета юридическим лицам (за исключением государственных (муниципальных) учреждений) и индивидуальным предпринимателям затрат, связанных с организацией проведения стажировок выпускников профессиональных образовательных организаций и образовательных организаций высшего образования</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занятости </w:t>
            </w:r>
            <w:r w:rsidRPr="00A67D1F">
              <w:rPr>
                <w:rFonts w:ascii="Times New Roman" w:hAnsi="Times New Roman"/>
                <w:sz w:val="24"/>
                <w:szCs w:val="24"/>
                <w:lang w:eastAsia="ru-RU"/>
              </w:rPr>
              <w:lastRenderedPageBreak/>
              <w:t>населения правительства ЕАО, ОГКУ</w:t>
            </w:r>
          </w:p>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центры занятости населения</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2110117290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498,00</w:t>
            </w:r>
          </w:p>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83,</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83,</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83,</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83,</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83,</w:t>
            </w:r>
            <w:r w:rsidRPr="00A67D1F">
              <w:rPr>
                <w:rFonts w:ascii="Times New Roman" w:hAnsi="Times New Roman"/>
                <w:sz w:val="24"/>
                <w:szCs w:val="24"/>
                <w:lang w:val="en-US" w:eastAsia="ru-RU"/>
              </w:rPr>
              <w:t>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83,00</w:t>
            </w:r>
          </w:p>
        </w:tc>
      </w:tr>
      <w:tr w:rsidR="0019017C" w:rsidRPr="00A67D1F" w:rsidTr="0019017C">
        <w:trPr>
          <w:trHeight w:val="751"/>
        </w:trPr>
        <w:tc>
          <w:tcPr>
            <w:tcW w:w="784" w:type="dxa"/>
          </w:tcPr>
          <w:p w:rsidR="0019017C" w:rsidRPr="00A67D1F" w:rsidRDefault="0019017C" w:rsidP="0019017C">
            <w:pPr>
              <w:widowControl w:val="0"/>
              <w:autoSpaceDE w:val="0"/>
              <w:autoSpaceDN w:val="0"/>
              <w:spacing w:after="0" w:line="240" w:lineRule="auto"/>
              <w:jc w:val="center"/>
              <w:outlineLvl w:val="5"/>
              <w:rPr>
                <w:rFonts w:ascii="Times New Roman" w:hAnsi="Times New Roman"/>
                <w:sz w:val="24"/>
                <w:szCs w:val="24"/>
                <w:lang w:eastAsia="ru-RU"/>
              </w:rPr>
            </w:pPr>
            <w:r w:rsidRPr="00A67D1F">
              <w:rPr>
                <w:rFonts w:ascii="Times New Roman" w:hAnsi="Times New Roman"/>
                <w:sz w:val="24"/>
                <w:szCs w:val="24"/>
                <w:lang w:eastAsia="ru-RU"/>
              </w:rPr>
              <w:lastRenderedPageBreak/>
              <w:t>1.2</w:t>
            </w:r>
          </w:p>
        </w:tc>
        <w:tc>
          <w:tcPr>
            <w:tcW w:w="4381" w:type="dxa"/>
            <w:gridSpan w:val="2"/>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Основное мероприятие «Содействие развитию кадрового потенциала, повышению конкурентоспособности безработных и ищущих работу граждан»</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val="en-US" w:eastAsia="ru-RU"/>
              </w:rPr>
            </w:pP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24280,95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1195,20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1493,80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1464,00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6626,45</w:t>
            </w:r>
          </w:p>
        </w:tc>
      </w:tr>
      <w:tr w:rsidR="0019017C" w:rsidRPr="00A67D1F" w:rsidTr="0019017C">
        <w:trPr>
          <w:trHeight w:val="5908"/>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1.2.1</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2110217180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23359,20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1107,40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1406,00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1376,20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6407,00</w:t>
            </w:r>
          </w:p>
        </w:tc>
      </w:tr>
      <w:tr w:rsidR="0019017C" w:rsidRPr="00A67D1F" w:rsidTr="0082218D">
        <w:trPr>
          <w:trHeight w:val="4425"/>
        </w:trPr>
        <w:tc>
          <w:tcPr>
            <w:tcW w:w="78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1.2.2</w:t>
            </w:r>
          </w:p>
        </w:tc>
        <w:tc>
          <w:tcPr>
            <w:tcW w:w="2389"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получение дополнительного профессионального образования </w:t>
            </w:r>
          </w:p>
        </w:tc>
        <w:tc>
          <w:tcPr>
            <w:tcW w:w="1992" w:type="dxa"/>
          </w:tcPr>
          <w:p w:rsidR="0019017C" w:rsidRPr="00A67D1F" w:rsidRDefault="0019017C"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2110217230</w:t>
            </w:r>
          </w:p>
        </w:tc>
        <w:tc>
          <w:tcPr>
            <w:tcW w:w="1299"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921,75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87,80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87,80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87,80</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219,45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219,45</w:t>
            </w:r>
          </w:p>
        </w:tc>
        <w:tc>
          <w:tcPr>
            <w:tcW w:w="1024" w:type="dxa"/>
          </w:tcPr>
          <w:p w:rsidR="0019017C" w:rsidRPr="00A67D1F"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219,45</w:t>
            </w:r>
          </w:p>
        </w:tc>
      </w:tr>
      <w:tr w:rsidR="006303AF" w:rsidRPr="00A67D1F" w:rsidTr="00387311">
        <w:tc>
          <w:tcPr>
            <w:tcW w:w="784" w:type="dxa"/>
          </w:tcPr>
          <w:p w:rsidR="006303AF" w:rsidRPr="00A67D1F" w:rsidRDefault="006303AF"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w:t>
            </w:r>
            <w:r w:rsidR="0082218D">
              <w:rPr>
                <w:rFonts w:ascii="Times New Roman" w:hAnsi="Times New Roman"/>
                <w:sz w:val="24"/>
                <w:szCs w:val="24"/>
                <w:lang w:eastAsia="ru-RU"/>
              </w:rPr>
              <w:t>3</w:t>
            </w:r>
          </w:p>
        </w:tc>
        <w:tc>
          <w:tcPr>
            <w:tcW w:w="2389" w:type="dxa"/>
          </w:tcPr>
          <w:p w:rsidR="007172E9" w:rsidRDefault="007172E9" w:rsidP="007172E9">
            <w:pPr>
              <w:spacing w:after="0" w:line="240" w:lineRule="auto"/>
              <w:rPr>
                <w:rFonts w:ascii="Times New Roman" w:hAnsi="Times New Roman"/>
                <w:sz w:val="24"/>
                <w:szCs w:val="24"/>
              </w:rPr>
            </w:pPr>
            <w:r>
              <w:rPr>
                <w:rFonts w:ascii="Times New Roman" w:hAnsi="Times New Roman"/>
                <w:sz w:val="24"/>
                <w:szCs w:val="24"/>
              </w:rPr>
              <w:t>Р</w:t>
            </w:r>
            <w:r w:rsidRPr="00A67D1F">
              <w:rPr>
                <w:rFonts w:ascii="Times New Roman" w:hAnsi="Times New Roman"/>
                <w:sz w:val="24"/>
                <w:szCs w:val="24"/>
              </w:rPr>
              <w:t>егиональн</w:t>
            </w:r>
            <w:r>
              <w:rPr>
                <w:rFonts w:ascii="Times New Roman" w:hAnsi="Times New Roman"/>
                <w:sz w:val="24"/>
                <w:szCs w:val="24"/>
              </w:rPr>
              <w:t>ый</w:t>
            </w:r>
            <w:r w:rsidRPr="00A67D1F">
              <w:rPr>
                <w:rFonts w:ascii="Times New Roman" w:hAnsi="Times New Roman"/>
                <w:sz w:val="24"/>
                <w:szCs w:val="24"/>
              </w:rPr>
              <w:t xml:space="preserve"> проект  «Разработка и реализация программы системной поддержки и повышения качества</w:t>
            </w:r>
          </w:p>
          <w:p w:rsidR="006303AF" w:rsidRPr="00A67D1F" w:rsidRDefault="007172E9" w:rsidP="007172E9">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жизни граждан старшего поколения «Старшее поколение» национального проекта «Демография»</w:t>
            </w:r>
          </w:p>
        </w:tc>
        <w:tc>
          <w:tcPr>
            <w:tcW w:w="1992" w:type="dxa"/>
          </w:tcPr>
          <w:p w:rsidR="006303AF" w:rsidRPr="00A67D1F" w:rsidRDefault="006303AF" w:rsidP="006303AF">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r w:rsidRPr="00A67D1F">
              <w:rPr>
                <w:rFonts w:ascii="Times New Roman" w:hAnsi="Times New Roman"/>
                <w:sz w:val="24"/>
                <w:szCs w:val="24"/>
                <w:lang w:val="en-US" w:eastAsia="ru-RU"/>
              </w:rPr>
              <w:t>P</w:t>
            </w:r>
            <w:r w:rsidRPr="00A67D1F">
              <w:rPr>
                <w:rFonts w:ascii="Times New Roman" w:hAnsi="Times New Roman"/>
                <w:sz w:val="24"/>
                <w:szCs w:val="24"/>
                <w:lang w:eastAsia="ru-RU"/>
              </w:rPr>
              <w:t>352940</w:t>
            </w:r>
          </w:p>
        </w:tc>
        <w:tc>
          <w:tcPr>
            <w:tcW w:w="1299"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334,50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66,90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6303AF" w:rsidRPr="00A67D1F" w:rsidRDefault="006303AF" w:rsidP="006303AF">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387311">
        <w:tc>
          <w:tcPr>
            <w:tcW w:w="78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w:t>
            </w:r>
            <w:r>
              <w:rPr>
                <w:rFonts w:ascii="Times New Roman" w:hAnsi="Times New Roman"/>
                <w:sz w:val="24"/>
                <w:szCs w:val="24"/>
                <w:lang w:eastAsia="ru-RU"/>
              </w:rPr>
              <w:t>3.1</w:t>
            </w:r>
          </w:p>
        </w:tc>
        <w:tc>
          <w:tcPr>
            <w:tcW w:w="2389" w:type="dxa"/>
          </w:tcPr>
          <w:p w:rsidR="0082218D" w:rsidRPr="00A67D1F" w:rsidRDefault="0082218D" w:rsidP="0082218D">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Организации профессионального </w:t>
            </w:r>
            <w:r w:rsidRPr="00A67D1F">
              <w:rPr>
                <w:rFonts w:ascii="Times New Roman" w:hAnsi="Times New Roman"/>
                <w:sz w:val="24"/>
                <w:szCs w:val="24"/>
              </w:rPr>
              <w:lastRenderedPageBreak/>
              <w:t xml:space="preserve">обучения и дополнительного профессионального образования </w:t>
            </w:r>
            <w:r w:rsidRPr="00360805">
              <w:rPr>
                <w:rFonts w:ascii="Times New Roman" w:hAnsi="Times New Roman"/>
                <w:sz w:val="24"/>
                <w:szCs w:val="24"/>
              </w:rPr>
              <w:t xml:space="preserve">лиц </w:t>
            </w:r>
            <w:r>
              <w:rPr>
                <w:rFonts w:ascii="Times New Roman" w:hAnsi="Times New Roman"/>
                <w:sz w:val="24"/>
                <w:szCs w:val="24"/>
              </w:rPr>
              <w:t xml:space="preserve">в возрасте </w:t>
            </w:r>
            <w:r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xml:space="preserve">  </w:t>
            </w:r>
          </w:p>
        </w:tc>
        <w:tc>
          <w:tcPr>
            <w:tcW w:w="1992" w:type="dxa"/>
          </w:tcPr>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w:t>
            </w:r>
            <w:r w:rsidRPr="00A67D1F">
              <w:rPr>
                <w:rFonts w:ascii="Times New Roman" w:hAnsi="Times New Roman"/>
                <w:sz w:val="24"/>
                <w:szCs w:val="24"/>
                <w:lang w:eastAsia="ru-RU"/>
              </w:rPr>
              <w:lastRenderedPageBreak/>
              <w:t>занятости населения правительства ЕАО</w:t>
            </w:r>
          </w:p>
        </w:tc>
        <w:tc>
          <w:tcPr>
            <w:tcW w:w="70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r w:rsidRPr="00A67D1F">
              <w:rPr>
                <w:rFonts w:ascii="Times New Roman" w:hAnsi="Times New Roman"/>
                <w:sz w:val="24"/>
                <w:szCs w:val="24"/>
                <w:lang w:val="en-US" w:eastAsia="ru-RU"/>
              </w:rPr>
              <w:t>P</w:t>
            </w:r>
            <w:r w:rsidRPr="00A67D1F">
              <w:rPr>
                <w:rFonts w:ascii="Times New Roman" w:hAnsi="Times New Roman"/>
                <w:sz w:val="24"/>
                <w:szCs w:val="24"/>
                <w:lang w:eastAsia="ru-RU"/>
              </w:rPr>
              <w:t>352940</w:t>
            </w:r>
          </w:p>
        </w:tc>
        <w:tc>
          <w:tcPr>
            <w:tcW w:w="129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334,50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66,90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387311">
        <w:tc>
          <w:tcPr>
            <w:tcW w:w="78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1.4</w:t>
            </w:r>
          </w:p>
        </w:tc>
        <w:tc>
          <w:tcPr>
            <w:tcW w:w="2389" w:type="dxa"/>
          </w:tcPr>
          <w:p w:rsidR="0082218D" w:rsidRDefault="0082218D" w:rsidP="0082218D">
            <w:pPr>
              <w:spacing w:after="0" w:line="240" w:lineRule="auto"/>
              <w:rPr>
                <w:rFonts w:ascii="Times New Roman" w:hAnsi="Times New Roman"/>
                <w:sz w:val="24"/>
                <w:szCs w:val="24"/>
              </w:rPr>
            </w:pPr>
            <w:r w:rsidRPr="00A67D1F">
              <w:rPr>
                <w:rFonts w:ascii="Times New Roman" w:hAnsi="Times New Roman"/>
                <w:sz w:val="24"/>
                <w:szCs w:val="24"/>
              </w:rPr>
              <w:t xml:space="preserve">Региональный проект </w:t>
            </w:r>
            <w:r>
              <w:rPr>
                <w:rFonts w:ascii="Times New Roman" w:hAnsi="Times New Roman"/>
                <w:sz w:val="24"/>
                <w:szCs w:val="24"/>
              </w:rPr>
              <w:t xml:space="preserve"> </w:t>
            </w:r>
            <w:r w:rsidRPr="00A67D1F">
              <w:rPr>
                <w:rFonts w:ascii="Times New Roman" w:hAnsi="Times New Roman"/>
                <w:sz w:val="24"/>
                <w:szCs w:val="24"/>
              </w:rPr>
              <w:t>«Содействие занятости женщин – создание условий дошкольного образования</w:t>
            </w:r>
          </w:p>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для детей в возрасте до трех лет» в Еврейской автономной области</w:t>
            </w:r>
          </w:p>
        </w:tc>
        <w:tc>
          <w:tcPr>
            <w:tcW w:w="1992" w:type="dxa"/>
          </w:tcPr>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r w:rsidRPr="00A67D1F">
              <w:rPr>
                <w:rFonts w:ascii="Times New Roman" w:hAnsi="Times New Roman"/>
                <w:sz w:val="24"/>
                <w:szCs w:val="24"/>
                <w:lang w:val="en-US" w:eastAsia="ru-RU"/>
              </w:rPr>
              <w:t>P2</w:t>
            </w:r>
            <w:r w:rsidRPr="00A67D1F">
              <w:rPr>
                <w:rFonts w:ascii="Times New Roman" w:hAnsi="Times New Roman"/>
                <w:sz w:val="24"/>
                <w:szCs w:val="24"/>
                <w:lang w:eastAsia="ru-RU"/>
              </w:rPr>
              <w:t>0000</w:t>
            </w:r>
          </w:p>
        </w:tc>
        <w:tc>
          <w:tcPr>
            <w:tcW w:w="129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683,10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131,40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131,40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387311">
        <w:tc>
          <w:tcPr>
            <w:tcW w:w="78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w:t>
            </w:r>
            <w:r>
              <w:rPr>
                <w:rFonts w:ascii="Times New Roman" w:hAnsi="Times New Roman"/>
                <w:sz w:val="24"/>
                <w:szCs w:val="24"/>
                <w:lang w:eastAsia="ru-RU"/>
              </w:rPr>
              <w:t>4</w:t>
            </w:r>
            <w:r w:rsidRPr="00A67D1F">
              <w:rPr>
                <w:rFonts w:ascii="Times New Roman" w:hAnsi="Times New Roman"/>
                <w:sz w:val="24"/>
                <w:szCs w:val="24"/>
                <w:lang w:eastAsia="ru-RU"/>
              </w:rPr>
              <w:t>.1</w:t>
            </w:r>
          </w:p>
        </w:tc>
        <w:tc>
          <w:tcPr>
            <w:tcW w:w="2389" w:type="dxa"/>
          </w:tcPr>
          <w:p w:rsidR="0082218D" w:rsidRPr="00A67D1F" w:rsidRDefault="0082218D" w:rsidP="0082218D">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Организация переобучения и повышения квалификации женщин </w:t>
            </w:r>
            <w:r w:rsidRPr="00387884">
              <w:rPr>
                <w:rFonts w:ascii="Times New Roman" w:hAnsi="Times New Roman"/>
                <w:sz w:val="24"/>
                <w:szCs w:val="24"/>
              </w:rPr>
              <w:t xml:space="preserve">находящихся в отпуске по уходу за ребенком в возрасте до трех лет, а также женщин, имеющих детей дошкольного возраста, не состоящих в трудовых </w:t>
            </w:r>
            <w:r w:rsidRPr="00387884">
              <w:rPr>
                <w:rFonts w:ascii="Times New Roman" w:hAnsi="Times New Roman"/>
                <w:sz w:val="24"/>
                <w:szCs w:val="24"/>
              </w:rPr>
              <w:lastRenderedPageBreak/>
              <w:t>отношениях и обратив</w:t>
            </w:r>
            <w:r>
              <w:rPr>
                <w:rFonts w:ascii="Times New Roman" w:hAnsi="Times New Roman"/>
                <w:sz w:val="24"/>
                <w:szCs w:val="24"/>
              </w:rPr>
              <w:t>шихся в органы службы занятости</w:t>
            </w:r>
          </w:p>
        </w:tc>
        <w:tc>
          <w:tcPr>
            <w:tcW w:w="1992" w:type="dxa"/>
          </w:tcPr>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r w:rsidRPr="00A67D1F">
              <w:rPr>
                <w:rFonts w:ascii="Times New Roman" w:hAnsi="Times New Roman"/>
                <w:sz w:val="24"/>
                <w:szCs w:val="24"/>
                <w:lang w:val="en-US" w:eastAsia="ru-RU"/>
              </w:rPr>
              <w:t>P254610</w:t>
            </w:r>
          </w:p>
        </w:tc>
        <w:tc>
          <w:tcPr>
            <w:tcW w:w="129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158,10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387311">
        <w:tc>
          <w:tcPr>
            <w:tcW w:w="78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w:t>
            </w:r>
            <w:r>
              <w:rPr>
                <w:rFonts w:ascii="Times New Roman" w:hAnsi="Times New Roman"/>
                <w:sz w:val="24"/>
                <w:szCs w:val="24"/>
                <w:lang w:eastAsia="ru-RU"/>
              </w:rPr>
              <w:t>4</w:t>
            </w:r>
            <w:r w:rsidRPr="00A67D1F">
              <w:rPr>
                <w:rFonts w:ascii="Times New Roman" w:hAnsi="Times New Roman"/>
                <w:sz w:val="24"/>
                <w:szCs w:val="24"/>
                <w:lang w:eastAsia="ru-RU"/>
              </w:rPr>
              <w:t>.2</w:t>
            </w:r>
          </w:p>
        </w:tc>
        <w:tc>
          <w:tcPr>
            <w:tcW w:w="2389" w:type="dxa"/>
          </w:tcPr>
          <w:p w:rsidR="0082218D" w:rsidRPr="00A67D1F" w:rsidRDefault="0082218D" w:rsidP="0082218D">
            <w:pPr>
              <w:spacing w:after="0" w:line="240" w:lineRule="auto"/>
              <w:rPr>
                <w:rFonts w:ascii="Times New Roman" w:hAnsi="Times New Roman"/>
                <w:sz w:val="24"/>
                <w:szCs w:val="24"/>
                <w:lang w:eastAsia="ru-RU"/>
              </w:rPr>
            </w:pPr>
            <w:r w:rsidRPr="00A67D1F">
              <w:rPr>
                <w:rFonts w:ascii="Times New Roman" w:hAnsi="Times New Roman"/>
                <w:sz w:val="24"/>
                <w:szCs w:val="24"/>
              </w:rPr>
              <w:t>Организация профессионального обучения и дополнительного профессионального образования безработных женщин, имеющих детей в возрасте до трех лет</w:t>
            </w:r>
            <w:r>
              <w:rPr>
                <w:rFonts w:ascii="Times New Roman" w:hAnsi="Times New Roman"/>
                <w:sz w:val="24"/>
                <w:szCs w:val="24"/>
              </w:rPr>
              <w:t>.</w:t>
            </w:r>
          </w:p>
        </w:tc>
        <w:tc>
          <w:tcPr>
            <w:tcW w:w="1992" w:type="dxa"/>
          </w:tcPr>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r w:rsidRPr="00A67D1F">
              <w:rPr>
                <w:rFonts w:ascii="Times New Roman" w:hAnsi="Times New Roman"/>
                <w:sz w:val="24"/>
                <w:szCs w:val="24"/>
                <w:lang w:val="en-US" w:eastAsia="ru-RU"/>
              </w:rPr>
              <w:t>P2</w:t>
            </w:r>
            <w:r w:rsidRPr="00A67D1F">
              <w:rPr>
                <w:rFonts w:ascii="Times New Roman" w:hAnsi="Times New Roman"/>
                <w:sz w:val="24"/>
                <w:szCs w:val="24"/>
                <w:lang w:eastAsia="ru-RU"/>
              </w:rPr>
              <w:t>17200</w:t>
            </w:r>
          </w:p>
        </w:tc>
        <w:tc>
          <w:tcPr>
            <w:tcW w:w="1299"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525,00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105,00</w:t>
            </w:r>
          </w:p>
        </w:tc>
        <w:tc>
          <w:tcPr>
            <w:tcW w:w="1024" w:type="dxa"/>
          </w:tcPr>
          <w:p w:rsidR="0082218D" w:rsidRPr="00A67D1F" w:rsidRDefault="0082218D" w:rsidP="0082218D">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A67D1F">
              <w:rPr>
                <w:rFonts w:ascii="Times New Roman" w:hAnsi="Times New Roman"/>
                <w:sz w:val="24"/>
                <w:szCs w:val="24"/>
                <w:lang w:eastAsia="ru-RU"/>
              </w:rPr>
              <w:t>1.5</w:t>
            </w:r>
          </w:p>
        </w:tc>
        <w:tc>
          <w:tcPr>
            <w:tcW w:w="4381" w:type="dxa"/>
            <w:gridSpan w:val="2"/>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Основное мероприятие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0401</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2110500000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160192,10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29622,20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24719,00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24834,10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1.5.1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0401</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2110500</w:t>
            </w:r>
            <w:r w:rsidRPr="00A67D1F">
              <w:rPr>
                <w:rFonts w:ascii="Times New Roman" w:hAnsi="Times New Roman"/>
                <w:sz w:val="24"/>
                <w:szCs w:val="24"/>
                <w:lang w:val="en-US" w:eastAsia="ru-RU"/>
              </w:rPr>
              <w:t>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160192,10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29622,20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24719,00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24834,10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27005,60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A67D1F">
              <w:rPr>
                <w:rFonts w:ascii="Times New Roman" w:hAnsi="Times New Roman"/>
                <w:sz w:val="24"/>
                <w:szCs w:val="24"/>
                <w:lang w:eastAsia="ru-RU"/>
              </w:rPr>
              <w:t>1.6</w:t>
            </w:r>
          </w:p>
        </w:tc>
        <w:tc>
          <w:tcPr>
            <w:tcW w:w="4381" w:type="dxa"/>
            <w:gridSpan w:val="2"/>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Основное мероприятие «Модернизация </w:t>
            </w:r>
            <w:r w:rsidRPr="00A67D1F">
              <w:rPr>
                <w:rFonts w:ascii="Times New Roman" w:hAnsi="Times New Roman"/>
                <w:sz w:val="24"/>
                <w:szCs w:val="24"/>
                <w:lang w:eastAsia="ru-RU"/>
              </w:rPr>
              <w:lastRenderedPageBreak/>
              <w:t>информационно-коммуникационной инфраструктуры»</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0401</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2110600</w:t>
            </w:r>
            <w:r w:rsidRPr="00A67D1F">
              <w:rPr>
                <w:rFonts w:ascii="Times New Roman" w:hAnsi="Times New Roman"/>
                <w:sz w:val="24"/>
                <w:szCs w:val="24"/>
                <w:lang w:eastAsia="ru-RU"/>
              </w:rPr>
              <w:lastRenderedPageBreak/>
              <w:t>600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7890,30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7890,30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1.6.1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Внедрение новой версии государственной информационной системы «Катарсис-8</w:t>
            </w:r>
            <w:r>
              <w:rPr>
                <w:rFonts w:ascii="Times New Roman" w:hAnsi="Times New Roman"/>
                <w:sz w:val="24"/>
                <w:szCs w:val="24"/>
                <w:lang w:eastAsia="ru-RU"/>
              </w:rPr>
              <w:t>.0</w:t>
            </w:r>
            <w:r w:rsidRPr="00A67D1F">
              <w:rPr>
                <w:rFonts w:ascii="Times New Roman" w:hAnsi="Times New Roman"/>
                <w:sz w:val="24"/>
                <w:szCs w:val="24"/>
                <w:lang w:eastAsia="ru-RU"/>
              </w:rPr>
              <w:t>»</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0401</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2110600600</w:t>
            </w:r>
          </w:p>
        </w:tc>
        <w:tc>
          <w:tcPr>
            <w:tcW w:w="1299" w:type="dxa"/>
          </w:tcPr>
          <w:p w:rsidR="0082218D" w:rsidRPr="00A67D1F" w:rsidRDefault="0082218D" w:rsidP="00C2159B">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297,90</w:t>
            </w:r>
          </w:p>
        </w:tc>
        <w:tc>
          <w:tcPr>
            <w:tcW w:w="1024" w:type="dxa"/>
          </w:tcPr>
          <w:p w:rsidR="0082218D" w:rsidRPr="00A67D1F" w:rsidRDefault="0082218D" w:rsidP="00C2159B">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297,90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p>
        </w:tc>
      </w:tr>
      <w:tr w:rsidR="0082218D" w:rsidRPr="00A67D1F" w:rsidTr="0019017C">
        <w:tc>
          <w:tcPr>
            <w:tcW w:w="784" w:type="dxa"/>
          </w:tcPr>
          <w:p w:rsidR="0082218D" w:rsidRPr="00A67D1F" w:rsidRDefault="0082218D" w:rsidP="00C2159B">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1.6.</w:t>
            </w:r>
            <w:r>
              <w:rPr>
                <w:rFonts w:ascii="Times New Roman" w:hAnsi="Times New Roman"/>
                <w:sz w:val="24"/>
                <w:szCs w:val="24"/>
                <w:lang w:eastAsia="ru-RU"/>
              </w:rPr>
              <w:t>2</w:t>
            </w:r>
          </w:p>
        </w:tc>
        <w:tc>
          <w:tcPr>
            <w:tcW w:w="2389" w:type="dxa"/>
          </w:tcPr>
          <w:p w:rsidR="0082218D" w:rsidRPr="00A67D1F" w:rsidRDefault="0082218D" w:rsidP="00C2159B">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Кредиторская задолженность по мероприятию «</w:t>
            </w:r>
            <w:r w:rsidRPr="00A67D1F">
              <w:rPr>
                <w:rFonts w:ascii="Times New Roman" w:hAnsi="Times New Roman"/>
                <w:sz w:val="24"/>
                <w:szCs w:val="24"/>
                <w:lang w:eastAsia="ru-RU"/>
              </w:rPr>
              <w:t>Внедрение новой версии государственной информационной системы «Катарсис-8</w:t>
            </w:r>
            <w:r>
              <w:rPr>
                <w:rFonts w:ascii="Times New Roman" w:hAnsi="Times New Roman"/>
                <w:sz w:val="24"/>
                <w:szCs w:val="24"/>
                <w:lang w:eastAsia="ru-RU"/>
              </w:rPr>
              <w:t>.0</w:t>
            </w:r>
            <w:r w:rsidRPr="00A67D1F">
              <w:rPr>
                <w:rFonts w:ascii="Times New Roman" w:hAnsi="Times New Roman"/>
                <w:sz w:val="24"/>
                <w:szCs w:val="24"/>
                <w:lang w:eastAsia="ru-RU"/>
              </w:rPr>
              <w:t>»</w:t>
            </w:r>
          </w:p>
        </w:tc>
        <w:tc>
          <w:tcPr>
            <w:tcW w:w="1992" w:type="dxa"/>
          </w:tcPr>
          <w:p w:rsidR="0082218D" w:rsidRPr="00A67D1F" w:rsidRDefault="0082218D" w:rsidP="0040045E">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0401</w:t>
            </w:r>
          </w:p>
        </w:tc>
        <w:tc>
          <w:tcPr>
            <w:tcW w:w="969"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2110600600</w:t>
            </w:r>
          </w:p>
        </w:tc>
        <w:tc>
          <w:tcPr>
            <w:tcW w:w="1299" w:type="dxa"/>
          </w:tcPr>
          <w:p w:rsidR="0082218D" w:rsidRPr="00A67D1F" w:rsidRDefault="0082218D" w:rsidP="00C2159B">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7592,40</w:t>
            </w:r>
          </w:p>
        </w:tc>
        <w:tc>
          <w:tcPr>
            <w:tcW w:w="1024" w:type="dxa"/>
          </w:tcPr>
          <w:p w:rsidR="0082218D" w:rsidRPr="00A67D1F" w:rsidRDefault="0082218D" w:rsidP="00C2159B">
            <w:pPr>
              <w:widowControl w:val="0"/>
              <w:autoSpaceDE w:val="0"/>
              <w:autoSpaceDN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7592,40</w:t>
            </w:r>
          </w:p>
        </w:tc>
        <w:tc>
          <w:tcPr>
            <w:tcW w:w="1024"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val="en-US" w:eastAsia="ru-RU"/>
              </w:rPr>
            </w:pPr>
          </w:p>
        </w:tc>
        <w:tc>
          <w:tcPr>
            <w:tcW w:w="1024" w:type="dxa"/>
          </w:tcPr>
          <w:p w:rsidR="0082218D" w:rsidRPr="00A67D1F" w:rsidRDefault="0082218D" w:rsidP="0040045E">
            <w:pPr>
              <w:widowControl w:val="0"/>
              <w:autoSpaceDE w:val="0"/>
              <w:autoSpaceDN w:val="0"/>
              <w:spacing w:after="0" w:line="240" w:lineRule="auto"/>
              <w:jc w:val="center"/>
              <w:rPr>
                <w:rFonts w:ascii="Times New Roman" w:hAnsi="Times New Roman"/>
                <w:sz w:val="24"/>
                <w:szCs w:val="24"/>
                <w:lang w:val="en-US" w:eastAsia="ru-RU"/>
              </w:rPr>
            </w:pPr>
          </w:p>
        </w:tc>
      </w:tr>
      <w:tr w:rsidR="0082218D" w:rsidRPr="00A67D1F" w:rsidTr="0019017C">
        <w:trPr>
          <w:trHeight w:val="1611"/>
        </w:trPr>
        <w:tc>
          <w:tcPr>
            <w:tcW w:w="784" w:type="dxa"/>
          </w:tcPr>
          <w:p w:rsidR="0082218D" w:rsidRPr="00A67D1F" w:rsidRDefault="0082218D" w:rsidP="0019017C">
            <w:pPr>
              <w:widowControl w:val="0"/>
              <w:autoSpaceDE w:val="0"/>
              <w:autoSpaceDN w:val="0"/>
              <w:spacing w:after="0" w:line="240" w:lineRule="auto"/>
              <w:jc w:val="center"/>
              <w:outlineLvl w:val="4"/>
              <w:rPr>
                <w:rFonts w:ascii="Times New Roman" w:hAnsi="Times New Roman"/>
                <w:sz w:val="24"/>
                <w:szCs w:val="24"/>
                <w:lang w:eastAsia="ru-RU"/>
              </w:rPr>
            </w:pPr>
            <w:r w:rsidRPr="00A67D1F">
              <w:rPr>
                <w:rFonts w:ascii="Times New Roman" w:hAnsi="Times New Roman"/>
                <w:sz w:val="24"/>
                <w:szCs w:val="24"/>
                <w:lang w:eastAsia="ru-RU"/>
              </w:rPr>
              <w:t>2</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Подпрограмма 2 «Улучшение условий и охраны труда в Еврейской автономной области» на 2014 - 2021 годы</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2120000000</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21986,40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r>
      <w:tr w:rsidR="0082218D" w:rsidRPr="00A67D1F" w:rsidTr="0019017C">
        <w:trPr>
          <w:trHeight w:val="1343"/>
        </w:trPr>
        <w:tc>
          <w:tcPr>
            <w:tcW w:w="78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w:t>
            </w:r>
          </w:p>
        </w:tc>
        <w:tc>
          <w:tcPr>
            <w:tcW w:w="2389" w:type="dxa"/>
            <w:vMerge w:val="restart"/>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w:t>
            </w:r>
            <w:r w:rsidRPr="00A67D1F">
              <w:rPr>
                <w:rFonts w:ascii="Times New Roman" w:hAnsi="Times New Roman"/>
                <w:sz w:val="24"/>
                <w:szCs w:val="24"/>
                <w:lang w:eastAsia="ru-RU"/>
              </w:rPr>
              <w:t xml:space="preserve">Осуществление мероприятий по </w:t>
            </w:r>
            <w:r w:rsidRPr="00A67D1F">
              <w:rPr>
                <w:rFonts w:ascii="Times New Roman" w:hAnsi="Times New Roman"/>
                <w:sz w:val="24"/>
                <w:szCs w:val="24"/>
                <w:lang w:eastAsia="ru-RU"/>
              </w:rPr>
              <w:lastRenderedPageBreak/>
              <w:t>улучшению условий и охраны труда</w:t>
            </w:r>
            <w:r>
              <w:rPr>
                <w:rFonts w:ascii="Times New Roman" w:hAnsi="Times New Roman"/>
                <w:sz w:val="24"/>
                <w:szCs w:val="24"/>
                <w:lang w:eastAsia="ru-RU"/>
              </w:rPr>
              <w:t xml:space="preserve"> в Еврейской автономной области»</w:t>
            </w:r>
          </w:p>
        </w:tc>
        <w:tc>
          <w:tcPr>
            <w:tcW w:w="1992" w:type="dxa"/>
            <w:vMerge w:val="restart"/>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занятости населения </w:t>
            </w:r>
            <w:r w:rsidRPr="00A67D1F">
              <w:rPr>
                <w:rFonts w:ascii="Times New Roman" w:hAnsi="Times New Roman"/>
                <w:sz w:val="24"/>
                <w:szCs w:val="24"/>
                <w:lang w:eastAsia="ru-RU"/>
              </w:rPr>
              <w:lastRenderedPageBreak/>
              <w:t>правительства ЕАО,</w:t>
            </w:r>
          </w:p>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2120100000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21986,40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3708,7</w:t>
            </w:r>
          </w:p>
        </w:tc>
      </w:tr>
      <w:tr w:rsidR="0082218D" w:rsidRPr="00A67D1F" w:rsidTr="0019017C">
        <w:trPr>
          <w:trHeight w:val="1343"/>
        </w:trPr>
        <w:tc>
          <w:tcPr>
            <w:tcW w:w="78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1992" w:type="dxa"/>
            <w:vMerge/>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w:t>
            </w:r>
            <w:r>
              <w:rPr>
                <w:rFonts w:ascii="Times New Roman" w:hAnsi="Times New Roman"/>
                <w:sz w:val="24"/>
                <w:szCs w:val="24"/>
                <w:lang w:eastAsia="ru-RU"/>
              </w:rPr>
              <w:t> 266,40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3322,90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3588,7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3588,7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3588,7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3588,7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3588,7</w:t>
            </w:r>
          </w:p>
        </w:tc>
      </w:tr>
      <w:tr w:rsidR="0082218D" w:rsidRPr="00A67D1F" w:rsidTr="0019017C">
        <w:trPr>
          <w:trHeight w:val="1343"/>
        </w:trPr>
        <w:tc>
          <w:tcPr>
            <w:tcW w:w="78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2389" w:type="dxa"/>
            <w:vMerge/>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1992" w:type="dxa"/>
            <w:vMerge/>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851"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2120117310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120,00</w:t>
            </w:r>
          </w:p>
        </w:tc>
      </w:tr>
      <w:tr w:rsidR="0082218D" w:rsidRPr="00A67D1F" w:rsidTr="0019017C">
        <w:trPr>
          <w:trHeight w:val="751"/>
        </w:trPr>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Подготовка работников по охране труда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7576,50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w:t>
            </w:r>
            <w:r>
              <w:rPr>
                <w:rFonts w:ascii="Times New Roman" w:hAnsi="Times New Roman"/>
                <w:sz w:val="24"/>
                <w:szCs w:val="24"/>
                <w:lang w:eastAsia="ru-RU"/>
              </w:rPr>
              <w:t>176,50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1280,00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11</w:t>
            </w:r>
            <w:r>
              <w:rPr>
                <w:rFonts w:ascii="Times New Roman" w:hAnsi="Times New Roman"/>
                <w:sz w:val="24"/>
                <w:szCs w:val="24"/>
                <w:lang w:eastAsia="ru-RU"/>
              </w:rPr>
              <w:t> 183,76</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1728,71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1891,01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1891,01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1891,01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1891,01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1891,01</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Оказание методической помощи работодателям по вопросам распространения и внедрения </w:t>
            </w:r>
            <w:r w:rsidRPr="00A67D1F">
              <w:rPr>
                <w:rFonts w:ascii="Times New Roman" w:hAnsi="Times New Roman"/>
                <w:sz w:val="24"/>
                <w:szCs w:val="24"/>
                <w:lang w:eastAsia="ru-RU"/>
              </w:rPr>
              <w:lastRenderedPageBreak/>
              <w:t>передового опыта работы в области охраны труда, вне</w:t>
            </w:r>
            <w:r>
              <w:rPr>
                <w:rFonts w:ascii="Times New Roman" w:hAnsi="Times New Roman"/>
                <w:sz w:val="24"/>
                <w:szCs w:val="24"/>
                <w:lang w:eastAsia="ru-RU"/>
              </w:rPr>
              <w:t>дрение в организациях программ «нулевого травматизма»</w:t>
            </w:r>
            <w:r w:rsidRPr="00A67D1F">
              <w:rPr>
                <w:rFonts w:ascii="Times New Roman" w:hAnsi="Times New Roman"/>
                <w:sz w:val="24"/>
                <w:szCs w:val="24"/>
                <w:lang w:eastAsia="ru-RU"/>
              </w:rPr>
              <w:t>, вовлечение работников в обеспечение безопасных условий труда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838,14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139,69</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2.1.4</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Оказание консультативной помощи работодателям по вопросам сокращения производственного травматизма и профессиональных заболеваний</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834,00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2.1.5</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ОГБУ «Центр условий и охраны труда»</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0709</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2120100590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834,00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139,00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2.1.6</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Проведение областной </w:t>
            </w:r>
            <w:r w:rsidRPr="00A67D1F">
              <w:rPr>
                <w:rFonts w:ascii="Times New Roman" w:hAnsi="Times New Roman"/>
                <w:sz w:val="24"/>
                <w:szCs w:val="24"/>
                <w:lang w:eastAsia="ru-RU"/>
              </w:rPr>
              <w:lastRenderedPageBreak/>
              <w:t>конференции по охране труда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w:t>
            </w:r>
            <w:r w:rsidRPr="00A67D1F">
              <w:rPr>
                <w:rFonts w:ascii="Times New Roman" w:hAnsi="Times New Roman"/>
                <w:sz w:val="24"/>
                <w:szCs w:val="24"/>
                <w:lang w:eastAsia="ru-RU"/>
              </w:rPr>
              <w:lastRenderedPageBreak/>
              <w:t>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2120117310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r w:rsidRPr="00A67D1F">
              <w:rPr>
                <w:rFonts w:ascii="Times New Roman" w:hAnsi="Times New Roman"/>
                <w:sz w:val="24"/>
                <w:szCs w:val="24"/>
                <w:lang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A67D1F">
              <w:rPr>
                <w:rFonts w:ascii="Times New Roman" w:hAnsi="Times New Roman"/>
                <w:sz w:val="24"/>
                <w:szCs w:val="24"/>
                <w:lang w:eastAsia="ru-RU"/>
              </w:rPr>
              <w:t>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2.1.7</w:t>
            </w:r>
          </w:p>
        </w:tc>
        <w:tc>
          <w:tcPr>
            <w:tcW w:w="2389" w:type="dxa"/>
            <w:vMerge w:val="restart"/>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Проведение областных конкурсов по охране труда</w:t>
            </w:r>
          </w:p>
        </w:tc>
        <w:tc>
          <w:tcPr>
            <w:tcW w:w="1992" w:type="dxa"/>
            <w:vMerge w:val="restart"/>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969"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2120117310</w:t>
            </w:r>
          </w:p>
        </w:tc>
        <w:tc>
          <w:tcPr>
            <w:tcW w:w="1299"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600,00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c>
          <w:tcPr>
            <w:tcW w:w="1024" w:type="dxa"/>
            <w:vMerge w:val="restart"/>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100,00</w:t>
            </w:r>
          </w:p>
        </w:tc>
      </w:tr>
      <w:tr w:rsidR="0082218D" w:rsidRPr="00A67D1F" w:rsidTr="0019017C">
        <w:tc>
          <w:tcPr>
            <w:tcW w:w="784" w:type="dxa"/>
            <w:vMerge/>
          </w:tcPr>
          <w:p w:rsidR="0082218D" w:rsidRPr="00A67D1F" w:rsidRDefault="0082218D" w:rsidP="0019017C">
            <w:pPr>
              <w:rPr>
                <w:rFonts w:ascii="Times New Roman" w:hAnsi="Times New Roman"/>
                <w:sz w:val="24"/>
                <w:szCs w:val="24"/>
              </w:rPr>
            </w:pPr>
          </w:p>
        </w:tc>
        <w:tc>
          <w:tcPr>
            <w:tcW w:w="2389" w:type="dxa"/>
            <w:vMerge/>
          </w:tcPr>
          <w:p w:rsidR="0082218D" w:rsidRPr="00A67D1F" w:rsidRDefault="0082218D" w:rsidP="0019017C">
            <w:pPr>
              <w:rPr>
                <w:rFonts w:ascii="Times New Roman" w:hAnsi="Times New Roman"/>
                <w:sz w:val="24"/>
                <w:szCs w:val="24"/>
              </w:rPr>
            </w:pPr>
          </w:p>
        </w:tc>
        <w:tc>
          <w:tcPr>
            <w:tcW w:w="1992" w:type="dxa"/>
            <w:vMerge/>
          </w:tcPr>
          <w:p w:rsidR="0082218D" w:rsidRPr="00A67D1F" w:rsidRDefault="0082218D" w:rsidP="0019017C">
            <w:pPr>
              <w:rPr>
                <w:rFonts w:ascii="Times New Roman" w:hAnsi="Times New Roman"/>
                <w:sz w:val="24"/>
                <w:szCs w:val="24"/>
              </w:rPr>
            </w:pP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299"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vMerge/>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2.1.8</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Обучение и повышение квалификации сотрудников управления трудовой занятости населения правительства ЕАО, государственных экспертов по условиям труда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026</w:t>
            </w:r>
          </w:p>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2120117310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r w:rsidRPr="00A67D1F">
              <w:rPr>
                <w:rFonts w:ascii="Times New Roman" w:hAnsi="Times New Roman"/>
                <w:sz w:val="24"/>
                <w:szCs w:val="24"/>
                <w:lang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outlineLvl w:val="4"/>
              <w:rPr>
                <w:rFonts w:ascii="Times New Roman" w:hAnsi="Times New Roman"/>
                <w:sz w:val="24"/>
                <w:szCs w:val="24"/>
                <w:lang w:eastAsia="ru-RU"/>
              </w:rPr>
            </w:pPr>
            <w:r w:rsidRPr="00A67D1F">
              <w:rPr>
                <w:rFonts w:ascii="Times New Roman" w:hAnsi="Times New Roman"/>
                <w:sz w:val="24"/>
                <w:szCs w:val="24"/>
                <w:lang w:eastAsia="ru-RU"/>
              </w:rPr>
              <w:t>3</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Подпрограмма 3 «Содействие занятости инвалидов, в том числе сопровождение инвалидов молодого возраста при их трудоустройстве в Еврейской автономной области» </w:t>
            </w:r>
            <w:r w:rsidRPr="00A67D1F">
              <w:rPr>
                <w:rFonts w:ascii="Times New Roman" w:hAnsi="Times New Roman"/>
                <w:sz w:val="24"/>
                <w:szCs w:val="24"/>
                <w:lang w:eastAsia="ru-RU"/>
              </w:rPr>
              <w:lastRenderedPageBreak/>
              <w:t xml:space="preserve">на </w:t>
            </w:r>
          </w:p>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2020 – 2025 годы</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2130000000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12027,12</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A67D1F">
              <w:rPr>
                <w:rFonts w:ascii="Times New Roman" w:hAnsi="Times New Roman"/>
                <w:sz w:val="24"/>
                <w:szCs w:val="24"/>
                <w:lang w:eastAsia="ru-RU"/>
              </w:rPr>
              <w:lastRenderedPageBreak/>
              <w:t>3.1</w:t>
            </w:r>
          </w:p>
        </w:tc>
        <w:tc>
          <w:tcPr>
            <w:tcW w:w="4381" w:type="dxa"/>
            <w:gridSpan w:val="2"/>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Основное мероприятие «</w:t>
            </w:r>
            <w:r w:rsidRPr="00A67D1F">
              <w:rPr>
                <w:rFonts w:ascii="Times New Roman" w:hAnsi="Times New Roman"/>
                <w:sz w:val="24"/>
                <w:szCs w:val="24"/>
                <w:lang w:eastAsia="ru-RU"/>
              </w:rPr>
              <w:t xml:space="preserve">Реализация дополнительных мероприятий в сфере занятости инвалидов, включая сопровождение инвалидов молодого </w:t>
            </w:r>
            <w:r>
              <w:rPr>
                <w:rFonts w:ascii="Times New Roman" w:hAnsi="Times New Roman"/>
                <w:sz w:val="24"/>
                <w:szCs w:val="24"/>
                <w:lang w:eastAsia="ru-RU"/>
              </w:rPr>
              <w:t>возраста при их трудоустройстве»</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12027,12</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711,40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3297,64</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Содействие трудоустройству незанятых инвалидов на оборудованные (оснащенные) для них рабочие места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2130117250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4560,00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w:t>
            </w:r>
            <w:r w:rsidRPr="00A67D1F">
              <w:rPr>
                <w:rFonts w:ascii="Times New Roman" w:hAnsi="Times New Roman"/>
                <w:sz w:val="24"/>
                <w:szCs w:val="24"/>
                <w:lang w:eastAsia="ru-RU"/>
              </w:rPr>
              <w:t>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1360,00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1360,00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1360,00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3.1.2</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Содействие трудоустройству незанятых инвалидов молодого возраста на оборудованные (оснащенные) для них рабочие места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2130117251</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1920,00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480,00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3.1.3</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2130117240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550,</w:t>
            </w:r>
            <w:r>
              <w:rPr>
                <w:rFonts w:ascii="Times New Roman" w:hAnsi="Times New Roman"/>
                <w:sz w:val="24"/>
                <w:szCs w:val="24"/>
                <w:lang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22</w:t>
            </w:r>
            <w:r w:rsidRPr="00A67D1F">
              <w:rPr>
                <w:rFonts w:ascii="Times New Roman" w:hAnsi="Times New Roman"/>
                <w:sz w:val="24"/>
                <w:szCs w:val="24"/>
                <w:lang w:eastAsia="ru-RU"/>
              </w:rPr>
              <w:t>,</w:t>
            </w:r>
            <w:r>
              <w:rPr>
                <w:rFonts w:ascii="Times New Roman" w:hAnsi="Times New Roman"/>
                <w:sz w:val="24"/>
                <w:szCs w:val="24"/>
                <w:lang w:eastAsia="ru-RU"/>
              </w:rPr>
              <w:t>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22</w:t>
            </w:r>
            <w:r w:rsidRPr="00A67D1F">
              <w:rPr>
                <w:rFonts w:ascii="Times New Roman" w:hAnsi="Times New Roman"/>
                <w:sz w:val="24"/>
                <w:szCs w:val="24"/>
                <w:lang w:eastAsia="ru-RU"/>
              </w:rPr>
              <w:t>,</w:t>
            </w:r>
            <w:r>
              <w:rPr>
                <w:rFonts w:ascii="Times New Roman" w:hAnsi="Times New Roman"/>
                <w:sz w:val="24"/>
                <w:szCs w:val="24"/>
                <w:lang w:eastAsia="ru-RU"/>
              </w:rPr>
              <w:t>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22</w:t>
            </w:r>
            <w:r w:rsidRPr="00A67D1F">
              <w:rPr>
                <w:rFonts w:ascii="Times New Roman" w:hAnsi="Times New Roman"/>
                <w:sz w:val="24"/>
                <w:szCs w:val="24"/>
                <w:lang w:eastAsia="ru-RU"/>
              </w:rPr>
              <w:t>,</w:t>
            </w:r>
            <w:r>
              <w:rPr>
                <w:rFonts w:ascii="Times New Roman" w:hAnsi="Times New Roman"/>
                <w:sz w:val="24"/>
                <w:szCs w:val="24"/>
                <w:lang w:eastAsia="ru-RU"/>
              </w:rPr>
              <w:t>90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160,60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160,60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160,60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3.1.4</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Наставничество незанятых инвалидов молодого возраста </w:t>
            </w:r>
            <w:r w:rsidRPr="00A67D1F">
              <w:rPr>
                <w:rFonts w:ascii="Times New Roman" w:hAnsi="Times New Roman"/>
                <w:sz w:val="24"/>
                <w:szCs w:val="24"/>
                <w:lang w:eastAsia="ru-RU"/>
              </w:rPr>
              <w:lastRenderedPageBreak/>
              <w:t>при трудоустройстве на оборудованные (оснащенные) для них рабочие места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занятости </w:t>
            </w:r>
            <w:r w:rsidRPr="00A67D1F">
              <w:rPr>
                <w:rFonts w:ascii="Times New Roman" w:hAnsi="Times New Roman"/>
                <w:sz w:val="24"/>
                <w:szCs w:val="24"/>
                <w:lang w:eastAsia="ru-RU"/>
              </w:rPr>
              <w:lastRenderedPageBreak/>
              <w:t>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2130117241</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340,</w:t>
            </w:r>
            <w:r>
              <w:rPr>
                <w:rFonts w:ascii="Times New Roman" w:hAnsi="Times New Roman"/>
                <w:sz w:val="24"/>
                <w:szCs w:val="24"/>
                <w:lang w:eastAsia="ru-RU"/>
              </w:rPr>
              <w:t>14</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Pr>
                <w:rFonts w:ascii="Times New Roman" w:hAnsi="Times New Roman"/>
                <w:sz w:val="24"/>
                <w:szCs w:val="24"/>
                <w:lang w:eastAsia="ru-RU"/>
              </w:rPr>
              <w:t>70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Pr>
                <w:rFonts w:ascii="Times New Roman" w:hAnsi="Times New Roman"/>
                <w:sz w:val="24"/>
                <w:szCs w:val="24"/>
                <w:lang w:eastAsia="ru-RU"/>
              </w:rPr>
              <w:t>70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Pr>
                <w:rFonts w:ascii="Times New Roman" w:hAnsi="Times New Roman"/>
                <w:sz w:val="24"/>
                <w:szCs w:val="24"/>
                <w:lang w:eastAsia="ru-RU"/>
              </w:rPr>
              <w:t>70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sidRPr="00A67D1F">
              <w:rPr>
                <w:rFonts w:ascii="Times New Roman" w:hAnsi="Times New Roman"/>
                <w:sz w:val="24"/>
                <w:szCs w:val="24"/>
                <w:lang w:val="en-US" w:eastAsia="ru-RU"/>
              </w:rPr>
              <w:t>68</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sidRPr="00A67D1F">
              <w:rPr>
                <w:rFonts w:ascii="Times New Roman" w:hAnsi="Times New Roman"/>
                <w:sz w:val="24"/>
                <w:szCs w:val="24"/>
                <w:lang w:val="en-US" w:eastAsia="ru-RU"/>
              </w:rPr>
              <w:t>68</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56</w:t>
            </w:r>
            <w:r w:rsidRPr="00A67D1F">
              <w:rPr>
                <w:rFonts w:ascii="Times New Roman" w:hAnsi="Times New Roman"/>
                <w:sz w:val="24"/>
                <w:szCs w:val="24"/>
                <w:lang w:eastAsia="ru-RU"/>
              </w:rPr>
              <w:t>,</w:t>
            </w:r>
            <w:r w:rsidRPr="00A67D1F">
              <w:rPr>
                <w:rFonts w:ascii="Times New Roman" w:hAnsi="Times New Roman"/>
                <w:sz w:val="24"/>
                <w:szCs w:val="24"/>
                <w:lang w:val="en-US" w:eastAsia="ru-RU"/>
              </w:rPr>
              <w:t>68</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3.1.5</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также по профессиям, способствующим содействию самозанятости или предпринимательству</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2130117190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874,</w:t>
            </w:r>
            <w:r>
              <w:rPr>
                <w:rFonts w:ascii="Times New Roman" w:hAnsi="Times New Roman"/>
                <w:sz w:val="24"/>
                <w:szCs w:val="24"/>
                <w:lang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76</w:t>
            </w:r>
            <w:r w:rsidRPr="00A67D1F">
              <w:rPr>
                <w:rFonts w:ascii="Times New Roman" w:hAnsi="Times New Roman"/>
                <w:sz w:val="24"/>
                <w:szCs w:val="24"/>
                <w:lang w:eastAsia="ru-RU"/>
              </w:rPr>
              <w:t>,</w:t>
            </w:r>
            <w:r>
              <w:rPr>
                <w:rFonts w:ascii="Times New Roman" w:hAnsi="Times New Roman"/>
                <w:sz w:val="24"/>
                <w:szCs w:val="24"/>
                <w:lang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76</w:t>
            </w:r>
            <w:r w:rsidRPr="00A67D1F">
              <w:rPr>
                <w:rFonts w:ascii="Times New Roman" w:hAnsi="Times New Roman"/>
                <w:sz w:val="24"/>
                <w:szCs w:val="24"/>
                <w:lang w:eastAsia="ru-RU"/>
              </w:rPr>
              <w:t>,</w:t>
            </w:r>
            <w:r>
              <w:rPr>
                <w:rFonts w:ascii="Times New Roman" w:hAnsi="Times New Roman"/>
                <w:sz w:val="24"/>
                <w:szCs w:val="24"/>
                <w:lang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76</w:t>
            </w:r>
            <w:r w:rsidRPr="00A67D1F">
              <w:rPr>
                <w:rFonts w:ascii="Times New Roman" w:hAnsi="Times New Roman"/>
                <w:sz w:val="24"/>
                <w:szCs w:val="24"/>
                <w:lang w:eastAsia="ru-RU"/>
              </w:rPr>
              <w:t>,</w:t>
            </w:r>
            <w:r>
              <w:rPr>
                <w:rFonts w:ascii="Times New Roman" w:hAnsi="Times New Roman"/>
                <w:sz w:val="24"/>
                <w:szCs w:val="24"/>
                <w:lang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215,00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215,00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215,00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3.1.6</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w:t>
            </w:r>
            <w:r w:rsidRPr="00A67D1F">
              <w:rPr>
                <w:rFonts w:ascii="Times New Roman" w:hAnsi="Times New Roman"/>
                <w:sz w:val="24"/>
                <w:szCs w:val="24"/>
                <w:lang w:eastAsia="ru-RU"/>
              </w:rPr>
              <w:lastRenderedPageBreak/>
              <w:t>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самозанятости или предпринимательству</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2130117191</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573,00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40</w:t>
            </w:r>
            <w:r w:rsidRPr="00A67D1F">
              <w:rPr>
                <w:rFonts w:ascii="Times New Roman" w:hAnsi="Times New Roman"/>
                <w:sz w:val="24"/>
                <w:szCs w:val="24"/>
                <w:lang w:eastAsia="ru-RU"/>
              </w:rPr>
              <w:t>,</w:t>
            </w:r>
            <w:r w:rsidRPr="00A67D1F">
              <w:rPr>
                <w:rFonts w:ascii="Times New Roman" w:hAnsi="Times New Roman"/>
                <w:sz w:val="24"/>
                <w:szCs w:val="24"/>
                <w:lang w:val="en-US"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40</w:t>
            </w:r>
            <w:r w:rsidRPr="00A67D1F">
              <w:rPr>
                <w:rFonts w:ascii="Times New Roman" w:hAnsi="Times New Roman"/>
                <w:sz w:val="24"/>
                <w:szCs w:val="24"/>
                <w:lang w:eastAsia="ru-RU"/>
              </w:rPr>
              <w:t>,</w:t>
            </w:r>
            <w:r w:rsidRPr="00A67D1F">
              <w:rPr>
                <w:rFonts w:ascii="Times New Roman" w:hAnsi="Times New Roman"/>
                <w:sz w:val="24"/>
                <w:szCs w:val="24"/>
                <w:lang w:val="en-US"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40</w:t>
            </w:r>
            <w:r w:rsidRPr="00A67D1F">
              <w:rPr>
                <w:rFonts w:ascii="Times New Roman" w:hAnsi="Times New Roman"/>
                <w:sz w:val="24"/>
                <w:szCs w:val="24"/>
                <w:lang w:eastAsia="ru-RU"/>
              </w:rPr>
              <w:t>,</w:t>
            </w:r>
            <w:r w:rsidRPr="00A67D1F">
              <w:rPr>
                <w:rFonts w:ascii="Times New Roman" w:hAnsi="Times New Roman"/>
                <w:sz w:val="24"/>
                <w:szCs w:val="24"/>
                <w:lang w:val="en-US" w:eastAsia="ru-RU"/>
              </w:rPr>
              <w:t>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150,50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150,50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150,50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3.1.7</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временного трудоустройства безработных инвалидов</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2130117270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349,1</w:t>
            </w:r>
            <w:r>
              <w:rPr>
                <w:rFonts w:ascii="Times New Roman" w:hAnsi="Times New Roman"/>
                <w:sz w:val="24"/>
                <w:szCs w:val="24"/>
                <w:lang w:eastAsia="ru-RU"/>
              </w:rPr>
              <w:t>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Pr>
                <w:rFonts w:ascii="Times New Roman" w:hAnsi="Times New Roman"/>
                <w:sz w:val="24"/>
                <w:szCs w:val="24"/>
                <w:lang w:eastAsia="ru-RU"/>
              </w:rPr>
              <w:t>20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Pr>
                <w:rFonts w:ascii="Times New Roman" w:hAnsi="Times New Roman"/>
                <w:sz w:val="24"/>
                <w:szCs w:val="24"/>
                <w:lang w:eastAsia="ru-RU"/>
              </w:rPr>
              <w:t>20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Pr>
                <w:rFonts w:ascii="Times New Roman" w:hAnsi="Times New Roman"/>
                <w:sz w:val="24"/>
                <w:szCs w:val="24"/>
                <w:lang w:eastAsia="ru-RU"/>
              </w:rPr>
              <w:t>20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sidRPr="00A67D1F">
              <w:rPr>
                <w:rFonts w:ascii="Times New Roman" w:hAnsi="Times New Roman"/>
                <w:sz w:val="24"/>
                <w:szCs w:val="24"/>
                <w:lang w:val="en-US" w:eastAsia="ru-RU"/>
              </w:rPr>
              <w:t>19</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sidRPr="00A67D1F">
              <w:rPr>
                <w:rFonts w:ascii="Times New Roman" w:hAnsi="Times New Roman"/>
                <w:sz w:val="24"/>
                <w:szCs w:val="24"/>
                <w:lang w:val="en-US" w:eastAsia="ru-RU"/>
              </w:rPr>
              <w:t>19</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58</w:t>
            </w:r>
            <w:r w:rsidRPr="00A67D1F">
              <w:rPr>
                <w:rFonts w:ascii="Times New Roman" w:hAnsi="Times New Roman"/>
                <w:sz w:val="24"/>
                <w:szCs w:val="24"/>
                <w:lang w:eastAsia="ru-RU"/>
              </w:rPr>
              <w:t>,</w:t>
            </w:r>
            <w:r w:rsidRPr="00A67D1F">
              <w:rPr>
                <w:rFonts w:ascii="Times New Roman" w:hAnsi="Times New Roman"/>
                <w:sz w:val="24"/>
                <w:szCs w:val="24"/>
                <w:lang w:val="en-US" w:eastAsia="ru-RU"/>
              </w:rPr>
              <w:t>19</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3.1.8</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2130117271</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99,81</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Pr>
                <w:rFonts w:ascii="Times New Roman" w:hAnsi="Times New Roman"/>
                <w:sz w:val="24"/>
                <w:szCs w:val="24"/>
                <w:lang w:eastAsia="ru-RU"/>
              </w:rPr>
              <w:t>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Pr>
                <w:rFonts w:ascii="Times New Roman" w:hAnsi="Times New Roman"/>
                <w:sz w:val="24"/>
                <w:szCs w:val="24"/>
                <w:lang w:eastAsia="ru-RU"/>
              </w:rPr>
              <w:t>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w:t>
            </w:r>
            <w:r>
              <w:rPr>
                <w:rFonts w:ascii="Times New Roman" w:hAnsi="Times New Roman"/>
                <w:sz w:val="24"/>
                <w:szCs w:val="24"/>
                <w:lang w:eastAsia="ru-RU"/>
              </w:rPr>
              <w:t>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67</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16</w:t>
            </w:r>
            <w:r w:rsidRPr="00A67D1F">
              <w:rPr>
                <w:rFonts w:ascii="Times New Roman" w:hAnsi="Times New Roman"/>
                <w:sz w:val="24"/>
                <w:szCs w:val="24"/>
                <w:lang w:eastAsia="ru-RU"/>
              </w:rPr>
              <w:t>,</w:t>
            </w:r>
            <w:r w:rsidRPr="00A67D1F">
              <w:rPr>
                <w:rFonts w:ascii="Times New Roman" w:hAnsi="Times New Roman"/>
                <w:sz w:val="24"/>
                <w:szCs w:val="24"/>
                <w:lang w:val="en-US" w:eastAsia="ru-RU"/>
              </w:rPr>
              <w:t>67</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3.1.9</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Содействие самозанятости безработных граждан из числа инвалидов, </w:t>
            </w:r>
            <w:r w:rsidRPr="00A67D1F">
              <w:rPr>
                <w:rFonts w:ascii="Times New Roman" w:hAnsi="Times New Roman"/>
                <w:sz w:val="24"/>
                <w:szCs w:val="24"/>
                <w:lang w:eastAsia="ru-RU"/>
              </w:rPr>
              <w:lastRenderedPageBreak/>
              <w:t xml:space="preserve">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w:t>
            </w:r>
            <w:r w:rsidRPr="00A67D1F">
              <w:rPr>
                <w:rFonts w:ascii="Times New Roman" w:hAnsi="Times New Roman"/>
                <w:sz w:val="24"/>
                <w:szCs w:val="24"/>
                <w:lang w:eastAsia="ru-RU"/>
              </w:rPr>
              <w:lastRenderedPageBreak/>
              <w:t>финансовой помощи на подготовку документов для соответствующей государственной регистрации</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 xml:space="preserve">Управление трудовой занятости населения </w:t>
            </w:r>
            <w:r w:rsidRPr="00A67D1F">
              <w:rPr>
                <w:rFonts w:ascii="Times New Roman" w:hAnsi="Times New Roman"/>
                <w:sz w:val="24"/>
                <w:szCs w:val="24"/>
                <w:lang w:eastAsia="ru-RU"/>
              </w:rPr>
              <w:lastRenderedPageBreak/>
              <w:t>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2130117260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400,00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3.1.10</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 xml:space="preserve">Содействие самозанятости безработных граждан из числа инвалидов молодого возраста,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w:t>
            </w:r>
            <w:r w:rsidRPr="00A67D1F">
              <w:rPr>
                <w:rFonts w:ascii="Times New Roman" w:hAnsi="Times New Roman"/>
                <w:sz w:val="24"/>
                <w:szCs w:val="24"/>
                <w:lang w:eastAsia="ru-RU"/>
              </w:rPr>
              <w:lastRenderedPageBreak/>
              <w:t>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lastRenderedPageBreak/>
              <w:t>Управление трудовой занятости населения правительства ЕАО</w:t>
            </w: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2130117261</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1380,00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val="en-US" w:eastAsia="ru-RU"/>
              </w:rPr>
              <w:t>60</w:t>
            </w:r>
            <w:r w:rsidRPr="00A67D1F">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400,00</w:t>
            </w: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4</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Подпрограмма 4 «Повышение мобильности трудовых ресурсов в Еврейской автономной области»</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2140000000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1600,00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1600</w:t>
            </w:r>
            <w:r>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4.1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Основное мероприятие  «Повышение мобильности трудовых ресурсов в Еврейской автономной области»</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2140100000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1600,00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1600</w:t>
            </w:r>
            <w:r>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A67D1F" w:rsidTr="0019017C">
        <w:tc>
          <w:tcPr>
            <w:tcW w:w="78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lastRenderedPageBreak/>
              <w:t>4.1.1</w:t>
            </w:r>
          </w:p>
        </w:tc>
        <w:tc>
          <w:tcPr>
            <w:tcW w:w="2389"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lang w:eastAsia="ru-RU"/>
              </w:rPr>
              <w:t>Субсидия на реализацию дополнительных мероприятий в сфере занятости населения</w:t>
            </w:r>
          </w:p>
        </w:tc>
        <w:tc>
          <w:tcPr>
            <w:tcW w:w="1992" w:type="dxa"/>
          </w:tcPr>
          <w:p w:rsidR="0082218D" w:rsidRPr="00A67D1F" w:rsidRDefault="0082218D" w:rsidP="0019017C">
            <w:pPr>
              <w:widowControl w:val="0"/>
              <w:autoSpaceDE w:val="0"/>
              <w:autoSpaceDN w:val="0"/>
              <w:spacing w:after="0" w:line="240" w:lineRule="auto"/>
              <w:rPr>
                <w:rFonts w:ascii="Times New Roman" w:hAnsi="Times New Roman"/>
                <w:sz w:val="24"/>
                <w:szCs w:val="24"/>
                <w:lang w:eastAsia="ru-RU"/>
              </w:rPr>
            </w:pPr>
          </w:p>
        </w:tc>
        <w:tc>
          <w:tcPr>
            <w:tcW w:w="70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031</w:t>
            </w:r>
          </w:p>
        </w:tc>
        <w:tc>
          <w:tcPr>
            <w:tcW w:w="851"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0412</w:t>
            </w:r>
          </w:p>
        </w:tc>
        <w:tc>
          <w:tcPr>
            <w:tcW w:w="96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sidRPr="00A67D1F">
              <w:rPr>
                <w:rFonts w:ascii="Times New Roman" w:hAnsi="Times New Roman"/>
                <w:sz w:val="24"/>
                <w:szCs w:val="24"/>
                <w:lang w:eastAsia="ru-RU"/>
              </w:rPr>
              <w:t>21401</w:t>
            </w:r>
            <w:r w:rsidRPr="00A67D1F">
              <w:rPr>
                <w:rFonts w:ascii="Times New Roman" w:hAnsi="Times New Roman"/>
                <w:sz w:val="24"/>
                <w:szCs w:val="24"/>
                <w:lang w:val="en-US" w:eastAsia="ru-RU"/>
              </w:rPr>
              <w:t>R</w:t>
            </w:r>
            <w:r w:rsidRPr="00A67D1F">
              <w:rPr>
                <w:rFonts w:ascii="Times New Roman" w:hAnsi="Times New Roman"/>
                <w:sz w:val="24"/>
                <w:szCs w:val="24"/>
                <w:lang w:eastAsia="ru-RU"/>
              </w:rPr>
              <w:t>4780</w:t>
            </w:r>
          </w:p>
        </w:tc>
        <w:tc>
          <w:tcPr>
            <w:tcW w:w="1299"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eastAsia="ru-RU"/>
              </w:rPr>
              <w:t>1600,00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A67D1F">
              <w:rPr>
                <w:rFonts w:ascii="Times New Roman" w:hAnsi="Times New Roman"/>
                <w:sz w:val="24"/>
                <w:szCs w:val="24"/>
                <w:lang w:val="en-US" w:eastAsia="ru-RU"/>
              </w:rPr>
              <w:t>1600</w:t>
            </w:r>
            <w:r>
              <w:rPr>
                <w:rFonts w:ascii="Times New Roman" w:hAnsi="Times New Roman"/>
                <w:sz w:val="24"/>
                <w:szCs w:val="24"/>
                <w:lang w:eastAsia="ru-RU"/>
              </w:rPr>
              <w:t>,</w:t>
            </w:r>
            <w:r w:rsidRPr="00A67D1F">
              <w:rPr>
                <w:rFonts w:ascii="Times New Roman" w:hAnsi="Times New Roman"/>
                <w:sz w:val="24"/>
                <w:szCs w:val="24"/>
                <w:lang w:val="en-US" w:eastAsia="ru-RU"/>
              </w:rPr>
              <w:t>00</w:t>
            </w: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1024" w:type="dxa"/>
          </w:tcPr>
          <w:p w:rsidR="0082218D" w:rsidRPr="00A67D1F"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bl>
    <w:p w:rsidR="00C7394D" w:rsidRPr="007E3962" w:rsidRDefault="00C7394D" w:rsidP="00C7394D">
      <w:pPr>
        <w:spacing w:after="0" w:line="240" w:lineRule="auto"/>
        <w:rPr>
          <w:rFonts w:ascii="Times New Roman" w:hAnsi="Times New Roman"/>
          <w:color w:val="FF0000"/>
          <w:sz w:val="28"/>
          <w:szCs w:val="28"/>
        </w:rPr>
        <w:sectPr w:rsidR="00C7394D" w:rsidRPr="007E3962" w:rsidSect="007D1648">
          <w:pgSz w:w="16838" w:h="11905" w:orient="landscape" w:code="9"/>
          <w:pgMar w:top="1701" w:right="1134" w:bottom="851" w:left="1134" w:header="680" w:footer="0" w:gutter="0"/>
          <w:cols w:space="720"/>
        </w:sectPr>
      </w:pPr>
    </w:p>
    <w:p w:rsidR="00C7394D" w:rsidRPr="00256BC4" w:rsidRDefault="00C7394D" w:rsidP="00C7394D">
      <w:pPr>
        <w:spacing w:after="0" w:line="240" w:lineRule="auto"/>
        <w:jc w:val="right"/>
        <w:outlineLvl w:val="2"/>
        <w:rPr>
          <w:rFonts w:ascii="Times New Roman" w:hAnsi="Times New Roman"/>
          <w:color w:val="000000" w:themeColor="text1"/>
          <w:sz w:val="28"/>
          <w:szCs w:val="28"/>
        </w:rPr>
      </w:pPr>
      <w:r>
        <w:rPr>
          <w:rFonts w:ascii="Times New Roman" w:hAnsi="Times New Roman"/>
          <w:color w:val="000000" w:themeColor="text1"/>
          <w:sz w:val="28"/>
          <w:szCs w:val="28"/>
        </w:rPr>
        <w:lastRenderedPageBreak/>
        <w:t>Т</w:t>
      </w:r>
      <w:r w:rsidRPr="00256BC4">
        <w:rPr>
          <w:rFonts w:ascii="Times New Roman" w:hAnsi="Times New Roman"/>
          <w:color w:val="000000" w:themeColor="text1"/>
          <w:sz w:val="28"/>
          <w:szCs w:val="28"/>
        </w:rPr>
        <w:t>аблица 5</w:t>
      </w:r>
    </w:p>
    <w:p w:rsidR="00C7394D" w:rsidRPr="00256BC4" w:rsidRDefault="00C7394D" w:rsidP="00C7394D">
      <w:pPr>
        <w:spacing w:after="0" w:line="240" w:lineRule="auto"/>
        <w:jc w:val="both"/>
        <w:rPr>
          <w:rFonts w:ascii="Times New Roman" w:hAnsi="Times New Roman"/>
          <w:color w:val="000000" w:themeColor="text1"/>
          <w:sz w:val="28"/>
          <w:szCs w:val="28"/>
        </w:rPr>
      </w:pPr>
    </w:p>
    <w:p w:rsidR="00C7394D" w:rsidRPr="00256BC4" w:rsidRDefault="00C7394D" w:rsidP="00C7394D">
      <w:pPr>
        <w:spacing w:after="0" w:line="240" w:lineRule="auto"/>
        <w:jc w:val="center"/>
        <w:rPr>
          <w:rFonts w:ascii="Times New Roman" w:hAnsi="Times New Roman"/>
          <w:color w:val="000000" w:themeColor="text1"/>
          <w:sz w:val="28"/>
          <w:szCs w:val="28"/>
        </w:rPr>
      </w:pPr>
      <w:bookmarkStart w:id="23" w:name="P4258"/>
      <w:bookmarkEnd w:id="23"/>
      <w:r w:rsidRPr="00256BC4">
        <w:rPr>
          <w:rFonts w:ascii="Times New Roman" w:hAnsi="Times New Roman"/>
          <w:b/>
          <w:color w:val="000000" w:themeColor="text1"/>
          <w:sz w:val="28"/>
          <w:szCs w:val="28"/>
        </w:rPr>
        <w:t>Информация</w:t>
      </w:r>
    </w:p>
    <w:p w:rsidR="00C7394D" w:rsidRPr="00256BC4" w:rsidRDefault="00C7394D" w:rsidP="00C7394D">
      <w:pPr>
        <w:spacing w:after="0" w:line="240" w:lineRule="auto"/>
        <w:jc w:val="center"/>
        <w:rPr>
          <w:rFonts w:ascii="Times New Roman" w:hAnsi="Times New Roman"/>
          <w:color w:val="000000" w:themeColor="text1"/>
          <w:sz w:val="28"/>
          <w:szCs w:val="28"/>
        </w:rPr>
      </w:pPr>
      <w:r w:rsidRPr="00256BC4">
        <w:rPr>
          <w:rFonts w:ascii="Times New Roman" w:hAnsi="Times New Roman"/>
          <w:b/>
          <w:color w:val="000000" w:themeColor="text1"/>
          <w:sz w:val="28"/>
          <w:szCs w:val="28"/>
        </w:rPr>
        <w:t>о ресурсном обеспечении государственной программы за счет</w:t>
      </w:r>
    </w:p>
    <w:p w:rsidR="00C7394D" w:rsidRPr="00256BC4" w:rsidRDefault="00C7394D" w:rsidP="00C7394D">
      <w:pPr>
        <w:spacing w:after="0" w:line="240" w:lineRule="auto"/>
        <w:jc w:val="center"/>
        <w:rPr>
          <w:rFonts w:ascii="Times New Roman" w:hAnsi="Times New Roman"/>
          <w:color w:val="000000" w:themeColor="text1"/>
          <w:sz w:val="28"/>
          <w:szCs w:val="28"/>
        </w:rPr>
      </w:pPr>
      <w:r w:rsidRPr="00256BC4">
        <w:rPr>
          <w:rFonts w:ascii="Times New Roman" w:hAnsi="Times New Roman"/>
          <w:b/>
          <w:color w:val="000000" w:themeColor="text1"/>
          <w:sz w:val="28"/>
          <w:szCs w:val="28"/>
        </w:rPr>
        <w:t>средств областного бюджета и прогнозная оценка привлекаемых</w:t>
      </w:r>
    </w:p>
    <w:p w:rsidR="00C7394D" w:rsidRPr="00256BC4" w:rsidRDefault="00C7394D" w:rsidP="00C7394D">
      <w:pPr>
        <w:spacing w:after="0" w:line="240" w:lineRule="auto"/>
        <w:jc w:val="center"/>
        <w:rPr>
          <w:rFonts w:ascii="Times New Roman" w:hAnsi="Times New Roman"/>
          <w:color w:val="000000" w:themeColor="text1"/>
          <w:sz w:val="28"/>
          <w:szCs w:val="28"/>
        </w:rPr>
      </w:pPr>
      <w:r w:rsidRPr="00256BC4">
        <w:rPr>
          <w:rFonts w:ascii="Times New Roman" w:hAnsi="Times New Roman"/>
          <w:b/>
          <w:color w:val="000000" w:themeColor="text1"/>
          <w:sz w:val="28"/>
          <w:szCs w:val="28"/>
        </w:rPr>
        <w:t>на реализацию ее целей средств федерального бюджета,</w:t>
      </w:r>
    </w:p>
    <w:p w:rsidR="00C7394D" w:rsidRPr="00256BC4" w:rsidRDefault="00C7394D" w:rsidP="00C7394D">
      <w:pPr>
        <w:spacing w:after="0" w:line="240" w:lineRule="auto"/>
        <w:jc w:val="center"/>
        <w:rPr>
          <w:rFonts w:ascii="Times New Roman" w:hAnsi="Times New Roman"/>
          <w:color w:val="000000" w:themeColor="text1"/>
          <w:sz w:val="28"/>
          <w:szCs w:val="28"/>
        </w:rPr>
      </w:pPr>
      <w:r w:rsidRPr="00256BC4">
        <w:rPr>
          <w:rFonts w:ascii="Times New Roman" w:hAnsi="Times New Roman"/>
          <w:b/>
          <w:color w:val="000000" w:themeColor="text1"/>
          <w:sz w:val="28"/>
          <w:szCs w:val="28"/>
        </w:rPr>
        <w:t>бюджетов муниципальных образований Еврейской автономной</w:t>
      </w:r>
    </w:p>
    <w:p w:rsidR="00C7394D" w:rsidRPr="00256BC4" w:rsidRDefault="00C7394D" w:rsidP="00C7394D">
      <w:pPr>
        <w:spacing w:after="0" w:line="240" w:lineRule="auto"/>
        <w:jc w:val="center"/>
        <w:rPr>
          <w:rFonts w:ascii="Times New Roman" w:hAnsi="Times New Roman"/>
          <w:color w:val="000000" w:themeColor="text1"/>
          <w:sz w:val="28"/>
          <w:szCs w:val="28"/>
        </w:rPr>
      </w:pPr>
      <w:r w:rsidRPr="00256BC4">
        <w:rPr>
          <w:rFonts w:ascii="Times New Roman" w:hAnsi="Times New Roman"/>
          <w:b/>
          <w:color w:val="000000" w:themeColor="text1"/>
          <w:sz w:val="28"/>
          <w:szCs w:val="28"/>
        </w:rPr>
        <w:t>области, внебюджетных источников</w:t>
      </w:r>
    </w:p>
    <w:p w:rsidR="00C7394D" w:rsidRPr="007E3962" w:rsidRDefault="00C7394D" w:rsidP="00C7394D">
      <w:pPr>
        <w:spacing w:after="0" w:line="240" w:lineRule="auto"/>
        <w:rPr>
          <w:rFonts w:ascii="Times New Roman" w:hAnsi="Times New Roman"/>
          <w:color w:val="FF0000"/>
          <w:sz w:val="28"/>
          <w:szCs w:val="28"/>
        </w:rPr>
      </w:pPr>
    </w:p>
    <w:p w:rsidR="00C7394D" w:rsidRPr="007E3962" w:rsidRDefault="00C7394D" w:rsidP="00C7394D">
      <w:pPr>
        <w:spacing w:after="0" w:line="240" w:lineRule="auto"/>
        <w:rPr>
          <w:rFonts w:ascii="Times New Roman" w:hAnsi="Times New Roman"/>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6"/>
        <w:gridCol w:w="2749"/>
        <w:gridCol w:w="1905"/>
        <w:gridCol w:w="1218"/>
        <w:gridCol w:w="1331"/>
        <w:gridCol w:w="1331"/>
        <w:gridCol w:w="1331"/>
        <w:gridCol w:w="1331"/>
        <w:gridCol w:w="1331"/>
        <w:gridCol w:w="1331"/>
      </w:tblGrid>
      <w:tr w:rsidR="00B652F7" w:rsidRPr="00641EFE" w:rsidTr="0019017C">
        <w:trPr>
          <w:trHeight w:val="269"/>
        </w:trPr>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N</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п/п</w:t>
            </w:r>
          </w:p>
        </w:tc>
        <w:tc>
          <w:tcPr>
            <w:tcW w:w="935"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Наименование государственной программы, подпрограммы, основного мероприятия, мероприятия</w:t>
            </w:r>
          </w:p>
        </w:tc>
        <w:tc>
          <w:tcPr>
            <w:tcW w:w="648"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Источники ресурсного обеспечения</w:t>
            </w:r>
          </w:p>
        </w:tc>
        <w:tc>
          <w:tcPr>
            <w:tcW w:w="41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Сумма</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vMerge/>
          </w:tcPr>
          <w:p w:rsidR="0019017C" w:rsidRPr="00641EFE" w:rsidRDefault="0019017C" w:rsidP="0019017C">
            <w:pPr>
              <w:rPr>
                <w:rFonts w:ascii="Times New Roman" w:hAnsi="Times New Roman"/>
                <w:sz w:val="24"/>
                <w:szCs w:val="24"/>
              </w:rPr>
            </w:pPr>
          </w:p>
        </w:tc>
        <w:tc>
          <w:tcPr>
            <w:tcW w:w="414" w:type="pct"/>
            <w:vMerge/>
          </w:tcPr>
          <w:p w:rsidR="0019017C" w:rsidRPr="00641EFE" w:rsidRDefault="0019017C" w:rsidP="0019017C">
            <w:pPr>
              <w:rPr>
                <w:rFonts w:ascii="Times New Roman" w:hAnsi="Times New Roman"/>
                <w:sz w:val="24"/>
                <w:szCs w:val="24"/>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2020 год</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2021 год</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2022 год</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2023 год</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2024 год</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6-й год -</w:t>
            </w: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2025 год</w:t>
            </w:r>
          </w:p>
        </w:tc>
      </w:tr>
      <w:tr w:rsidR="00B652F7" w:rsidRPr="00641EFE" w:rsidTr="0019017C">
        <w:tc>
          <w:tcPr>
            <w:tcW w:w="28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w:t>
            </w:r>
          </w:p>
        </w:tc>
        <w:tc>
          <w:tcPr>
            <w:tcW w:w="935"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w:t>
            </w:r>
          </w:p>
        </w:tc>
        <w:tc>
          <w:tcPr>
            <w:tcW w:w="648"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9</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w:t>
            </w: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935" w:type="pct"/>
            <w:vMerge w:val="restart"/>
          </w:tcPr>
          <w:p w:rsidR="0019017C" w:rsidRPr="00641EFE" w:rsidRDefault="0019017C" w:rsidP="0019017C">
            <w:pPr>
              <w:widowControl w:val="0"/>
              <w:autoSpaceDE w:val="0"/>
              <w:autoSpaceDN w:val="0"/>
              <w:spacing w:after="0" w:line="240" w:lineRule="auto"/>
              <w:outlineLvl w:val="3"/>
              <w:rPr>
                <w:rFonts w:ascii="Times New Roman" w:hAnsi="Times New Roman"/>
                <w:sz w:val="24"/>
                <w:szCs w:val="24"/>
                <w:lang w:eastAsia="ru-RU"/>
              </w:rPr>
            </w:pPr>
            <w:r w:rsidRPr="00641EFE">
              <w:rPr>
                <w:rFonts w:ascii="Times New Roman" w:hAnsi="Times New Roman"/>
                <w:sz w:val="24"/>
                <w:szCs w:val="24"/>
                <w:lang w:eastAsia="ru-RU"/>
              </w:rPr>
              <w:t>Государственная программа «Содействие занятости населения и обеспечение безопасности труда» на 2020 – 2025 годы</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761469,30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142466,20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114375,40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121314,50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127881,50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127881,50</w:t>
            </w:r>
          </w:p>
        </w:tc>
        <w:tc>
          <w:tcPr>
            <w:tcW w:w="453" w:type="pct"/>
          </w:tcPr>
          <w:p w:rsidR="0019017C" w:rsidRPr="00641EFE" w:rsidRDefault="0019017C" w:rsidP="0019017C">
            <w:pPr>
              <w:widowControl w:val="0"/>
              <w:autoSpaceDE w:val="0"/>
              <w:autoSpaceDN w:val="0"/>
              <w:spacing w:after="0" w:line="240" w:lineRule="auto"/>
              <w:ind w:left="80" w:hanging="80"/>
              <w:jc w:val="center"/>
              <w:rPr>
                <w:rFonts w:ascii="Times New Roman" w:hAnsi="Times New Roman"/>
                <w:sz w:val="24"/>
                <w:szCs w:val="24"/>
                <w:lang w:eastAsia="ru-RU"/>
              </w:rPr>
            </w:pPr>
            <w:r>
              <w:rPr>
                <w:rFonts w:ascii="Times New Roman" w:hAnsi="Times New Roman"/>
                <w:sz w:val="24"/>
                <w:szCs w:val="24"/>
                <w:lang w:eastAsia="ru-RU"/>
              </w:rPr>
              <w:t>127550,20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257191,80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46054,20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32225,10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32319,10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48974,90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48974,90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48643,60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504277,50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96412,00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82150,30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88995,40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Внебюджетные </w:t>
            </w:r>
            <w:r w:rsidRPr="00641EFE">
              <w:rPr>
                <w:rFonts w:ascii="Times New Roman" w:hAnsi="Times New Roman"/>
                <w:sz w:val="24"/>
                <w:szCs w:val="24"/>
                <w:lang w:eastAsia="ru-RU"/>
              </w:rPr>
              <w:lastRenderedPageBreak/>
              <w:t>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outlineLvl w:val="4"/>
              <w:rPr>
                <w:rFonts w:ascii="Times New Roman" w:hAnsi="Times New Roman"/>
                <w:sz w:val="24"/>
                <w:szCs w:val="24"/>
                <w:lang w:eastAsia="ru-RU"/>
              </w:rPr>
            </w:pPr>
            <w:r w:rsidRPr="00641EFE">
              <w:rPr>
                <w:rFonts w:ascii="Times New Roman" w:hAnsi="Times New Roman"/>
                <w:sz w:val="24"/>
                <w:szCs w:val="24"/>
                <w:lang w:eastAsia="ru-RU"/>
              </w:rPr>
              <w:lastRenderedPageBreak/>
              <w:t>1</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Подпрограмма 1 «Содействие занятости населения Еврейской автономной области» на 2014 – 2021 годы</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711455,78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122311,90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109955,30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116894,40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120875,16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120875,16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120543,86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w:t>
            </w:r>
            <w:r>
              <w:rPr>
                <w:rFonts w:ascii="Times New Roman" w:hAnsi="Times New Roman"/>
                <w:sz w:val="24"/>
                <w:szCs w:val="24"/>
                <w:lang w:eastAsia="ru-RU"/>
              </w:rPr>
              <w:t>21578,28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40299,90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27805,00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27899,00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41968,56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41968,56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41637,26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489877,50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82012,00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82150,30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88995,40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78906,60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1.1</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«Содействие трудоустройству граждан и обеспечение работодателей рабочей силой»</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28197,33</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28197,33</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1393,90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8005,21</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1.1.1</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Организация проведения </w:t>
            </w:r>
            <w:r w:rsidRPr="00641EFE">
              <w:rPr>
                <w:rFonts w:ascii="Times New Roman" w:hAnsi="Times New Roman"/>
                <w:sz w:val="24"/>
                <w:szCs w:val="24"/>
                <w:lang w:eastAsia="ru-RU"/>
              </w:rPr>
              <w:lastRenderedPageBreak/>
              <w:t>оплачиваемых общественных работ</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2442,48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2442,48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538,56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1.1.2</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w:t>
            </w:r>
            <w:r w:rsidRPr="00641EFE">
              <w:rPr>
                <w:rFonts w:ascii="Times New Roman" w:hAnsi="Times New Roman"/>
                <w:sz w:val="24"/>
                <w:szCs w:val="24"/>
                <w:lang w:eastAsia="ru-RU"/>
              </w:rPr>
              <w:lastRenderedPageBreak/>
              <w:t>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20100,00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20100,00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6160,00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1.1.3</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391,80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391,80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1.1.4</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Организация временного трудоустройства несовершеннолетних </w:t>
            </w:r>
            <w:r w:rsidRPr="00641EFE">
              <w:rPr>
                <w:rFonts w:ascii="Times New Roman" w:hAnsi="Times New Roman"/>
                <w:sz w:val="24"/>
                <w:szCs w:val="24"/>
                <w:lang w:eastAsia="ru-RU"/>
              </w:rPr>
              <w:lastRenderedPageBreak/>
              <w:t>граждан в возрасте от 14 до 18 лет в свободное от учебы время</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3662,10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3662,10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375,60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845,10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1.1.5</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временного трудоустройства безработных граждан, испытывающих трудности в поиске работы</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855,78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855,78</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81,00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204,26</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1.1.6</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247,17</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247,17</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28,10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54,29</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Бюджеты муниципальных </w:t>
            </w:r>
            <w:r w:rsidRPr="00641EFE">
              <w:rPr>
                <w:rFonts w:ascii="Times New Roman" w:hAnsi="Times New Roman"/>
                <w:sz w:val="24"/>
                <w:szCs w:val="24"/>
                <w:lang w:eastAsia="ru-RU"/>
              </w:rPr>
              <w:lastRenderedPageBreak/>
              <w:t>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1.1.7</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Частичное возмещение за счет средств областного бюджета юридическим лицам (за исключением государственных (муниципальных) учреждений) и индивидуальным предпринимателям затрат, связанных с организацией проведения стажировок выпускников профессиональных образовательных организаций и образовательных организаций высшего образования</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498,00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498,00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1.2</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Основное мероприятие «Содействие развитию кадрового потенциала, повышению конкурентоспособности безработных и ищущих </w:t>
            </w:r>
            <w:r w:rsidRPr="00641EFE">
              <w:rPr>
                <w:rFonts w:ascii="Times New Roman" w:hAnsi="Times New Roman"/>
                <w:sz w:val="24"/>
                <w:szCs w:val="24"/>
                <w:lang w:eastAsia="ru-RU"/>
              </w:rPr>
              <w:lastRenderedPageBreak/>
              <w:t>работу граждан»</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24280,95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1195,20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1493,80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1464,00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6626,45</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24280,95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1195,20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1493,80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1464,00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6750,75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6626,45</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1.2.1</w:t>
            </w:r>
          </w:p>
        </w:tc>
        <w:tc>
          <w:tcPr>
            <w:tcW w:w="935" w:type="pct"/>
            <w:vMerge w:val="restar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граждан по профессиям, пользующимся устойчивым спросом на рынке труда Еврейской автономной области, а также по профессиям, заявленным организациями для привлечения иностранной рабочей силы, в целях приоритетного трудоустройства российских безработных граждан</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23359,20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1406,00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1376,20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6407,00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23359,20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1107,40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1406,00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1376,20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6531,30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6407,00</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val="restart"/>
          </w:tcPr>
          <w:p w:rsidR="0019017C" w:rsidRPr="00641EFE" w:rsidRDefault="0019017C" w:rsidP="0019017C">
            <w:pPr>
              <w:rPr>
                <w:rFonts w:ascii="Times New Roman" w:hAnsi="Times New Roman"/>
                <w:sz w:val="24"/>
                <w:szCs w:val="24"/>
              </w:rPr>
            </w:pPr>
            <w:r w:rsidRPr="00641EFE">
              <w:rPr>
                <w:rFonts w:ascii="Times New Roman" w:hAnsi="Times New Roman"/>
                <w:sz w:val="24"/>
                <w:szCs w:val="24"/>
              </w:rPr>
              <w:t>1.2.2</w:t>
            </w:r>
          </w:p>
        </w:tc>
        <w:tc>
          <w:tcPr>
            <w:tcW w:w="935" w:type="pct"/>
            <w:vMerge w:val="restart"/>
          </w:tcPr>
          <w:p w:rsidR="0019017C" w:rsidRPr="00641EFE" w:rsidRDefault="0019017C" w:rsidP="0019017C">
            <w:pPr>
              <w:rPr>
                <w:rFonts w:ascii="Times New Roman" w:hAnsi="Times New Roman"/>
                <w:sz w:val="24"/>
                <w:szCs w:val="24"/>
              </w:rPr>
            </w:pPr>
            <w:r w:rsidRPr="00641EFE">
              <w:rPr>
                <w:rFonts w:ascii="Times New Roman" w:hAnsi="Times New Roman"/>
                <w:sz w:val="24"/>
                <w:szCs w:val="24"/>
              </w:rPr>
              <w:t xml:space="preserve">Организация профессиональной </w:t>
            </w:r>
            <w:r w:rsidRPr="00641EFE">
              <w:rPr>
                <w:rFonts w:ascii="Times New Roman" w:hAnsi="Times New Roman"/>
                <w:sz w:val="24"/>
                <w:szCs w:val="24"/>
              </w:rPr>
              <w:lastRenderedPageBreak/>
              <w:t>ориентации граждан в целях выбора сферы деятельности (профессии), трудоустройства, прохождения профессионального обучения и получение дополнительного профессионального образования</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921,75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Областной </w:t>
            </w:r>
            <w:r w:rsidRPr="00641EFE">
              <w:rPr>
                <w:rFonts w:ascii="Times New Roman" w:hAnsi="Times New Roman"/>
                <w:sz w:val="24"/>
                <w:szCs w:val="24"/>
                <w:lang w:eastAsia="ru-RU"/>
              </w:rPr>
              <w:lastRenderedPageBreak/>
              <w:t>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921,75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87,80</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219,45</w:t>
            </w: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B652F7" w:rsidRPr="00641EFE" w:rsidTr="0019017C">
        <w:tc>
          <w:tcPr>
            <w:tcW w:w="284" w:type="pct"/>
            <w:vMerge/>
          </w:tcPr>
          <w:p w:rsidR="0019017C" w:rsidRPr="00641EFE" w:rsidRDefault="0019017C" w:rsidP="0019017C">
            <w:pPr>
              <w:rPr>
                <w:rFonts w:ascii="Times New Roman" w:hAnsi="Times New Roman"/>
                <w:sz w:val="24"/>
                <w:szCs w:val="24"/>
              </w:rPr>
            </w:pPr>
          </w:p>
        </w:tc>
        <w:tc>
          <w:tcPr>
            <w:tcW w:w="935" w:type="pct"/>
            <w:vMerge/>
          </w:tcPr>
          <w:p w:rsidR="0019017C" w:rsidRPr="00641EFE" w:rsidRDefault="0019017C" w:rsidP="0019017C">
            <w:pPr>
              <w:rPr>
                <w:rFonts w:ascii="Times New Roman" w:hAnsi="Times New Roman"/>
                <w:sz w:val="24"/>
                <w:szCs w:val="24"/>
              </w:rPr>
            </w:pP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val="restart"/>
          </w:tcPr>
          <w:p w:rsidR="008A3F97" w:rsidRPr="00641EFE" w:rsidRDefault="008A3F97" w:rsidP="008A3F97">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w:t>
            </w:r>
            <w:r>
              <w:rPr>
                <w:rFonts w:ascii="Times New Roman" w:hAnsi="Times New Roman"/>
                <w:sz w:val="24"/>
                <w:szCs w:val="24"/>
                <w:lang w:eastAsia="ru-RU"/>
              </w:rPr>
              <w:t>3</w:t>
            </w:r>
          </w:p>
        </w:tc>
        <w:tc>
          <w:tcPr>
            <w:tcW w:w="935" w:type="pct"/>
            <w:vMerge w:val="restart"/>
          </w:tcPr>
          <w:p w:rsidR="008A3F97" w:rsidRDefault="008A3F97" w:rsidP="0082218D">
            <w:pPr>
              <w:spacing w:after="0" w:line="240" w:lineRule="auto"/>
              <w:rPr>
                <w:rFonts w:ascii="Times New Roman" w:hAnsi="Times New Roman"/>
                <w:sz w:val="24"/>
                <w:szCs w:val="24"/>
              </w:rPr>
            </w:pPr>
            <w:r>
              <w:rPr>
                <w:rFonts w:ascii="Times New Roman" w:hAnsi="Times New Roman"/>
                <w:sz w:val="24"/>
                <w:szCs w:val="24"/>
              </w:rPr>
              <w:t>Р</w:t>
            </w:r>
            <w:r w:rsidRPr="00A67D1F">
              <w:rPr>
                <w:rFonts w:ascii="Times New Roman" w:hAnsi="Times New Roman"/>
                <w:sz w:val="24"/>
                <w:szCs w:val="24"/>
              </w:rPr>
              <w:t>егиональн</w:t>
            </w:r>
            <w:r>
              <w:rPr>
                <w:rFonts w:ascii="Times New Roman" w:hAnsi="Times New Roman"/>
                <w:sz w:val="24"/>
                <w:szCs w:val="24"/>
              </w:rPr>
              <w:t>ый</w:t>
            </w:r>
            <w:r w:rsidRPr="00A67D1F">
              <w:rPr>
                <w:rFonts w:ascii="Times New Roman" w:hAnsi="Times New Roman"/>
                <w:sz w:val="24"/>
                <w:szCs w:val="24"/>
              </w:rPr>
              <w:t xml:space="preserve"> проект  «Разработка и реализация программы системной поддержки и повышения качества</w:t>
            </w:r>
          </w:p>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жизни граждан старшего поколения «Старшее поколение» национального проекта «Демография»</w:t>
            </w: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20190,60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334,50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19856,10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val="restart"/>
          </w:tcPr>
          <w:p w:rsidR="008A3F97" w:rsidRPr="00641EFE" w:rsidRDefault="008A3F97" w:rsidP="008A3F97">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w:t>
            </w:r>
            <w:r>
              <w:rPr>
                <w:rFonts w:ascii="Times New Roman" w:hAnsi="Times New Roman"/>
                <w:sz w:val="24"/>
                <w:szCs w:val="24"/>
                <w:lang w:eastAsia="ru-RU"/>
              </w:rPr>
              <w:t>3.1</w:t>
            </w:r>
          </w:p>
        </w:tc>
        <w:tc>
          <w:tcPr>
            <w:tcW w:w="935" w:type="pct"/>
            <w:vMerge w:val="restart"/>
          </w:tcPr>
          <w:p w:rsidR="008A3F97" w:rsidRPr="00A67D1F" w:rsidRDefault="008A3F97" w:rsidP="0082218D">
            <w:pPr>
              <w:spacing w:after="0" w:line="240" w:lineRule="auto"/>
              <w:rPr>
                <w:rFonts w:ascii="Times New Roman" w:hAnsi="Times New Roman"/>
                <w:sz w:val="24"/>
                <w:szCs w:val="24"/>
              </w:rPr>
            </w:pPr>
            <w:r w:rsidRPr="00A67D1F">
              <w:rPr>
                <w:rFonts w:ascii="Times New Roman" w:hAnsi="Times New Roman"/>
                <w:sz w:val="24"/>
                <w:szCs w:val="24"/>
              </w:rPr>
              <w:t xml:space="preserve">Организации </w:t>
            </w:r>
            <w:r w:rsidRPr="00A67D1F">
              <w:rPr>
                <w:rFonts w:ascii="Times New Roman" w:hAnsi="Times New Roman"/>
                <w:sz w:val="24"/>
                <w:szCs w:val="24"/>
              </w:rPr>
              <w:lastRenderedPageBreak/>
              <w:t xml:space="preserve">профессионального обучения и дополнительного профессионального образования </w:t>
            </w:r>
            <w:r w:rsidRPr="00360805">
              <w:rPr>
                <w:rFonts w:ascii="Times New Roman" w:hAnsi="Times New Roman"/>
                <w:sz w:val="24"/>
                <w:szCs w:val="24"/>
              </w:rPr>
              <w:t xml:space="preserve">лиц </w:t>
            </w:r>
            <w:r>
              <w:rPr>
                <w:rFonts w:ascii="Times New Roman" w:hAnsi="Times New Roman"/>
                <w:sz w:val="24"/>
                <w:szCs w:val="24"/>
              </w:rPr>
              <w:t xml:space="preserve">в возрасте </w:t>
            </w:r>
            <w:r w:rsidRPr="00360805">
              <w:rPr>
                <w:rFonts w:ascii="Times New Roman" w:hAnsi="Times New Roman"/>
                <w:sz w:val="24"/>
                <w:szCs w:val="24"/>
              </w:rPr>
              <w:t>50-ти лет и старше, а также лиц предпенсионного возраста</w:t>
            </w:r>
            <w:r w:rsidRPr="00A67D1F">
              <w:rPr>
                <w:rFonts w:ascii="Times New Roman" w:hAnsi="Times New Roman"/>
                <w:sz w:val="24"/>
                <w:szCs w:val="24"/>
              </w:rPr>
              <w:t xml:space="preserve">  </w:t>
            </w: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20190,60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6685,60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334,50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66,90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19856,10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6618,70</w:t>
            </w: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A3F97" w:rsidRPr="00641EFE" w:rsidTr="0019017C">
        <w:tc>
          <w:tcPr>
            <w:tcW w:w="284" w:type="pct"/>
            <w:vMerge/>
          </w:tcPr>
          <w:p w:rsidR="008A3F97" w:rsidRPr="00641EFE" w:rsidRDefault="008A3F97" w:rsidP="0082218D">
            <w:pPr>
              <w:rPr>
                <w:rFonts w:ascii="Times New Roman" w:hAnsi="Times New Roman"/>
                <w:sz w:val="24"/>
                <w:szCs w:val="24"/>
              </w:rPr>
            </w:pPr>
          </w:p>
        </w:tc>
        <w:tc>
          <w:tcPr>
            <w:tcW w:w="935" w:type="pct"/>
            <w:vMerge/>
          </w:tcPr>
          <w:p w:rsidR="008A3F97" w:rsidRPr="00641EFE" w:rsidRDefault="008A3F97" w:rsidP="0082218D">
            <w:pPr>
              <w:rPr>
                <w:rFonts w:ascii="Times New Roman" w:hAnsi="Times New Roman"/>
                <w:sz w:val="24"/>
                <w:szCs w:val="24"/>
              </w:rPr>
            </w:pPr>
          </w:p>
        </w:tc>
        <w:tc>
          <w:tcPr>
            <w:tcW w:w="648" w:type="pct"/>
          </w:tcPr>
          <w:p w:rsidR="008A3F97" w:rsidRPr="00641EFE" w:rsidRDefault="008A3F97" w:rsidP="0082218D">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A3F97" w:rsidRPr="00641EFE" w:rsidRDefault="008A3F97" w:rsidP="0082218D">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8A3F97">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w:t>
            </w:r>
            <w:r w:rsidR="008A3F97">
              <w:rPr>
                <w:rFonts w:ascii="Times New Roman" w:hAnsi="Times New Roman"/>
                <w:sz w:val="24"/>
                <w:szCs w:val="24"/>
                <w:lang w:eastAsia="ru-RU"/>
              </w:rPr>
              <w:t>4</w:t>
            </w:r>
          </w:p>
        </w:tc>
        <w:tc>
          <w:tcPr>
            <w:tcW w:w="935" w:type="pct"/>
            <w:vMerge w:val="restart"/>
          </w:tcPr>
          <w:p w:rsidR="0082218D" w:rsidRDefault="0082218D" w:rsidP="00AE3EE8">
            <w:pPr>
              <w:spacing w:after="0" w:line="240" w:lineRule="auto"/>
              <w:rPr>
                <w:rFonts w:ascii="Times New Roman" w:hAnsi="Times New Roman"/>
                <w:sz w:val="24"/>
                <w:szCs w:val="24"/>
              </w:rPr>
            </w:pPr>
            <w:r w:rsidRPr="00A67D1F">
              <w:rPr>
                <w:rFonts w:ascii="Times New Roman" w:hAnsi="Times New Roman"/>
                <w:sz w:val="24"/>
                <w:szCs w:val="24"/>
              </w:rPr>
              <w:t>Региональный проект</w:t>
            </w:r>
            <w:r>
              <w:rPr>
                <w:rFonts w:ascii="Times New Roman" w:hAnsi="Times New Roman"/>
                <w:sz w:val="24"/>
                <w:szCs w:val="24"/>
              </w:rPr>
              <w:t xml:space="preserve">  </w:t>
            </w:r>
            <w:r w:rsidRPr="00A67D1F">
              <w:rPr>
                <w:rFonts w:ascii="Times New Roman" w:hAnsi="Times New Roman"/>
                <w:sz w:val="24"/>
                <w:szCs w:val="24"/>
              </w:rPr>
              <w:t>«Содействие занятости женщин – создание условий дошкольного образования</w:t>
            </w:r>
          </w:p>
          <w:p w:rsidR="0082218D" w:rsidRPr="00641EFE" w:rsidRDefault="0082218D" w:rsidP="00AE3EE8">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для детей в возрасте до трех лет» в Еврейской автономной области</w:t>
            </w:r>
            <w:r w:rsidRPr="00641EFE">
              <w:rPr>
                <w:rFonts w:ascii="Times New Roman" w:hAnsi="Times New Roman"/>
                <w:sz w:val="24"/>
                <w:szCs w:val="24"/>
                <w:lang w:eastAsia="ru-RU"/>
              </w:rPr>
              <w:t>»</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9376,20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3610,20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683,10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8693,10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2611,50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2611,50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3470,10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8A3F97">
            <w:pPr>
              <w:rPr>
                <w:rFonts w:ascii="Times New Roman" w:hAnsi="Times New Roman"/>
                <w:sz w:val="24"/>
                <w:szCs w:val="24"/>
              </w:rPr>
            </w:pPr>
            <w:r w:rsidRPr="00641EFE">
              <w:rPr>
                <w:rFonts w:ascii="Times New Roman" w:hAnsi="Times New Roman"/>
                <w:sz w:val="24"/>
                <w:szCs w:val="24"/>
              </w:rPr>
              <w:t>1.</w:t>
            </w:r>
            <w:r w:rsidR="008A3F97">
              <w:rPr>
                <w:rFonts w:ascii="Times New Roman" w:hAnsi="Times New Roman"/>
                <w:sz w:val="24"/>
                <w:szCs w:val="24"/>
              </w:rPr>
              <w:t>4</w:t>
            </w:r>
            <w:r w:rsidRPr="00641EFE">
              <w:rPr>
                <w:rFonts w:ascii="Times New Roman" w:hAnsi="Times New Roman"/>
                <w:sz w:val="24"/>
                <w:szCs w:val="24"/>
              </w:rPr>
              <w:t>.1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 xml:space="preserve">Организация переобучения и </w:t>
            </w:r>
            <w:r w:rsidRPr="00A67D1F">
              <w:rPr>
                <w:rFonts w:ascii="Times New Roman" w:hAnsi="Times New Roman"/>
                <w:sz w:val="24"/>
                <w:szCs w:val="24"/>
              </w:rPr>
              <w:lastRenderedPageBreak/>
              <w:t xml:space="preserve">повышения квалификации женщин </w:t>
            </w:r>
            <w:r w:rsidRPr="00387884">
              <w:rPr>
                <w:rFonts w:ascii="Times New Roman" w:hAnsi="Times New Roman"/>
                <w:sz w:val="24"/>
                <w:szCs w:val="24"/>
              </w:rPr>
              <w:t>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w:t>
            </w:r>
            <w:r>
              <w:rPr>
                <w:rFonts w:ascii="Times New Roman" w:hAnsi="Times New Roman"/>
                <w:sz w:val="24"/>
                <w:szCs w:val="24"/>
              </w:rPr>
              <w:t>шихся в органы службы занятости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8851,20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2637,90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2637,90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3505,20</w:t>
            </w:r>
          </w:p>
        </w:tc>
        <w:tc>
          <w:tcPr>
            <w:tcW w:w="453" w:type="pct"/>
          </w:tcPr>
          <w:p w:rsidR="0082218D" w:rsidRPr="00100BA3" w:rsidRDefault="0082218D" w:rsidP="0019017C">
            <w:pPr>
              <w:widowControl w:val="0"/>
              <w:autoSpaceDE w:val="0"/>
              <w:autoSpaceDN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35,1</w:t>
            </w:r>
            <w:r>
              <w:rPr>
                <w:rFonts w:ascii="Times New Roman" w:hAnsi="Times New Roman"/>
                <w:sz w:val="24"/>
                <w:szCs w:val="24"/>
                <w:lang w:val="en-US"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Областной </w:t>
            </w:r>
            <w:r w:rsidRPr="00641EFE">
              <w:rPr>
                <w:rFonts w:ascii="Times New Roman" w:hAnsi="Times New Roman"/>
                <w:sz w:val="24"/>
                <w:szCs w:val="24"/>
                <w:lang w:eastAsia="ru-RU"/>
              </w:rPr>
              <w:lastRenderedPageBreak/>
              <w:t>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158,10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8693,10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2611,50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2611,50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3470,10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8A3F97">
            <w:pPr>
              <w:rPr>
                <w:rFonts w:ascii="Times New Roman" w:hAnsi="Times New Roman"/>
                <w:sz w:val="24"/>
                <w:szCs w:val="24"/>
              </w:rPr>
            </w:pPr>
            <w:r w:rsidRPr="00641EFE">
              <w:rPr>
                <w:rFonts w:ascii="Times New Roman" w:hAnsi="Times New Roman"/>
                <w:sz w:val="24"/>
                <w:szCs w:val="24"/>
              </w:rPr>
              <w:t>1.</w:t>
            </w:r>
            <w:r w:rsidR="008A3F97">
              <w:rPr>
                <w:rFonts w:ascii="Times New Roman" w:hAnsi="Times New Roman"/>
                <w:sz w:val="24"/>
                <w:szCs w:val="24"/>
              </w:rPr>
              <w:t>4</w:t>
            </w:r>
            <w:r w:rsidRPr="00641EFE">
              <w:rPr>
                <w:rFonts w:ascii="Times New Roman" w:hAnsi="Times New Roman"/>
                <w:sz w:val="24"/>
                <w:szCs w:val="24"/>
              </w:rPr>
              <w:t>.2</w:t>
            </w:r>
          </w:p>
        </w:tc>
        <w:tc>
          <w:tcPr>
            <w:tcW w:w="935" w:type="pct"/>
            <w:vMerge w:val="restart"/>
          </w:tcPr>
          <w:p w:rsidR="0082218D" w:rsidRPr="00A67D1F" w:rsidRDefault="0082218D" w:rsidP="0082218D">
            <w:pPr>
              <w:widowControl w:val="0"/>
              <w:autoSpaceDE w:val="0"/>
              <w:autoSpaceDN w:val="0"/>
              <w:spacing w:after="0" w:line="240" w:lineRule="auto"/>
              <w:rPr>
                <w:rFonts w:ascii="Times New Roman" w:hAnsi="Times New Roman"/>
                <w:sz w:val="24"/>
                <w:szCs w:val="24"/>
                <w:lang w:eastAsia="ru-RU"/>
              </w:rPr>
            </w:pPr>
            <w:r w:rsidRPr="00A67D1F">
              <w:rPr>
                <w:rFonts w:ascii="Times New Roman" w:hAnsi="Times New Roman"/>
                <w:sz w:val="24"/>
                <w:szCs w:val="24"/>
              </w:rPr>
              <w:t>Организация профессионального обучения и дополнительного профессионального образования безработных женщин, имеющих детей в возрасте до трех лет</w:t>
            </w:r>
            <w:r>
              <w:rPr>
                <w:rFonts w:ascii="Times New Roman" w:hAnsi="Times New Roman"/>
                <w:sz w:val="24"/>
                <w:szCs w:val="24"/>
              </w:rPr>
              <w:t>.</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525,00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525,00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1.5</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Основное мероприятие «Финансовое обеспечение деятельности учреждений, функции и полномочия учредителя </w:t>
            </w:r>
            <w:r w:rsidRPr="00641EFE">
              <w:rPr>
                <w:rFonts w:ascii="Times New Roman" w:hAnsi="Times New Roman"/>
                <w:sz w:val="24"/>
                <w:szCs w:val="24"/>
                <w:lang w:eastAsia="ru-RU"/>
              </w:rPr>
              <w:lastRenderedPageBreak/>
              <w:t>которых осуществляет управление трудовой занятости населения правительства Еврейской автономной области»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167112,00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30713,90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25812,80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26017,70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160192,10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29622,20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24719,00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24834,10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6919,90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1091,70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1093,80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1.5.1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Осуществление расходов на обеспечение деятельности (оказание услуг) государственных учреждений</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167112,00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30713,90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25812,80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26017,70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28189,20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160192,10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29622,20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24719,00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24834,10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27005,60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6919,90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1091,70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1093,80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1183,60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1.6</w:t>
            </w:r>
          </w:p>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«Обеспечение реализации права граждан на защиту от безработицы»</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454408,40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71690,10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71826,30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454408,40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71690,10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71826,30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77723,00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Предоставление государственной услуги по осуществлению </w:t>
            </w:r>
            <w:r w:rsidRPr="00641EFE">
              <w:rPr>
                <w:rFonts w:ascii="Times New Roman" w:hAnsi="Times New Roman"/>
                <w:sz w:val="24"/>
                <w:szCs w:val="24"/>
                <w:lang w:eastAsia="ru-RU"/>
              </w:rPr>
              <w:lastRenderedPageBreak/>
              <w:t>социальных выплат гражданам, признанным в установленном порядке безработными, в виде выплаты пособия по безработице</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433048,40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68130,10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68266,30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433048,40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68130,10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68266,30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74163,00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1.6.2</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Предоставление государственной услуги по осуществлению социальных выплат гражданам, признанным в установленном порядке безработными, в виде выплаты стипендии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260,00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1.6.3</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Финансирование принятых решений о назначении безработным гражданам пенсии досрочно</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19800,00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19800,00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3300,00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1.7</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«Модернизация информационно-</w:t>
            </w:r>
            <w:r w:rsidRPr="00641EFE">
              <w:rPr>
                <w:rFonts w:ascii="Times New Roman" w:hAnsi="Times New Roman"/>
                <w:sz w:val="24"/>
                <w:szCs w:val="24"/>
                <w:lang w:eastAsia="ru-RU"/>
              </w:rPr>
              <w:lastRenderedPageBreak/>
              <w:t>коммуникационной инфраструктуры»</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7890,30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1.7.1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Внедрение новой версии государственной информационной системы «Катарсис-8</w:t>
            </w:r>
            <w:r>
              <w:rPr>
                <w:rFonts w:ascii="Times New Roman" w:hAnsi="Times New Roman"/>
                <w:sz w:val="24"/>
                <w:szCs w:val="24"/>
                <w:lang w:eastAsia="ru-RU"/>
              </w:rPr>
              <w:t>.0</w:t>
            </w:r>
            <w:r w:rsidRPr="00641EFE">
              <w:rPr>
                <w:rFonts w:ascii="Times New Roman" w:hAnsi="Times New Roman"/>
                <w:sz w:val="24"/>
                <w:szCs w:val="24"/>
                <w:lang w:eastAsia="ru-RU"/>
              </w:rPr>
              <w:t>»</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297,90</w:t>
            </w:r>
          </w:p>
        </w:tc>
        <w:tc>
          <w:tcPr>
            <w:tcW w:w="453"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297,90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297,90</w:t>
            </w:r>
          </w:p>
        </w:tc>
        <w:tc>
          <w:tcPr>
            <w:tcW w:w="453"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297,90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1.7.1</w:t>
            </w:r>
          </w:p>
        </w:tc>
        <w:tc>
          <w:tcPr>
            <w:tcW w:w="935" w:type="pct"/>
            <w:vMerge w:val="restart"/>
          </w:tcPr>
          <w:p w:rsidR="0082218D" w:rsidRPr="00641EFE" w:rsidRDefault="0082218D" w:rsidP="0040045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Кредиторская задолженность по мероприятию «</w:t>
            </w:r>
            <w:r w:rsidRPr="00641EFE">
              <w:rPr>
                <w:rFonts w:ascii="Times New Roman" w:hAnsi="Times New Roman"/>
                <w:sz w:val="24"/>
                <w:szCs w:val="24"/>
                <w:lang w:eastAsia="ru-RU"/>
              </w:rPr>
              <w:t>Внедрение новой версии государственной информационной системы «Катарсис-8</w:t>
            </w:r>
            <w:r>
              <w:rPr>
                <w:rFonts w:ascii="Times New Roman" w:hAnsi="Times New Roman"/>
                <w:sz w:val="24"/>
                <w:szCs w:val="24"/>
                <w:lang w:eastAsia="ru-RU"/>
              </w:rPr>
              <w:t>.0</w:t>
            </w:r>
            <w:r w:rsidRPr="00641EFE">
              <w:rPr>
                <w:rFonts w:ascii="Times New Roman" w:hAnsi="Times New Roman"/>
                <w:sz w:val="24"/>
                <w:szCs w:val="24"/>
                <w:lang w:eastAsia="ru-RU"/>
              </w:rPr>
              <w:t>»</w:t>
            </w:r>
          </w:p>
        </w:tc>
        <w:tc>
          <w:tcPr>
            <w:tcW w:w="648" w:type="pct"/>
          </w:tcPr>
          <w:p w:rsidR="0082218D" w:rsidRPr="00641EFE" w:rsidRDefault="0082218D" w:rsidP="0040045E">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7592,40</w:t>
            </w:r>
          </w:p>
        </w:tc>
        <w:tc>
          <w:tcPr>
            <w:tcW w:w="453"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7592,40</w:t>
            </w: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40045E">
            <w:pPr>
              <w:rPr>
                <w:rFonts w:ascii="Times New Roman" w:hAnsi="Times New Roman"/>
                <w:sz w:val="24"/>
                <w:szCs w:val="24"/>
              </w:rPr>
            </w:pPr>
          </w:p>
        </w:tc>
        <w:tc>
          <w:tcPr>
            <w:tcW w:w="935" w:type="pct"/>
            <w:vMerge/>
          </w:tcPr>
          <w:p w:rsidR="0082218D" w:rsidRPr="00641EFE" w:rsidRDefault="0082218D" w:rsidP="0040045E">
            <w:pPr>
              <w:rPr>
                <w:rFonts w:ascii="Times New Roman" w:hAnsi="Times New Roman"/>
                <w:sz w:val="24"/>
                <w:szCs w:val="24"/>
              </w:rPr>
            </w:pPr>
          </w:p>
        </w:tc>
        <w:tc>
          <w:tcPr>
            <w:tcW w:w="648" w:type="pct"/>
          </w:tcPr>
          <w:p w:rsidR="0082218D" w:rsidRPr="00641EFE" w:rsidRDefault="0082218D" w:rsidP="0040045E">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7592,40</w:t>
            </w:r>
          </w:p>
        </w:tc>
        <w:tc>
          <w:tcPr>
            <w:tcW w:w="453" w:type="pct"/>
          </w:tcPr>
          <w:p w:rsidR="0082218D" w:rsidRPr="00641EFE" w:rsidRDefault="0082218D" w:rsidP="00B652F7">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7592,40</w:t>
            </w: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40045E">
            <w:pPr>
              <w:rPr>
                <w:rFonts w:ascii="Times New Roman" w:hAnsi="Times New Roman"/>
                <w:sz w:val="24"/>
                <w:szCs w:val="24"/>
              </w:rPr>
            </w:pPr>
          </w:p>
        </w:tc>
        <w:tc>
          <w:tcPr>
            <w:tcW w:w="935" w:type="pct"/>
            <w:vMerge/>
          </w:tcPr>
          <w:p w:rsidR="0082218D" w:rsidRPr="00641EFE" w:rsidRDefault="0082218D" w:rsidP="0040045E">
            <w:pPr>
              <w:rPr>
                <w:rFonts w:ascii="Times New Roman" w:hAnsi="Times New Roman"/>
                <w:sz w:val="24"/>
                <w:szCs w:val="24"/>
              </w:rPr>
            </w:pPr>
          </w:p>
        </w:tc>
        <w:tc>
          <w:tcPr>
            <w:tcW w:w="648" w:type="pct"/>
          </w:tcPr>
          <w:p w:rsidR="0082218D" w:rsidRPr="00641EFE" w:rsidRDefault="0082218D" w:rsidP="0040045E">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40045E">
            <w:pPr>
              <w:rPr>
                <w:rFonts w:ascii="Times New Roman" w:hAnsi="Times New Roman"/>
                <w:sz w:val="24"/>
                <w:szCs w:val="24"/>
              </w:rPr>
            </w:pPr>
          </w:p>
        </w:tc>
        <w:tc>
          <w:tcPr>
            <w:tcW w:w="935" w:type="pct"/>
            <w:vMerge/>
          </w:tcPr>
          <w:p w:rsidR="0082218D" w:rsidRPr="00641EFE" w:rsidRDefault="0082218D" w:rsidP="0040045E">
            <w:pPr>
              <w:rPr>
                <w:rFonts w:ascii="Times New Roman" w:hAnsi="Times New Roman"/>
                <w:sz w:val="24"/>
                <w:szCs w:val="24"/>
              </w:rPr>
            </w:pPr>
          </w:p>
        </w:tc>
        <w:tc>
          <w:tcPr>
            <w:tcW w:w="648" w:type="pct"/>
          </w:tcPr>
          <w:p w:rsidR="0082218D" w:rsidRPr="00641EFE" w:rsidRDefault="0082218D" w:rsidP="0040045E">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40045E">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4"/>
              <w:rPr>
                <w:rFonts w:ascii="Times New Roman" w:hAnsi="Times New Roman"/>
                <w:sz w:val="24"/>
                <w:szCs w:val="24"/>
                <w:lang w:eastAsia="ru-RU"/>
              </w:rPr>
            </w:pPr>
            <w:r w:rsidRPr="00641EFE">
              <w:rPr>
                <w:rFonts w:ascii="Times New Roman" w:hAnsi="Times New Roman"/>
                <w:sz w:val="24"/>
                <w:szCs w:val="24"/>
                <w:lang w:eastAsia="ru-RU"/>
              </w:rPr>
              <w:t>2</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Подпрограмма 2 «Улучшение условий и охраны труда в </w:t>
            </w:r>
            <w:r w:rsidRPr="00641EFE">
              <w:rPr>
                <w:rFonts w:ascii="Times New Roman" w:hAnsi="Times New Roman"/>
                <w:sz w:val="24"/>
                <w:szCs w:val="24"/>
                <w:lang w:eastAsia="ru-RU"/>
              </w:rPr>
              <w:lastRenderedPageBreak/>
              <w:t>Еврейской автономной области»  на 2020 – 2025 годы</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21 986,40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21 986,40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rPr>
          <w:trHeight w:val="453"/>
        </w:trPr>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2.1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«Осуществление мероприятий по улучшению условий и охраны труда в Еврейской автономной области»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21 986,40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21 986,40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3442,90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3708,70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Подготовка работников по охране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7 576,50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1176,50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7 576,50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1176,50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1280,00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2.1.2</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Осуществление функций службы охраны труда или специалиста по охране труда работодателя, численность работников которого не превышает 50 человек</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11183,76</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1728,71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11183,76</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1728,71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1891,01</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2.1.3</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Оказание методической помощи работодателям по вопросам распространения и внедрения передового опыта работы в области охраны труда, внедрение в организациях программ «нулевого травматизма», вовлечение работников в обеспечение безопасных условий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838,14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838,14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139,69</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2.1.4</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Оказание </w:t>
            </w:r>
            <w:r w:rsidRPr="00641EFE">
              <w:rPr>
                <w:rFonts w:ascii="Times New Roman" w:hAnsi="Times New Roman"/>
                <w:sz w:val="24"/>
                <w:szCs w:val="24"/>
                <w:lang w:eastAsia="ru-RU"/>
              </w:rPr>
              <w:lastRenderedPageBreak/>
              <w:t>консультативной помощи работодателям по вопросам сокращения производственного травматизма и профессиональных заболеваний</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834,00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834,00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Оказание методической помощи работодателям по проведению специальной оценки условий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834,00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834,00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139,00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2.1.6</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Проведение областной конференции по охране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2.1.7</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Проведение областных конкурсов по охране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2.1.8</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Обучение и повышение квалификации сотрудников управления по труду ЕАО, управления трудовой занятости населения правительства ЕАО, государственных экспертов по условиям труда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r w:rsidRPr="00641EFE">
              <w:rPr>
                <w:rFonts w:ascii="Times New Roman" w:hAnsi="Times New Roman"/>
                <w:sz w:val="24"/>
                <w:szCs w:val="24"/>
                <w:lang w:eastAsia="ru-RU"/>
              </w:rPr>
              <w:t>,00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r w:rsidRPr="00641EFE">
              <w:rPr>
                <w:rFonts w:ascii="Times New Roman" w:hAnsi="Times New Roman"/>
                <w:sz w:val="24"/>
                <w:szCs w:val="24"/>
                <w:lang w:eastAsia="ru-RU"/>
              </w:rPr>
              <w:t>,00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Внебюджетные </w:t>
            </w:r>
            <w:r w:rsidRPr="00641EFE">
              <w:rPr>
                <w:rFonts w:ascii="Times New Roman" w:hAnsi="Times New Roman"/>
                <w:sz w:val="24"/>
                <w:szCs w:val="24"/>
                <w:lang w:eastAsia="ru-RU"/>
              </w:rPr>
              <w:lastRenderedPageBreak/>
              <w:t>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4"/>
              <w:rPr>
                <w:rFonts w:ascii="Times New Roman" w:hAnsi="Times New Roman"/>
                <w:sz w:val="24"/>
                <w:szCs w:val="24"/>
                <w:lang w:eastAsia="ru-RU"/>
              </w:rPr>
            </w:pPr>
            <w:r w:rsidRPr="00641EFE">
              <w:rPr>
                <w:rFonts w:ascii="Times New Roman" w:hAnsi="Times New Roman"/>
                <w:sz w:val="24"/>
                <w:szCs w:val="24"/>
                <w:lang w:eastAsia="ru-RU"/>
              </w:rPr>
              <w:lastRenderedPageBreak/>
              <w:t>3</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Подпрограмма 3 «Содействие занятости инвалидов, в том числе сопровождение инвалидов молодого возраста при их трудоустройстве в Еврейской автономной области»  на 2018 - 2021 годы</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12027,12</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12027,12</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3.1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«Реализация дополнительных мероприятий в сфере занятости инвалидов, включая сопровождение инвалидов молодого возраста при их трудоустройстве»</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12027,12</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12027,12</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711,40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3297,64</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Содействие трудоустройству </w:t>
            </w:r>
            <w:r w:rsidRPr="00641EFE">
              <w:rPr>
                <w:rFonts w:ascii="Times New Roman" w:hAnsi="Times New Roman"/>
                <w:sz w:val="24"/>
                <w:szCs w:val="24"/>
                <w:lang w:eastAsia="ru-RU"/>
              </w:rPr>
              <w:lastRenderedPageBreak/>
              <w:t>незанятых инвалидов на оборудованные (оснащенные) для них рабочие места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4560,00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Областной </w:t>
            </w:r>
            <w:r w:rsidRPr="00641EFE">
              <w:rPr>
                <w:rFonts w:ascii="Times New Roman" w:hAnsi="Times New Roman"/>
                <w:sz w:val="24"/>
                <w:szCs w:val="24"/>
                <w:lang w:eastAsia="ru-RU"/>
              </w:rPr>
              <w:lastRenderedPageBreak/>
              <w:t>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4560,00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1360,00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3.1.2</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Содействие трудоустройству незанятых инвалидов молодого возраста на оборудованные (оснащенные) для них рабочие места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1920,00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1920,00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3.1.3</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Наставничество незанятых инвалидов при трудоустройстве на оборудованные (оснащенные) для них рабочие места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550,</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550,</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22,</w:t>
            </w:r>
            <w:r>
              <w:rPr>
                <w:rFonts w:ascii="Times New Roman" w:hAnsi="Times New Roman"/>
                <w:sz w:val="24"/>
                <w:szCs w:val="24"/>
                <w:lang w:eastAsia="ru-RU"/>
              </w:rPr>
              <w:t>90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160,60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3.1.4</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Наставничество незанятых инвалидов молодого возраста при трудоустройстве на оборудованные (оснащенные) для них рабочие места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340,</w:t>
            </w:r>
            <w:r>
              <w:rPr>
                <w:rFonts w:ascii="Times New Roman" w:hAnsi="Times New Roman"/>
                <w:sz w:val="24"/>
                <w:szCs w:val="24"/>
                <w:lang w:eastAsia="ru-RU"/>
              </w:rPr>
              <w:t>14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340,</w:t>
            </w:r>
            <w:r>
              <w:rPr>
                <w:rFonts w:ascii="Times New Roman" w:hAnsi="Times New Roman"/>
                <w:sz w:val="24"/>
                <w:szCs w:val="24"/>
                <w:lang w:eastAsia="ru-RU"/>
              </w:rPr>
              <w:t>14</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w:t>
            </w:r>
            <w:r>
              <w:rPr>
                <w:rFonts w:ascii="Times New Roman" w:hAnsi="Times New Roman"/>
                <w:sz w:val="24"/>
                <w:szCs w:val="24"/>
                <w:lang w:eastAsia="ru-RU"/>
              </w:rPr>
              <w:t>70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56,68</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3.1.5</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Организация профессионального обучения и дополнительного профессионального образования безработных инвалидов по профессиям, пользующимся устойчивым спросом на рынке труда Еврейской автономной области, а </w:t>
            </w:r>
            <w:r w:rsidRPr="00641EFE">
              <w:rPr>
                <w:rFonts w:ascii="Times New Roman" w:hAnsi="Times New Roman"/>
                <w:sz w:val="24"/>
                <w:szCs w:val="24"/>
                <w:lang w:eastAsia="ru-RU"/>
              </w:rPr>
              <w:lastRenderedPageBreak/>
              <w:t>также по профессиям, способствующим содействию самозанятости или предпринимательству</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874,50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874,50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76,</w:t>
            </w:r>
            <w:r>
              <w:rPr>
                <w:rFonts w:ascii="Times New Roman" w:hAnsi="Times New Roman"/>
                <w:sz w:val="24"/>
                <w:szCs w:val="24"/>
                <w:lang w:eastAsia="ru-RU"/>
              </w:rPr>
              <w:t>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215,00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Внебюджетные </w:t>
            </w:r>
            <w:r w:rsidRPr="00641EFE">
              <w:rPr>
                <w:rFonts w:ascii="Times New Roman" w:hAnsi="Times New Roman"/>
                <w:sz w:val="24"/>
                <w:szCs w:val="24"/>
                <w:lang w:eastAsia="ru-RU"/>
              </w:rPr>
              <w:lastRenderedPageBreak/>
              <w:t>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3.1.6</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профессионального обучения и дополнительного профессионального образования безработных инвалидов молодого возраста по профессиям, пользующимся устойчивым спросом на рынке труда Еврейской автономной области, а также по профессиям, способствующим содействию самозанятости или предпринимательству</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573,00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573,00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150,50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3.1.7</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временного трудоустройства безработных инвалидов</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349,</w:t>
            </w:r>
            <w:r>
              <w:rPr>
                <w:rFonts w:ascii="Times New Roman" w:hAnsi="Times New Roman"/>
                <w:sz w:val="24"/>
                <w:szCs w:val="24"/>
                <w:lang w:eastAsia="ru-RU"/>
              </w:rPr>
              <w:t>17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349,</w:t>
            </w:r>
            <w:r>
              <w:rPr>
                <w:rFonts w:ascii="Times New Roman" w:hAnsi="Times New Roman"/>
                <w:sz w:val="24"/>
                <w:szCs w:val="24"/>
                <w:lang w:eastAsia="ru-RU"/>
              </w:rPr>
              <w:t>17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w:t>
            </w:r>
            <w:r>
              <w:rPr>
                <w:rFonts w:ascii="Times New Roman" w:hAnsi="Times New Roman"/>
                <w:sz w:val="24"/>
                <w:szCs w:val="24"/>
                <w:lang w:eastAsia="ru-RU"/>
              </w:rPr>
              <w:t>20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58,19</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Бюджеты </w:t>
            </w:r>
            <w:r w:rsidRPr="00641EFE">
              <w:rPr>
                <w:rFonts w:ascii="Times New Roman" w:hAnsi="Times New Roman"/>
                <w:sz w:val="24"/>
                <w:szCs w:val="24"/>
                <w:lang w:eastAsia="ru-RU"/>
              </w:rPr>
              <w:lastRenderedPageBreak/>
              <w:t>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3.1.8</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Организация временного трудоустройства безработных инвалидов молодого возраста</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99,81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99,81</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w:t>
            </w:r>
            <w:r>
              <w:rPr>
                <w:rFonts w:ascii="Times New Roman" w:hAnsi="Times New Roman"/>
                <w:sz w:val="24"/>
                <w:szCs w:val="24"/>
                <w:lang w:eastAsia="ru-RU"/>
              </w:rPr>
              <w:t>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16,67</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3.1.9</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Содействие самозанятости безработных граждан из числа инвалидов,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w:t>
            </w:r>
            <w:r w:rsidRPr="00641EFE">
              <w:rPr>
                <w:rFonts w:ascii="Times New Roman" w:hAnsi="Times New Roman"/>
                <w:sz w:val="24"/>
                <w:szCs w:val="24"/>
                <w:lang w:eastAsia="ru-RU"/>
              </w:rPr>
              <w:lastRenderedPageBreak/>
              <w:t>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blPrEx>
          <w:tblBorders>
            <w:insideH w:val="none" w:sz="0" w:space="0" w:color="auto"/>
          </w:tblBorders>
        </w:tblPrEx>
        <w:tc>
          <w:tcPr>
            <w:tcW w:w="284" w:type="pct"/>
            <w:vMerge w:val="restar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lastRenderedPageBreak/>
              <w:t>3.1.10</w:t>
            </w:r>
          </w:p>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935" w:type="pct"/>
            <w:vMerge w:val="restart"/>
            <w:tcBorders>
              <w:top w:val="single" w:sz="4" w:space="0" w:color="auto"/>
              <w:bottom w:val="single" w:sz="4" w:space="0" w:color="auto"/>
            </w:tcBorders>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Содействие самозанятости безработных граждан из числа инвалидов молодого возраста, включая оказание гражданам, признанным в установленном порядке безработными, и </w:t>
            </w:r>
            <w:r w:rsidRPr="00641EFE">
              <w:rPr>
                <w:rFonts w:ascii="Times New Roman" w:hAnsi="Times New Roman"/>
                <w:sz w:val="24"/>
                <w:szCs w:val="24"/>
                <w:lang w:eastAsia="ru-RU"/>
              </w:rPr>
              <w:lastRenderedPageBreak/>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c>
          <w:tcPr>
            <w:tcW w:w="648" w:type="pct"/>
            <w:tcBorders>
              <w:top w:val="single" w:sz="4" w:space="0" w:color="auto"/>
            </w:tcBorders>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1380,00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Borders>
              <w:top w:val="single" w:sz="4" w:space="0" w:color="auto"/>
            </w:tcBorders>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r>
      <w:tr w:rsidR="0082218D" w:rsidRPr="00641EFE" w:rsidTr="0019017C">
        <w:tc>
          <w:tcPr>
            <w:tcW w:w="284" w:type="pct"/>
            <w:vMerge/>
            <w:tcBorders>
              <w:top w:val="nil"/>
            </w:tcBorders>
          </w:tcPr>
          <w:p w:rsidR="0082218D" w:rsidRPr="00641EFE" w:rsidRDefault="0082218D" w:rsidP="0019017C">
            <w:pPr>
              <w:rPr>
                <w:rFonts w:ascii="Times New Roman" w:hAnsi="Times New Roman"/>
                <w:sz w:val="24"/>
                <w:szCs w:val="24"/>
              </w:rPr>
            </w:pPr>
          </w:p>
        </w:tc>
        <w:tc>
          <w:tcPr>
            <w:tcW w:w="935" w:type="pct"/>
            <w:vMerge/>
            <w:tcBorders>
              <w:top w:val="nil"/>
            </w:tcBorders>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1380,00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400,00</w:t>
            </w:r>
          </w:p>
        </w:tc>
      </w:tr>
      <w:tr w:rsidR="0082218D" w:rsidRPr="00641EFE" w:rsidTr="0019017C">
        <w:tc>
          <w:tcPr>
            <w:tcW w:w="284" w:type="pct"/>
            <w:vMerge/>
            <w:tcBorders>
              <w:top w:val="nil"/>
            </w:tcBorders>
          </w:tcPr>
          <w:p w:rsidR="0082218D" w:rsidRPr="00641EFE" w:rsidRDefault="0082218D" w:rsidP="0019017C">
            <w:pPr>
              <w:rPr>
                <w:rFonts w:ascii="Times New Roman" w:hAnsi="Times New Roman"/>
                <w:sz w:val="24"/>
                <w:szCs w:val="24"/>
              </w:rPr>
            </w:pPr>
          </w:p>
        </w:tc>
        <w:tc>
          <w:tcPr>
            <w:tcW w:w="935" w:type="pct"/>
            <w:vMerge/>
            <w:tcBorders>
              <w:top w:val="nil"/>
            </w:tcBorders>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Borders>
              <w:top w:val="nil"/>
            </w:tcBorders>
          </w:tcPr>
          <w:p w:rsidR="0082218D" w:rsidRPr="00641EFE" w:rsidRDefault="0082218D" w:rsidP="0019017C">
            <w:pPr>
              <w:rPr>
                <w:rFonts w:ascii="Times New Roman" w:hAnsi="Times New Roman"/>
                <w:sz w:val="24"/>
                <w:szCs w:val="24"/>
              </w:rPr>
            </w:pPr>
          </w:p>
        </w:tc>
        <w:tc>
          <w:tcPr>
            <w:tcW w:w="935" w:type="pct"/>
            <w:vMerge/>
            <w:tcBorders>
              <w:top w:val="nil"/>
            </w:tcBorders>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Бюджеты муниципальных </w:t>
            </w:r>
            <w:r w:rsidRPr="00641EFE">
              <w:rPr>
                <w:rFonts w:ascii="Times New Roman" w:hAnsi="Times New Roman"/>
                <w:sz w:val="24"/>
                <w:szCs w:val="24"/>
                <w:lang w:eastAsia="ru-RU"/>
              </w:rPr>
              <w:lastRenderedPageBreak/>
              <w:t>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Borders>
              <w:top w:val="nil"/>
            </w:tcBorders>
          </w:tcPr>
          <w:p w:rsidR="0082218D" w:rsidRPr="00641EFE" w:rsidRDefault="0082218D" w:rsidP="0019017C">
            <w:pPr>
              <w:rPr>
                <w:rFonts w:ascii="Times New Roman" w:hAnsi="Times New Roman"/>
                <w:sz w:val="24"/>
                <w:szCs w:val="24"/>
              </w:rPr>
            </w:pPr>
          </w:p>
        </w:tc>
        <w:tc>
          <w:tcPr>
            <w:tcW w:w="935" w:type="pct"/>
            <w:vMerge/>
            <w:tcBorders>
              <w:top w:val="nil"/>
            </w:tcBorders>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outlineLvl w:val="5"/>
              <w:rPr>
                <w:rFonts w:ascii="Times New Roman" w:hAnsi="Times New Roman"/>
                <w:sz w:val="24"/>
                <w:szCs w:val="24"/>
                <w:lang w:eastAsia="ru-RU"/>
              </w:rPr>
            </w:pPr>
            <w:r w:rsidRPr="00641EFE">
              <w:rPr>
                <w:rFonts w:ascii="Times New Roman" w:hAnsi="Times New Roman"/>
                <w:sz w:val="24"/>
                <w:szCs w:val="24"/>
                <w:lang w:eastAsia="ru-RU"/>
              </w:rPr>
              <w:t>4</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Подпрограмма 4 «Повышение мобильности трудовых </w:t>
            </w:r>
            <w:r w:rsidRPr="00641EFE">
              <w:rPr>
                <w:rFonts w:ascii="Times New Roman" w:hAnsi="Times New Roman"/>
                <w:sz w:val="24"/>
                <w:szCs w:val="24"/>
                <w:lang w:eastAsia="ru-RU"/>
              </w:rPr>
              <w:lastRenderedPageBreak/>
              <w:t>ресурсов в Еврейской автономной области»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w:t>
            </w:r>
            <w:r>
              <w:rPr>
                <w:rFonts w:ascii="Times New Roman" w:hAnsi="Times New Roman"/>
                <w:sz w:val="24"/>
                <w:szCs w:val="24"/>
                <w:lang w:eastAsia="ru-RU"/>
              </w:rPr>
              <w:t>0</w:t>
            </w:r>
            <w:r w:rsidRPr="00641EFE">
              <w:rPr>
                <w:rFonts w:ascii="Times New Roman" w:hAnsi="Times New Roman"/>
                <w:sz w:val="24"/>
                <w:szCs w:val="24"/>
                <w:lang w:eastAsia="ru-RU"/>
              </w:rPr>
              <w:t>,00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w:t>
            </w:r>
            <w:r>
              <w:rPr>
                <w:rFonts w:ascii="Times New Roman" w:hAnsi="Times New Roman"/>
                <w:sz w:val="24"/>
                <w:szCs w:val="24"/>
                <w:lang w:eastAsia="ru-RU"/>
              </w:rPr>
              <w:t>0</w:t>
            </w:r>
            <w:r w:rsidRPr="00641EFE">
              <w:rPr>
                <w:rFonts w:ascii="Times New Roman" w:hAnsi="Times New Roman"/>
                <w:sz w:val="24"/>
                <w:szCs w:val="24"/>
                <w:lang w:eastAsia="ru-RU"/>
              </w:rPr>
              <w:t>,00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Основное мероприятие «Повышение мобильности трудовых ресурсов в Еврейской автономной области»</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w:t>
            </w:r>
            <w:r>
              <w:rPr>
                <w:rFonts w:ascii="Times New Roman" w:hAnsi="Times New Roman"/>
                <w:sz w:val="24"/>
                <w:szCs w:val="24"/>
                <w:lang w:eastAsia="ru-RU"/>
              </w:rPr>
              <w:t>0</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w:t>
            </w:r>
            <w:r>
              <w:rPr>
                <w:rFonts w:ascii="Times New Roman" w:hAnsi="Times New Roman"/>
                <w:sz w:val="24"/>
                <w:szCs w:val="24"/>
                <w:lang w:eastAsia="ru-RU"/>
              </w:rPr>
              <w:t>0</w:t>
            </w:r>
            <w:r w:rsidRPr="00641EFE">
              <w:rPr>
                <w:rFonts w:ascii="Times New Roman" w:hAnsi="Times New Roman"/>
                <w:sz w:val="24"/>
                <w:szCs w:val="24"/>
                <w:lang w:eastAsia="ru-RU"/>
              </w:rPr>
              <w:t>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Бюджеты муниципальных 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val="restar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4.1.1</w:t>
            </w:r>
          </w:p>
        </w:tc>
        <w:tc>
          <w:tcPr>
            <w:tcW w:w="935" w:type="pct"/>
            <w:vMerge w:val="restar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Субсидия на реализацию дополнительных мероприятий в сфере занятости населения </w:t>
            </w: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w:t>
            </w:r>
            <w:r>
              <w:rPr>
                <w:rFonts w:ascii="Times New Roman" w:hAnsi="Times New Roman"/>
                <w:sz w:val="24"/>
                <w:szCs w:val="24"/>
                <w:lang w:eastAsia="ru-RU"/>
              </w:rPr>
              <w:t>0</w:t>
            </w:r>
            <w:r w:rsidRPr="00641EFE">
              <w:rPr>
                <w:rFonts w:ascii="Times New Roman" w:hAnsi="Times New Roman"/>
                <w:sz w:val="24"/>
                <w:szCs w:val="24"/>
                <w:lang w:eastAsia="ru-RU"/>
              </w:rPr>
              <w:t>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w:t>
            </w:r>
            <w:r>
              <w:rPr>
                <w:rFonts w:ascii="Times New Roman" w:hAnsi="Times New Roman"/>
                <w:sz w:val="24"/>
                <w:szCs w:val="24"/>
                <w:lang w:eastAsia="ru-RU"/>
              </w:rPr>
              <w:t>0</w:t>
            </w:r>
            <w:r w:rsidRPr="00641EFE">
              <w:rPr>
                <w:rFonts w:ascii="Times New Roman" w:hAnsi="Times New Roman"/>
                <w:sz w:val="24"/>
                <w:szCs w:val="24"/>
                <w:lang w:eastAsia="ru-RU"/>
              </w:rPr>
              <w:t>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1600,00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14400,00</w:t>
            </w: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 xml:space="preserve">Бюджеты муниципальных </w:t>
            </w:r>
            <w:r w:rsidRPr="00641EFE">
              <w:rPr>
                <w:rFonts w:ascii="Times New Roman" w:hAnsi="Times New Roman"/>
                <w:sz w:val="24"/>
                <w:szCs w:val="24"/>
                <w:lang w:eastAsia="ru-RU"/>
              </w:rPr>
              <w:lastRenderedPageBreak/>
              <w:t>образований</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r w:rsidR="0082218D" w:rsidRPr="00641EFE" w:rsidTr="0019017C">
        <w:tc>
          <w:tcPr>
            <w:tcW w:w="284" w:type="pct"/>
            <w:vMerge/>
          </w:tcPr>
          <w:p w:rsidR="0082218D" w:rsidRPr="00641EFE" w:rsidRDefault="0082218D" w:rsidP="0019017C">
            <w:pPr>
              <w:rPr>
                <w:rFonts w:ascii="Times New Roman" w:hAnsi="Times New Roman"/>
                <w:sz w:val="24"/>
                <w:szCs w:val="24"/>
              </w:rPr>
            </w:pPr>
          </w:p>
        </w:tc>
        <w:tc>
          <w:tcPr>
            <w:tcW w:w="935" w:type="pct"/>
            <w:vMerge/>
          </w:tcPr>
          <w:p w:rsidR="0082218D" w:rsidRPr="00641EFE" w:rsidRDefault="0082218D" w:rsidP="0019017C">
            <w:pPr>
              <w:rPr>
                <w:rFonts w:ascii="Times New Roman" w:hAnsi="Times New Roman"/>
                <w:sz w:val="24"/>
                <w:szCs w:val="24"/>
              </w:rPr>
            </w:pPr>
          </w:p>
        </w:tc>
        <w:tc>
          <w:tcPr>
            <w:tcW w:w="648" w:type="pct"/>
          </w:tcPr>
          <w:p w:rsidR="0082218D" w:rsidRPr="00641EFE" w:rsidRDefault="0082218D"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Внебюджетные источники</w:t>
            </w:r>
          </w:p>
        </w:tc>
        <w:tc>
          <w:tcPr>
            <w:tcW w:w="414"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c>
          <w:tcPr>
            <w:tcW w:w="453" w:type="pct"/>
          </w:tcPr>
          <w:p w:rsidR="0082218D" w:rsidRPr="00641EFE" w:rsidRDefault="0082218D" w:rsidP="0019017C">
            <w:pPr>
              <w:widowControl w:val="0"/>
              <w:autoSpaceDE w:val="0"/>
              <w:autoSpaceDN w:val="0"/>
              <w:spacing w:after="0" w:line="240" w:lineRule="auto"/>
              <w:jc w:val="center"/>
              <w:rPr>
                <w:rFonts w:ascii="Times New Roman" w:hAnsi="Times New Roman"/>
                <w:sz w:val="24"/>
                <w:szCs w:val="24"/>
                <w:lang w:eastAsia="ru-RU"/>
              </w:rPr>
            </w:pPr>
          </w:p>
        </w:tc>
      </w:tr>
    </w:tbl>
    <w:p w:rsidR="00C7394D" w:rsidRPr="007E3962" w:rsidRDefault="00C7394D" w:rsidP="00C7394D">
      <w:pPr>
        <w:spacing w:after="0" w:line="240" w:lineRule="auto"/>
        <w:rPr>
          <w:rFonts w:ascii="Times New Roman" w:hAnsi="Times New Roman"/>
          <w:color w:val="FF0000"/>
          <w:sz w:val="28"/>
          <w:szCs w:val="28"/>
        </w:rPr>
        <w:sectPr w:rsidR="00C7394D" w:rsidRPr="007E3962" w:rsidSect="007D1648">
          <w:pgSz w:w="16838" w:h="11905" w:orient="landscape"/>
          <w:pgMar w:top="1701" w:right="1134" w:bottom="851" w:left="1134" w:header="680" w:footer="0" w:gutter="0"/>
          <w:cols w:space="720"/>
        </w:sectPr>
      </w:pPr>
    </w:p>
    <w:p w:rsidR="00C7394D" w:rsidRPr="00A40D65" w:rsidRDefault="00C7394D" w:rsidP="00C7394D">
      <w:pPr>
        <w:spacing w:after="0" w:line="240" w:lineRule="auto"/>
        <w:jc w:val="right"/>
        <w:outlineLvl w:val="2"/>
        <w:rPr>
          <w:rFonts w:ascii="Times New Roman" w:hAnsi="Times New Roman"/>
          <w:sz w:val="28"/>
          <w:szCs w:val="28"/>
        </w:rPr>
      </w:pPr>
      <w:r w:rsidRPr="00A40D65">
        <w:rPr>
          <w:rFonts w:ascii="Times New Roman" w:hAnsi="Times New Roman"/>
          <w:sz w:val="28"/>
          <w:szCs w:val="28"/>
        </w:rPr>
        <w:lastRenderedPageBreak/>
        <w:t>Таблица 6</w:t>
      </w:r>
    </w:p>
    <w:p w:rsidR="00C7394D" w:rsidRPr="00A40D65" w:rsidRDefault="00C7394D" w:rsidP="00C7394D">
      <w:pPr>
        <w:spacing w:after="0" w:line="240" w:lineRule="auto"/>
        <w:jc w:val="both"/>
        <w:rPr>
          <w:rFonts w:ascii="Times New Roman" w:hAnsi="Times New Roman"/>
          <w:sz w:val="28"/>
          <w:szCs w:val="28"/>
        </w:rPr>
      </w:pPr>
    </w:p>
    <w:p w:rsidR="00C7394D" w:rsidRPr="00A40D65" w:rsidRDefault="00C7394D" w:rsidP="00C7394D">
      <w:pPr>
        <w:spacing w:after="0" w:line="240" w:lineRule="auto"/>
        <w:jc w:val="center"/>
        <w:rPr>
          <w:rFonts w:ascii="Times New Roman" w:hAnsi="Times New Roman"/>
          <w:sz w:val="28"/>
          <w:szCs w:val="28"/>
        </w:rPr>
      </w:pPr>
      <w:bookmarkStart w:id="24" w:name="P7667"/>
      <w:bookmarkEnd w:id="24"/>
      <w:r w:rsidRPr="00A40D65">
        <w:rPr>
          <w:rFonts w:ascii="Times New Roman" w:hAnsi="Times New Roman"/>
          <w:b/>
          <w:sz w:val="28"/>
          <w:szCs w:val="28"/>
        </w:rPr>
        <w:t>Структура</w:t>
      </w:r>
    </w:p>
    <w:p w:rsidR="00C7394D" w:rsidRPr="00A40D65" w:rsidRDefault="00C7394D" w:rsidP="00C7394D">
      <w:pPr>
        <w:spacing w:after="0" w:line="240" w:lineRule="auto"/>
        <w:jc w:val="center"/>
        <w:rPr>
          <w:rFonts w:ascii="Times New Roman" w:hAnsi="Times New Roman"/>
          <w:sz w:val="28"/>
          <w:szCs w:val="28"/>
        </w:rPr>
      </w:pPr>
      <w:r w:rsidRPr="00A40D65">
        <w:rPr>
          <w:rFonts w:ascii="Times New Roman" w:hAnsi="Times New Roman"/>
          <w:b/>
          <w:sz w:val="28"/>
          <w:szCs w:val="28"/>
        </w:rPr>
        <w:t>финансирования государственной программы</w:t>
      </w:r>
    </w:p>
    <w:p w:rsidR="00C7394D" w:rsidRPr="00A40D65" w:rsidRDefault="00C7394D" w:rsidP="00C7394D">
      <w:pPr>
        <w:spacing w:after="0" w:line="240" w:lineRule="auto"/>
        <w:jc w:val="center"/>
        <w:rPr>
          <w:rFonts w:ascii="Times New Roman" w:hAnsi="Times New Roman"/>
          <w:sz w:val="28"/>
          <w:szCs w:val="28"/>
        </w:rPr>
      </w:pPr>
      <w:r w:rsidRPr="00A40D65">
        <w:rPr>
          <w:rFonts w:ascii="Times New Roman" w:hAnsi="Times New Roman"/>
          <w:b/>
          <w:sz w:val="28"/>
          <w:szCs w:val="28"/>
        </w:rPr>
        <w:t>по направлениям расходов</w:t>
      </w:r>
    </w:p>
    <w:p w:rsidR="00C7394D" w:rsidRPr="007E3962" w:rsidRDefault="00C7394D" w:rsidP="00C7394D">
      <w:pPr>
        <w:spacing w:after="0" w:line="240" w:lineRule="auto"/>
        <w:jc w:val="both"/>
        <w:rPr>
          <w:rFonts w:ascii="Times New Roman" w:hAnsi="Times New Roman"/>
          <w:color w:val="FF0000"/>
          <w:sz w:val="28"/>
          <w:szCs w:val="28"/>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600" w:firstRow="0" w:lastRow="0" w:firstColumn="0" w:lastColumn="0" w:noHBand="1" w:noVBand="1"/>
      </w:tblPr>
      <w:tblGrid>
        <w:gridCol w:w="1647"/>
        <w:gridCol w:w="1224"/>
        <w:gridCol w:w="1095"/>
        <w:gridCol w:w="1095"/>
        <w:gridCol w:w="1095"/>
        <w:gridCol w:w="1095"/>
        <w:gridCol w:w="1095"/>
        <w:gridCol w:w="1095"/>
      </w:tblGrid>
      <w:tr w:rsidR="0019017C" w:rsidRPr="00641EFE" w:rsidTr="0019017C">
        <w:trPr>
          <w:trHeight w:val="269"/>
        </w:trPr>
        <w:tc>
          <w:tcPr>
            <w:tcW w:w="872"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Источники и направления расходов</w:t>
            </w:r>
          </w:p>
        </w:tc>
        <w:tc>
          <w:tcPr>
            <w:tcW w:w="4128" w:type="pct"/>
            <w:gridSpan w:val="7"/>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Расходы (тыс. рублей), годы</w:t>
            </w:r>
          </w:p>
        </w:tc>
      </w:tr>
      <w:tr w:rsidR="0019017C" w:rsidRPr="00641EFE" w:rsidTr="0019017C">
        <w:trPr>
          <w:trHeight w:val="360"/>
        </w:trPr>
        <w:tc>
          <w:tcPr>
            <w:tcW w:w="872" w:type="pct"/>
            <w:vMerge/>
          </w:tcPr>
          <w:p w:rsidR="0019017C" w:rsidRPr="00641EFE" w:rsidRDefault="0019017C" w:rsidP="0019017C">
            <w:pPr>
              <w:rPr>
                <w:rFonts w:ascii="Times New Roman" w:hAnsi="Times New Roman"/>
                <w:sz w:val="24"/>
                <w:szCs w:val="24"/>
              </w:rPr>
            </w:pPr>
          </w:p>
        </w:tc>
        <w:tc>
          <w:tcPr>
            <w:tcW w:w="648" w:type="pct"/>
            <w:vMerge w:val="restar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Всего</w:t>
            </w:r>
          </w:p>
        </w:tc>
        <w:tc>
          <w:tcPr>
            <w:tcW w:w="3480" w:type="pct"/>
            <w:gridSpan w:val="6"/>
          </w:tcPr>
          <w:p w:rsidR="0019017C" w:rsidRPr="00641EFE" w:rsidRDefault="0019017C" w:rsidP="0019017C">
            <w:pPr>
              <w:jc w:val="center"/>
              <w:rPr>
                <w:rFonts w:ascii="Times New Roman" w:hAnsi="Times New Roman"/>
                <w:sz w:val="24"/>
                <w:szCs w:val="24"/>
              </w:rPr>
            </w:pPr>
            <w:r w:rsidRPr="00641EFE">
              <w:rPr>
                <w:rFonts w:ascii="Times New Roman" w:hAnsi="Times New Roman"/>
                <w:sz w:val="24"/>
                <w:szCs w:val="24"/>
              </w:rPr>
              <w:t>В том числе по годам</w:t>
            </w:r>
          </w:p>
        </w:tc>
      </w:tr>
      <w:tr w:rsidR="0019017C" w:rsidRPr="00641EFE" w:rsidTr="0019017C">
        <w:tc>
          <w:tcPr>
            <w:tcW w:w="872" w:type="pct"/>
            <w:vMerge/>
          </w:tcPr>
          <w:p w:rsidR="0019017C" w:rsidRPr="00641EFE" w:rsidRDefault="0019017C" w:rsidP="0019017C">
            <w:pPr>
              <w:rPr>
                <w:rFonts w:ascii="Times New Roman" w:hAnsi="Times New Roman"/>
                <w:sz w:val="24"/>
                <w:szCs w:val="24"/>
              </w:rPr>
            </w:pPr>
          </w:p>
        </w:tc>
        <w:tc>
          <w:tcPr>
            <w:tcW w:w="648" w:type="pct"/>
            <w:vMerge/>
          </w:tcPr>
          <w:p w:rsidR="0019017C" w:rsidRPr="00641EFE" w:rsidRDefault="0019017C" w:rsidP="0019017C">
            <w:pPr>
              <w:rPr>
                <w:rFonts w:ascii="Times New Roman" w:hAnsi="Times New Roman"/>
                <w:sz w:val="24"/>
                <w:szCs w:val="24"/>
              </w:rPr>
            </w:pP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1-й год – 2020 год</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2-й год – 2021 год</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3-й год – 2022 год</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4-й год – 2023 год</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5-й год – 2024 год</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6-й год – 2025 год</w:t>
            </w:r>
          </w:p>
        </w:tc>
      </w:tr>
      <w:tr w:rsidR="0019017C" w:rsidRPr="00641EFE" w:rsidTr="0019017C">
        <w:tc>
          <w:tcPr>
            <w:tcW w:w="5000" w:type="pct"/>
            <w:gridSpan w:val="8"/>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 xml:space="preserve">Всего – </w:t>
            </w:r>
            <w:r>
              <w:rPr>
                <w:rFonts w:ascii="Times New Roman" w:hAnsi="Times New Roman"/>
                <w:sz w:val="24"/>
                <w:szCs w:val="24"/>
                <w:lang w:eastAsia="ru-RU"/>
              </w:rPr>
              <w:t>761</w:t>
            </w:r>
            <w:r w:rsidR="00271684">
              <w:rPr>
                <w:rFonts w:ascii="Times New Roman" w:hAnsi="Times New Roman"/>
                <w:sz w:val="24"/>
                <w:szCs w:val="24"/>
                <w:lang w:eastAsia="ru-RU"/>
              </w:rPr>
              <w:t xml:space="preserve"> </w:t>
            </w:r>
            <w:r>
              <w:rPr>
                <w:rFonts w:ascii="Times New Roman" w:hAnsi="Times New Roman"/>
                <w:sz w:val="24"/>
                <w:szCs w:val="24"/>
                <w:lang w:eastAsia="ru-RU"/>
              </w:rPr>
              <w:t>469,30</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648"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257 191,80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46 054,20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32 225,10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32 319,10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48 974,90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w:t>
            </w:r>
            <w:r>
              <w:rPr>
                <w:rFonts w:ascii="Times New Roman" w:hAnsi="Times New Roman"/>
                <w:sz w:val="24"/>
                <w:szCs w:val="24"/>
                <w:lang w:eastAsia="ru-RU"/>
              </w:rPr>
              <w:t xml:space="preserve"> </w:t>
            </w:r>
            <w:r w:rsidRPr="00641EFE">
              <w:rPr>
                <w:rFonts w:ascii="Times New Roman" w:hAnsi="Times New Roman"/>
                <w:sz w:val="24"/>
                <w:szCs w:val="24"/>
                <w:lang w:eastAsia="ru-RU"/>
              </w:rPr>
              <w:t>974,90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w:t>
            </w:r>
            <w:r>
              <w:rPr>
                <w:rFonts w:ascii="Times New Roman" w:hAnsi="Times New Roman"/>
                <w:sz w:val="24"/>
                <w:szCs w:val="24"/>
                <w:lang w:eastAsia="ru-RU"/>
              </w:rPr>
              <w:t xml:space="preserve"> </w:t>
            </w:r>
            <w:r w:rsidRPr="00641EFE">
              <w:rPr>
                <w:rFonts w:ascii="Times New Roman" w:hAnsi="Times New Roman"/>
                <w:sz w:val="24"/>
                <w:szCs w:val="24"/>
                <w:lang w:eastAsia="ru-RU"/>
              </w:rPr>
              <w:t>643,60</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648"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504 277,50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96 412,00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82 150,30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88 995,40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Другие источники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5000" w:type="pct"/>
            <w:gridSpan w:val="8"/>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Капитальные вложения</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rPr>
          <w:trHeight w:val="593"/>
        </w:trPr>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Другие источники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5000" w:type="pct"/>
            <w:gridSpan w:val="8"/>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НИОКР</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Другие источники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r w:rsidR="0019017C" w:rsidRPr="00641EFE" w:rsidTr="0019017C">
        <w:tc>
          <w:tcPr>
            <w:tcW w:w="5000" w:type="pct"/>
            <w:gridSpan w:val="8"/>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Прочие расходы</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Областной бюджет</w:t>
            </w:r>
          </w:p>
        </w:tc>
        <w:tc>
          <w:tcPr>
            <w:tcW w:w="648"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257 191,80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46 054,20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32 225,10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32 319,10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48 974,90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w:t>
            </w:r>
            <w:r>
              <w:rPr>
                <w:rFonts w:ascii="Times New Roman" w:hAnsi="Times New Roman"/>
                <w:sz w:val="24"/>
                <w:szCs w:val="24"/>
                <w:lang w:eastAsia="ru-RU"/>
              </w:rPr>
              <w:t xml:space="preserve"> </w:t>
            </w:r>
            <w:r w:rsidRPr="00641EFE">
              <w:rPr>
                <w:rFonts w:ascii="Times New Roman" w:hAnsi="Times New Roman"/>
                <w:sz w:val="24"/>
                <w:szCs w:val="24"/>
                <w:lang w:eastAsia="ru-RU"/>
              </w:rPr>
              <w:t>974,90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sidRPr="00641EFE">
              <w:rPr>
                <w:rFonts w:ascii="Times New Roman" w:hAnsi="Times New Roman"/>
                <w:sz w:val="24"/>
                <w:szCs w:val="24"/>
                <w:lang w:eastAsia="ru-RU"/>
              </w:rPr>
              <w:t>48</w:t>
            </w:r>
            <w:r>
              <w:rPr>
                <w:rFonts w:ascii="Times New Roman" w:hAnsi="Times New Roman"/>
                <w:sz w:val="24"/>
                <w:szCs w:val="24"/>
                <w:lang w:eastAsia="ru-RU"/>
              </w:rPr>
              <w:t xml:space="preserve"> </w:t>
            </w:r>
            <w:r w:rsidRPr="00641EFE">
              <w:rPr>
                <w:rFonts w:ascii="Times New Roman" w:hAnsi="Times New Roman"/>
                <w:sz w:val="24"/>
                <w:szCs w:val="24"/>
                <w:lang w:eastAsia="ru-RU"/>
              </w:rPr>
              <w:t>643,60</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t>Федеральный бюджет</w:t>
            </w:r>
          </w:p>
        </w:tc>
        <w:tc>
          <w:tcPr>
            <w:tcW w:w="648"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504 277,50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96 412,00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82 150,30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88 995,40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c>
          <w:tcPr>
            <w:tcW w:w="580" w:type="pct"/>
          </w:tcPr>
          <w:p w:rsidR="0019017C" w:rsidRPr="00641EFE" w:rsidRDefault="0019017C" w:rsidP="0019017C">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78 906,60</w:t>
            </w:r>
          </w:p>
        </w:tc>
      </w:tr>
      <w:tr w:rsidR="0019017C" w:rsidRPr="00641EFE" w:rsidTr="0019017C">
        <w:tc>
          <w:tcPr>
            <w:tcW w:w="872"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r w:rsidRPr="00641EFE">
              <w:rPr>
                <w:rFonts w:ascii="Times New Roman" w:hAnsi="Times New Roman"/>
                <w:sz w:val="24"/>
                <w:szCs w:val="24"/>
                <w:lang w:eastAsia="ru-RU"/>
              </w:rPr>
              <w:lastRenderedPageBreak/>
              <w:t>Другие источники</w:t>
            </w:r>
          </w:p>
        </w:tc>
        <w:tc>
          <w:tcPr>
            <w:tcW w:w="648"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c>
          <w:tcPr>
            <w:tcW w:w="580" w:type="pct"/>
          </w:tcPr>
          <w:p w:rsidR="0019017C" w:rsidRPr="00641EFE" w:rsidRDefault="0019017C" w:rsidP="0019017C">
            <w:pPr>
              <w:widowControl w:val="0"/>
              <w:autoSpaceDE w:val="0"/>
              <w:autoSpaceDN w:val="0"/>
              <w:spacing w:after="0" w:line="240" w:lineRule="auto"/>
              <w:rPr>
                <w:rFonts w:ascii="Times New Roman" w:hAnsi="Times New Roman"/>
                <w:sz w:val="24"/>
                <w:szCs w:val="24"/>
                <w:lang w:eastAsia="ru-RU"/>
              </w:rPr>
            </w:pPr>
          </w:p>
        </w:tc>
      </w:tr>
    </w:tbl>
    <w:p w:rsidR="00C7394D" w:rsidRPr="007E3962" w:rsidRDefault="00C7394D" w:rsidP="00C7394D">
      <w:pPr>
        <w:spacing w:after="0" w:line="240" w:lineRule="auto"/>
        <w:rPr>
          <w:rFonts w:ascii="Times New Roman" w:hAnsi="Times New Roman"/>
          <w:color w:val="FF0000"/>
          <w:sz w:val="28"/>
          <w:szCs w:val="28"/>
        </w:rPr>
        <w:sectPr w:rsidR="00C7394D" w:rsidRPr="007E3962" w:rsidSect="007D1648">
          <w:pgSz w:w="11905" w:h="16838"/>
          <w:pgMar w:top="1134" w:right="851" w:bottom="1134" w:left="1701" w:header="680" w:footer="0" w:gutter="0"/>
          <w:cols w:space="720"/>
          <w:docGrid w:linePitch="299"/>
        </w:sectPr>
      </w:pPr>
    </w:p>
    <w:p w:rsidR="00C7394D" w:rsidRPr="000116DA" w:rsidRDefault="00C7394D" w:rsidP="00C7394D">
      <w:pPr>
        <w:spacing w:after="0" w:line="240" w:lineRule="auto"/>
        <w:jc w:val="center"/>
        <w:outlineLvl w:val="1"/>
        <w:rPr>
          <w:rFonts w:ascii="Times New Roman" w:hAnsi="Times New Roman"/>
          <w:sz w:val="28"/>
          <w:szCs w:val="28"/>
        </w:rPr>
      </w:pPr>
      <w:r w:rsidRPr="000116DA">
        <w:rPr>
          <w:rFonts w:ascii="Times New Roman" w:hAnsi="Times New Roman"/>
          <w:b/>
          <w:sz w:val="28"/>
          <w:szCs w:val="28"/>
        </w:rPr>
        <w:lastRenderedPageBreak/>
        <w:t>10. Методика оценки эффективности реализации</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государственной программы (подпрограммы)</w:t>
      </w:r>
    </w:p>
    <w:p w:rsidR="00C7394D" w:rsidRPr="000116DA" w:rsidRDefault="00C7394D" w:rsidP="00C7394D">
      <w:pPr>
        <w:spacing w:after="0" w:line="240" w:lineRule="auto"/>
        <w:jc w:val="both"/>
        <w:rPr>
          <w:rFonts w:ascii="Times New Roman" w:hAnsi="Times New Roman"/>
          <w:sz w:val="28"/>
          <w:szCs w:val="28"/>
        </w:rPr>
      </w:pP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Методика оценки эффективности реализации государственной программы (подпрограммы) представляет собой алгоритм расчета оценки эффективности реализации государственной программы (подпрограммы), основанный на оценке результативности государственной программы (подпрограммы),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Еврейской автономной области.</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Методика оценки эффективности реализации государственной программы (подпрограммы) учитывает необходимость проведения оценок:</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степени выполнения запланированных мероприятий;</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степени соответствия запланированному уровню затрат за счет средств областного бюджета;</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степени эффективности использования средств областного бюджета;</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степени достижения целевого(ых) показателя(ей) (индикатора(ов)) государственной программы (подпрограммы).</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Порядок проведения оценки эффективности реализации государственной программы (подпрограммы) включает:</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расчет интегральной оценки эффективности реализации государственной программы (подпрограммы);</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расчет комплексной оценки эффективности реализации государственной программы (подпрограммы).</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Для расчета интегральной оценки эффективности реализации государственной программы (подпрограммы) необходимо произвести предварительные расчеты:</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 степени достижения значений отдельных целевых показателей (индикаторов) государственной программы (подпрограммы) по формулам:</w:t>
      </w:r>
    </w:p>
    <w:p w:rsidR="00C7394D" w:rsidRPr="00157341" w:rsidRDefault="00C7394D" w:rsidP="00C7394D">
      <w:pPr>
        <w:spacing w:after="0" w:line="240" w:lineRule="auto"/>
        <w:ind w:firstLine="709"/>
        <w:jc w:val="both"/>
        <w:rPr>
          <w:rFonts w:ascii="Times New Roman" w:hAnsi="Times New Roman"/>
          <w:sz w:val="28"/>
          <w:szCs w:val="28"/>
        </w:rPr>
      </w:pPr>
      <w:r w:rsidRPr="00157341">
        <w:rPr>
          <w:rFonts w:ascii="Times New Roman" w:hAnsi="Times New Roman"/>
          <w:sz w:val="28"/>
          <w:szCs w:val="28"/>
        </w:rPr>
        <w:t>а) для целевых показателей (индикаторов), желаемой тенденцией развития которых является увеличение значений (</w:t>
      </w:r>
      <w:hyperlink w:anchor="P454" w:history="1">
        <w:r w:rsidRPr="00157341">
          <w:rPr>
            <w:rFonts w:ascii="Times New Roman" w:hAnsi="Times New Roman"/>
            <w:sz w:val="28"/>
            <w:szCs w:val="28"/>
          </w:rPr>
          <w:t>пункты № 1</w:t>
        </w:r>
      </w:hyperlink>
      <w:r w:rsidRPr="00157341">
        <w:rPr>
          <w:rFonts w:ascii="Times New Roman" w:hAnsi="Times New Roman"/>
          <w:sz w:val="28"/>
          <w:szCs w:val="28"/>
        </w:rPr>
        <w:t xml:space="preserve">, </w:t>
      </w:r>
      <w:hyperlink w:anchor="P467" w:history="1">
        <w:r w:rsidRPr="00157341">
          <w:rPr>
            <w:rFonts w:ascii="Times New Roman" w:hAnsi="Times New Roman"/>
            <w:sz w:val="28"/>
            <w:szCs w:val="28"/>
          </w:rPr>
          <w:t>2</w:t>
        </w:r>
      </w:hyperlink>
      <w:r w:rsidRPr="00157341">
        <w:rPr>
          <w:rFonts w:ascii="Times New Roman" w:hAnsi="Times New Roman"/>
          <w:sz w:val="28"/>
          <w:szCs w:val="28"/>
        </w:rPr>
        <w:t xml:space="preserve">, </w:t>
      </w:r>
      <w:hyperlink w:anchor="P493" w:history="1">
        <w:r w:rsidRPr="00157341">
          <w:rPr>
            <w:rFonts w:ascii="Times New Roman" w:hAnsi="Times New Roman"/>
            <w:sz w:val="28"/>
            <w:szCs w:val="28"/>
          </w:rPr>
          <w:t>4</w:t>
        </w:r>
      </w:hyperlink>
      <w:r w:rsidRPr="00157341">
        <w:rPr>
          <w:rFonts w:ascii="Times New Roman" w:hAnsi="Times New Roman"/>
          <w:sz w:val="28"/>
          <w:szCs w:val="28"/>
        </w:rPr>
        <w:t xml:space="preserve">, </w:t>
      </w:r>
      <w:hyperlink w:anchor="P506" w:history="1">
        <w:r w:rsidRPr="00157341">
          <w:rPr>
            <w:rFonts w:ascii="Times New Roman" w:hAnsi="Times New Roman"/>
            <w:sz w:val="28"/>
            <w:szCs w:val="28"/>
          </w:rPr>
          <w:t>5</w:t>
        </w:r>
      </w:hyperlink>
      <w:r w:rsidRPr="00157341">
        <w:rPr>
          <w:rFonts w:ascii="Times New Roman" w:hAnsi="Times New Roman"/>
          <w:sz w:val="28"/>
          <w:szCs w:val="28"/>
        </w:rPr>
        <w:t xml:space="preserve">, </w:t>
      </w:r>
      <w:hyperlink w:anchor="P530" w:history="1">
        <w:r w:rsidRPr="00157341">
          <w:rPr>
            <w:rFonts w:ascii="Times New Roman" w:hAnsi="Times New Roman"/>
            <w:sz w:val="28"/>
            <w:szCs w:val="28"/>
          </w:rPr>
          <w:t>7</w:t>
        </w:r>
      </w:hyperlink>
      <w:r w:rsidRPr="00157341">
        <w:rPr>
          <w:rFonts w:ascii="Times New Roman" w:hAnsi="Times New Roman"/>
          <w:sz w:val="28"/>
          <w:szCs w:val="28"/>
        </w:rPr>
        <w:t xml:space="preserve">, </w:t>
      </w:r>
      <w:hyperlink w:anchor="P542" w:history="1">
        <w:r w:rsidRPr="00157341">
          <w:rPr>
            <w:rFonts w:ascii="Times New Roman" w:hAnsi="Times New Roman"/>
            <w:sz w:val="28"/>
            <w:szCs w:val="28"/>
          </w:rPr>
          <w:t>8</w:t>
        </w:r>
      </w:hyperlink>
      <w:r w:rsidRPr="00157341">
        <w:rPr>
          <w:rFonts w:ascii="Times New Roman" w:hAnsi="Times New Roman"/>
          <w:sz w:val="28"/>
          <w:szCs w:val="28"/>
        </w:rPr>
        <w:t xml:space="preserve">, </w:t>
      </w:r>
      <w:hyperlink w:anchor="P590" w:history="1">
        <w:r w:rsidRPr="00157341">
          <w:rPr>
            <w:rFonts w:ascii="Times New Roman" w:hAnsi="Times New Roman"/>
            <w:sz w:val="28"/>
            <w:szCs w:val="28"/>
          </w:rPr>
          <w:t>12</w:t>
        </w:r>
      </w:hyperlink>
      <w:r w:rsidRPr="00157341">
        <w:rPr>
          <w:rFonts w:ascii="Times New Roman" w:hAnsi="Times New Roman"/>
          <w:sz w:val="28"/>
          <w:szCs w:val="28"/>
        </w:rPr>
        <w:t xml:space="preserve"> таблицы № 1 государственной программы):</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Pr>
          <w:rFonts w:ascii="Times New Roman" w:hAnsi="Times New Roman"/>
          <w:noProof/>
          <w:position w:val="-23"/>
          <w:sz w:val="28"/>
          <w:szCs w:val="28"/>
          <w:lang w:eastAsia="ru-RU"/>
        </w:rPr>
        <w:drawing>
          <wp:inline distT="0" distB="0" distL="0" distR="0" wp14:anchorId="66F89481" wp14:editId="6965FF23">
            <wp:extent cx="922020" cy="403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2020" cy="403860"/>
                    </a:xfrm>
                    <a:prstGeom prst="rect">
                      <a:avLst/>
                    </a:prstGeom>
                    <a:noFill/>
                    <a:ln>
                      <a:noFill/>
                    </a:ln>
                  </pic:spPr>
                </pic:pic>
              </a:graphicData>
            </a:graphic>
          </wp:inline>
        </w:drawing>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EI</w:t>
      </w:r>
      <w:r w:rsidRPr="000116DA">
        <w:rPr>
          <w:rFonts w:ascii="Times New Roman" w:hAnsi="Times New Roman"/>
          <w:sz w:val="28"/>
          <w:szCs w:val="28"/>
          <w:vertAlign w:val="subscript"/>
        </w:rPr>
        <w:t>i</w:t>
      </w:r>
      <w:r w:rsidRPr="000116DA">
        <w:rPr>
          <w:rFonts w:ascii="Times New Roman" w:hAnsi="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ЗФ</w:t>
      </w:r>
      <w:r w:rsidRPr="000116DA">
        <w:rPr>
          <w:rFonts w:ascii="Times New Roman" w:hAnsi="Times New Roman"/>
          <w:sz w:val="28"/>
          <w:szCs w:val="28"/>
          <w:vertAlign w:val="subscript"/>
        </w:rPr>
        <w:t>i</w:t>
      </w:r>
      <w:r w:rsidRPr="000116DA">
        <w:rPr>
          <w:rFonts w:ascii="Times New Roman" w:hAnsi="Times New Roman"/>
          <w:sz w:val="28"/>
          <w:szCs w:val="28"/>
        </w:rPr>
        <w:t xml:space="preserve"> - фактическое значение i-го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ЗП</w:t>
      </w:r>
      <w:r w:rsidRPr="000116DA">
        <w:rPr>
          <w:rFonts w:ascii="Times New Roman" w:hAnsi="Times New Roman"/>
          <w:sz w:val="28"/>
          <w:szCs w:val="28"/>
          <w:vertAlign w:val="subscript"/>
        </w:rPr>
        <w:t>i</w:t>
      </w:r>
      <w:r w:rsidRPr="000116DA">
        <w:rPr>
          <w:rFonts w:ascii="Times New Roman" w:hAnsi="Times New Roman"/>
          <w:sz w:val="28"/>
          <w:szCs w:val="28"/>
        </w:rPr>
        <w:t xml:space="preserve"> - плановое значение i-го целевого показателя (индикатора) государственной программы (подпрограммы), предусмотренное в </w:t>
      </w:r>
      <w:hyperlink w:anchor="P426" w:history="1">
        <w:r w:rsidRPr="000116DA">
          <w:rPr>
            <w:rFonts w:ascii="Times New Roman" w:hAnsi="Times New Roman"/>
            <w:sz w:val="28"/>
            <w:szCs w:val="28"/>
          </w:rPr>
          <w:t>таблице № 1</w:t>
        </w:r>
      </w:hyperlink>
      <w:r w:rsidRPr="000116DA">
        <w:rPr>
          <w:rFonts w:ascii="Times New Roman" w:hAnsi="Times New Roman"/>
          <w:sz w:val="28"/>
          <w:szCs w:val="28"/>
        </w:rPr>
        <w:t xml:space="preserve"> государственной 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lastRenderedPageBreak/>
        <w:t>б) для целевых показателей (индикаторов), желаемой тенденцией развития которых является снижение значений (</w:t>
      </w:r>
      <w:hyperlink w:anchor="P480" w:history="1">
        <w:r w:rsidRPr="000116DA">
          <w:rPr>
            <w:rFonts w:ascii="Times New Roman" w:hAnsi="Times New Roman"/>
            <w:sz w:val="28"/>
            <w:szCs w:val="28"/>
          </w:rPr>
          <w:t>пункты № 3</w:t>
        </w:r>
      </w:hyperlink>
      <w:r w:rsidRPr="000116DA">
        <w:rPr>
          <w:rFonts w:ascii="Times New Roman" w:hAnsi="Times New Roman"/>
          <w:sz w:val="28"/>
          <w:szCs w:val="28"/>
        </w:rPr>
        <w:t xml:space="preserve">, </w:t>
      </w:r>
      <w:hyperlink w:anchor="P554" w:history="1">
        <w:r w:rsidRPr="000116DA">
          <w:rPr>
            <w:rFonts w:ascii="Times New Roman" w:hAnsi="Times New Roman"/>
            <w:sz w:val="28"/>
            <w:szCs w:val="28"/>
          </w:rPr>
          <w:t>9</w:t>
        </w:r>
      </w:hyperlink>
      <w:r w:rsidRPr="000116DA">
        <w:rPr>
          <w:rFonts w:ascii="Times New Roman" w:hAnsi="Times New Roman"/>
          <w:sz w:val="28"/>
          <w:szCs w:val="28"/>
        </w:rPr>
        <w:t xml:space="preserve">, </w:t>
      </w:r>
      <w:hyperlink w:anchor="P590" w:history="1">
        <w:r w:rsidRPr="000116DA">
          <w:rPr>
            <w:rFonts w:ascii="Times New Roman" w:hAnsi="Times New Roman"/>
            <w:sz w:val="28"/>
            <w:szCs w:val="28"/>
          </w:rPr>
          <w:t>12</w:t>
        </w:r>
      </w:hyperlink>
      <w:r w:rsidRPr="000116DA">
        <w:rPr>
          <w:rFonts w:ascii="Times New Roman" w:hAnsi="Times New Roman"/>
          <w:sz w:val="28"/>
          <w:szCs w:val="28"/>
        </w:rPr>
        <w:t xml:space="preserve"> таблицы № 1 государственной программы):</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Pr>
          <w:rFonts w:ascii="Times New Roman" w:hAnsi="Times New Roman"/>
          <w:noProof/>
          <w:position w:val="-23"/>
          <w:sz w:val="28"/>
          <w:szCs w:val="28"/>
          <w:lang w:eastAsia="ru-RU"/>
        </w:rPr>
        <w:drawing>
          <wp:inline distT="0" distB="0" distL="0" distR="0" wp14:anchorId="08F9DF99" wp14:editId="7503AA0D">
            <wp:extent cx="1005840" cy="403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5840" cy="403860"/>
                    </a:xfrm>
                    <a:prstGeom prst="rect">
                      <a:avLst/>
                    </a:prstGeom>
                    <a:noFill/>
                    <a:ln>
                      <a:noFill/>
                    </a:ln>
                  </pic:spPr>
                </pic:pic>
              </a:graphicData>
            </a:graphic>
          </wp:inline>
        </w:drawing>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ЦП</w:t>
      </w:r>
      <w:r w:rsidRPr="000116DA">
        <w:rPr>
          <w:rFonts w:ascii="Times New Roman" w:hAnsi="Times New Roman"/>
          <w:sz w:val="28"/>
          <w:szCs w:val="28"/>
          <w:vertAlign w:val="subscript"/>
        </w:rPr>
        <w:t>i</w:t>
      </w:r>
      <w:r w:rsidRPr="000116DA">
        <w:rPr>
          <w:rFonts w:ascii="Times New Roman" w:hAnsi="Times New Roman"/>
          <w:sz w:val="28"/>
          <w:szCs w:val="28"/>
        </w:rPr>
        <w:t xml:space="preserve"> - степень достижения значений отдельных целевых показателей (индикаторов)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ЗФ</w:t>
      </w:r>
      <w:r w:rsidRPr="000116DA">
        <w:rPr>
          <w:rFonts w:ascii="Times New Roman" w:hAnsi="Times New Roman"/>
          <w:sz w:val="28"/>
          <w:szCs w:val="28"/>
          <w:vertAlign w:val="subscript"/>
        </w:rPr>
        <w:t>i</w:t>
      </w:r>
      <w:r w:rsidRPr="000116DA">
        <w:rPr>
          <w:rFonts w:ascii="Times New Roman" w:hAnsi="Times New Roman"/>
          <w:sz w:val="28"/>
          <w:szCs w:val="28"/>
        </w:rPr>
        <w:t xml:space="preserve"> - фактическое значение i-го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ЗП</w:t>
      </w:r>
      <w:r w:rsidRPr="000116DA">
        <w:rPr>
          <w:rFonts w:ascii="Times New Roman" w:hAnsi="Times New Roman"/>
          <w:sz w:val="28"/>
          <w:szCs w:val="28"/>
          <w:vertAlign w:val="subscript"/>
        </w:rPr>
        <w:t>i</w:t>
      </w:r>
      <w:r w:rsidRPr="000116DA">
        <w:rPr>
          <w:rFonts w:ascii="Times New Roman" w:hAnsi="Times New Roman"/>
          <w:sz w:val="28"/>
          <w:szCs w:val="28"/>
        </w:rPr>
        <w:t xml:space="preserve"> - плановое значение i-го целевого показателя (индикатора) государственной программы (подпрограммы), предусмотренное в </w:t>
      </w:r>
      <w:hyperlink w:anchor="P426" w:history="1">
        <w:r w:rsidRPr="000116DA">
          <w:rPr>
            <w:rFonts w:ascii="Times New Roman" w:hAnsi="Times New Roman"/>
            <w:sz w:val="28"/>
            <w:szCs w:val="28"/>
          </w:rPr>
          <w:t>таблице № 1</w:t>
        </w:r>
      </w:hyperlink>
      <w:r w:rsidRPr="000116DA">
        <w:rPr>
          <w:rFonts w:ascii="Times New Roman" w:hAnsi="Times New Roman"/>
          <w:sz w:val="28"/>
          <w:szCs w:val="28"/>
        </w:rPr>
        <w:t xml:space="preserve"> государственной 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оценки выполнения отдельных мероприятий государственной программы (подпрограммы)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Pr>
          <w:rFonts w:ascii="Times New Roman" w:hAnsi="Times New Roman"/>
          <w:noProof/>
          <w:position w:val="-23"/>
          <w:sz w:val="28"/>
          <w:szCs w:val="28"/>
          <w:lang w:eastAsia="ru-RU"/>
        </w:rPr>
        <w:drawing>
          <wp:inline distT="0" distB="0" distL="0" distR="0" wp14:anchorId="289F9AC7" wp14:editId="0E0186E8">
            <wp:extent cx="990600" cy="403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403860"/>
                    </a:xfrm>
                    <a:prstGeom prst="rect">
                      <a:avLst/>
                    </a:prstGeom>
                    <a:noFill/>
                    <a:ln>
                      <a:noFill/>
                    </a:ln>
                  </pic:spPr>
                </pic:pic>
              </a:graphicData>
            </a:graphic>
          </wp:inline>
        </w:drawing>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М</w:t>
      </w:r>
      <w:r w:rsidRPr="000116DA">
        <w:rPr>
          <w:rFonts w:ascii="Times New Roman" w:hAnsi="Times New Roman"/>
          <w:sz w:val="28"/>
          <w:szCs w:val="28"/>
          <w:vertAlign w:val="subscript"/>
        </w:rPr>
        <w:t>i</w:t>
      </w:r>
      <w:r w:rsidRPr="000116DA">
        <w:rPr>
          <w:rFonts w:ascii="Times New Roman" w:hAnsi="Times New Roman"/>
          <w:sz w:val="28"/>
          <w:szCs w:val="28"/>
        </w:rPr>
        <w:t xml:space="preserve"> - уровень выполнения запланированного мероприятия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МФ - фактическое количество участников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МП</w:t>
      </w:r>
      <w:r w:rsidRPr="000116DA">
        <w:rPr>
          <w:rFonts w:ascii="Times New Roman" w:hAnsi="Times New Roman"/>
          <w:sz w:val="28"/>
          <w:szCs w:val="28"/>
          <w:vertAlign w:val="subscript"/>
        </w:rPr>
        <w:t>i</w:t>
      </w:r>
      <w:r w:rsidRPr="000116DA">
        <w:rPr>
          <w:rFonts w:ascii="Times New Roman" w:hAnsi="Times New Roman"/>
          <w:sz w:val="28"/>
          <w:szCs w:val="28"/>
        </w:rPr>
        <w:t xml:space="preserve"> - запланированное количество участников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Для расчета интегральной оценки эффективности реализации государственной программы (подпрограммы) определяются:</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1) оценка степени реализации запланированных мероприятий;</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2) оценка степени соответствия запланированному уровню затрат за счет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3) оценка степени достижения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степени реализации запланированных мероприятий СР</w:t>
      </w:r>
      <w:r w:rsidRPr="000116DA">
        <w:rPr>
          <w:rFonts w:ascii="Times New Roman" w:hAnsi="Times New Roman"/>
          <w:sz w:val="28"/>
          <w:szCs w:val="28"/>
          <w:vertAlign w:val="subscript"/>
        </w:rPr>
        <w:t>м</w:t>
      </w:r>
      <w:r w:rsidRPr="000116DA">
        <w:rPr>
          <w:rFonts w:ascii="Times New Roman" w:hAnsi="Times New Roman"/>
          <w:sz w:val="28"/>
          <w:szCs w:val="28"/>
        </w:rPr>
        <w:t xml:space="preserve"> рассчитывается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sz w:val="28"/>
          <w:szCs w:val="28"/>
        </w:rPr>
        <w:t>СР = М</w:t>
      </w:r>
      <w:r w:rsidRPr="000116DA">
        <w:rPr>
          <w:rFonts w:ascii="Times New Roman" w:hAnsi="Times New Roman"/>
          <w:sz w:val="28"/>
          <w:szCs w:val="28"/>
          <w:vertAlign w:val="subscript"/>
        </w:rPr>
        <w:t>в</w:t>
      </w:r>
      <w:r w:rsidRPr="000116DA">
        <w:rPr>
          <w:rFonts w:ascii="Times New Roman" w:hAnsi="Times New Roman"/>
          <w:sz w:val="28"/>
          <w:szCs w:val="28"/>
        </w:rPr>
        <w:t xml:space="preserve"> / М,</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СР</w:t>
      </w:r>
      <w:r w:rsidRPr="000116DA">
        <w:rPr>
          <w:rFonts w:ascii="Times New Roman" w:hAnsi="Times New Roman"/>
          <w:sz w:val="28"/>
          <w:szCs w:val="28"/>
          <w:vertAlign w:val="subscript"/>
        </w:rPr>
        <w:t>м</w:t>
      </w:r>
      <w:r w:rsidRPr="000116DA">
        <w:rPr>
          <w:rFonts w:ascii="Times New Roman" w:hAnsi="Times New Roman"/>
          <w:sz w:val="28"/>
          <w:szCs w:val="28"/>
        </w:rPr>
        <w:t xml:space="preserve"> - степень реализации мероприятий;</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М</w:t>
      </w:r>
      <w:r w:rsidRPr="000116DA">
        <w:rPr>
          <w:rFonts w:ascii="Times New Roman" w:hAnsi="Times New Roman"/>
          <w:sz w:val="28"/>
          <w:szCs w:val="28"/>
          <w:vertAlign w:val="subscript"/>
        </w:rPr>
        <w:t>в</w:t>
      </w:r>
      <w:r w:rsidRPr="000116DA">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lastRenderedPageBreak/>
        <w:t>М - общее количество мероприятий, запланированных к реализации в отчетном году.</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степени соответствия запланированному уровню затрат за счет средств областного бюджета СС</w:t>
      </w:r>
      <w:r w:rsidRPr="000116DA">
        <w:rPr>
          <w:rFonts w:ascii="Times New Roman" w:hAnsi="Times New Roman"/>
          <w:sz w:val="28"/>
          <w:szCs w:val="28"/>
          <w:vertAlign w:val="subscript"/>
        </w:rPr>
        <w:t>уз</w:t>
      </w:r>
      <w:r w:rsidRPr="000116DA">
        <w:rPr>
          <w:rFonts w:ascii="Times New Roman" w:hAnsi="Times New Roman"/>
          <w:sz w:val="28"/>
          <w:szCs w:val="28"/>
        </w:rPr>
        <w:t xml:space="preserve"> рассчитывается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sz w:val="28"/>
          <w:szCs w:val="28"/>
        </w:rPr>
        <w:t>СС</w:t>
      </w:r>
      <w:r w:rsidRPr="000116DA">
        <w:rPr>
          <w:rFonts w:ascii="Times New Roman" w:hAnsi="Times New Roman"/>
          <w:sz w:val="28"/>
          <w:szCs w:val="28"/>
          <w:vertAlign w:val="subscript"/>
        </w:rPr>
        <w:t>уз</w:t>
      </w:r>
      <w:r w:rsidRPr="000116DA">
        <w:rPr>
          <w:rFonts w:ascii="Times New Roman" w:hAnsi="Times New Roman"/>
          <w:sz w:val="28"/>
          <w:szCs w:val="28"/>
        </w:rPr>
        <w:t xml:space="preserve"> = З</w:t>
      </w:r>
      <w:r w:rsidRPr="000116DA">
        <w:rPr>
          <w:rFonts w:ascii="Times New Roman" w:hAnsi="Times New Roman"/>
          <w:sz w:val="28"/>
          <w:szCs w:val="28"/>
          <w:vertAlign w:val="subscript"/>
        </w:rPr>
        <w:t>ф</w:t>
      </w:r>
      <w:r w:rsidRPr="000116DA">
        <w:rPr>
          <w:rFonts w:ascii="Times New Roman" w:hAnsi="Times New Roman"/>
          <w:sz w:val="28"/>
          <w:szCs w:val="28"/>
        </w:rPr>
        <w:t xml:space="preserve"> / З</w:t>
      </w:r>
      <w:r w:rsidRPr="000116DA">
        <w:rPr>
          <w:rFonts w:ascii="Times New Roman" w:hAnsi="Times New Roman"/>
          <w:sz w:val="28"/>
          <w:szCs w:val="28"/>
          <w:vertAlign w:val="subscript"/>
        </w:rPr>
        <w:t>п</w:t>
      </w:r>
      <w:r w:rsidRPr="000116DA">
        <w:rPr>
          <w:rFonts w:ascii="Times New Roman" w:hAnsi="Times New Roman"/>
          <w:sz w:val="28"/>
          <w:szCs w:val="28"/>
        </w:rPr>
        <w:t>,</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СС</w:t>
      </w:r>
      <w:r w:rsidRPr="000116DA">
        <w:rPr>
          <w:rFonts w:ascii="Times New Roman" w:hAnsi="Times New Roman"/>
          <w:sz w:val="28"/>
          <w:szCs w:val="28"/>
          <w:vertAlign w:val="subscript"/>
        </w:rPr>
        <w:t>уз</w:t>
      </w:r>
      <w:r w:rsidRPr="000116DA">
        <w:rPr>
          <w:rFonts w:ascii="Times New Roman" w:hAnsi="Times New Roman"/>
          <w:sz w:val="28"/>
          <w:szCs w:val="28"/>
        </w:rPr>
        <w:t xml:space="preserve"> - степень соответствия запланированному уровню затрат за счет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w:t>
      </w:r>
      <w:r w:rsidRPr="000116DA">
        <w:rPr>
          <w:rFonts w:ascii="Times New Roman" w:hAnsi="Times New Roman"/>
          <w:sz w:val="28"/>
          <w:szCs w:val="28"/>
          <w:vertAlign w:val="subscript"/>
        </w:rPr>
        <w:t>ф</w:t>
      </w:r>
      <w:r w:rsidRPr="000116DA">
        <w:rPr>
          <w:rFonts w:ascii="Times New Roman" w:hAnsi="Times New Roman"/>
          <w:sz w:val="28"/>
          <w:szCs w:val="28"/>
        </w:rPr>
        <w:t xml:space="preserve"> - фактические расходы на реализацию программы (подпрограммы) в отчетном году;</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w:t>
      </w:r>
      <w:r w:rsidRPr="000116DA">
        <w:rPr>
          <w:rFonts w:ascii="Times New Roman" w:hAnsi="Times New Roman"/>
          <w:sz w:val="28"/>
          <w:szCs w:val="28"/>
          <w:vertAlign w:val="subscript"/>
        </w:rPr>
        <w:t>п</w:t>
      </w:r>
      <w:r w:rsidRPr="000116DA">
        <w:rPr>
          <w:rFonts w:ascii="Times New Roman" w:hAnsi="Times New Roman"/>
          <w:sz w:val="28"/>
          <w:szCs w:val="28"/>
        </w:rPr>
        <w:t xml:space="preserve"> - плановые расходы на реализацию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степени достижения целевых показателей (индикаторов) государственной программы (подпрограммы) СД</w:t>
      </w:r>
      <w:r w:rsidRPr="000116DA">
        <w:rPr>
          <w:rFonts w:ascii="Times New Roman" w:hAnsi="Times New Roman"/>
          <w:sz w:val="28"/>
          <w:szCs w:val="28"/>
          <w:vertAlign w:val="subscript"/>
        </w:rPr>
        <w:t>цп</w:t>
      </w:r>
      <w:r w:rsidRPr="000116DA">
        <w:rPr>
          <w:rFonts w:ascii="Times New Roman" w:hAnsi="Times New Roman"/>
          <w:sz w:val="28"/>
          <w:szCs w:val="28"/>
        </w:rPr>
        <w:t xml:space="preserve"> рассчитывается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sz w:val="28"/>
          <w:szCs w:val="28"/>
        </w:rPr>
        <w:t>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ЦП</w:t>
      </w:r>
      <w:r w:rsidRPr="000116DA">
        <w:rPr>
          <w:rFonts w:ascii="Times New Roman" w:hAnsi="Times New Roman"/>
          <w:sz w:val="28"/>
          <w:szCs w:val="28"/>
          <w:vertAlign w:val="subscript"/>
        </w:rPr>
        <w:t>в</w:t>
      </w:r>
      <w:r w:rsidRPr="000116DA">
        <w:rPr>
          <w:rFonts w:ascii="Times New Roman" w:hAnsi="Times New Roman"/>
          <w:sz w:val="28"/>
          <w:szCs w:val="28"/>
        </w:rPr>
        <w:t xml:space="preserve"> / ЦП</w:t>
      </w:r>
      <w:r w:rsidRPr="000116DA">
        <w:rPr>
          <w:rFonts w:ascii="Times New Roman" w:hAnsi="Times New Roman"/>
          <w:sz w:val="28"/>
          <w:szCs w:val="28"/>
          <w:vertAlign w:val="subscript"/>
        </w:rPr>
        <w:t>п</w:t>
      </w:r>
      <w:r w:rsidRPr="000116DA">
        <w:rPr>
          <w:rFonts w:ascii="Times New Roman" w:hAnsi="Times New Roman"/>
          <w:sz w:val="28"/>
          <w:szCs w:val="28"/>
        </w:rPr>
        <w:t>,</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степень достижения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ЦП</w:t>
      </w:r>
      <w:r w:rsidRPr="000116DA">
        <w:rPr>
          <w:rFonts w:ascii="Times New Roman" w:hAnsi="Times New Roman"/>
          <w:sz w:val="28"/>
          <w:szCs w:val="28"/>
          <w:vertAlign w:val="subscript"/>
        </w:rPr>
        <w:t>в</w:t>
      </w:r>
      <w:r w:rsidRPr="000116DA">
        <w:rPr>
          <w:rFonts w:ascii="Times New Roman" w:hAnsi="Times New Roman"/>
          <w:sz w:val="28"/>
          <w:szCs w:val="28"/>
        </w:rPr>
        <w:t xml:space="preserve"> - количество целевых показателей (индикаторов), достигнутых в полном объеме, из числа целевых показателей (индикаторов), запланированных к достижению в отчетном году;</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ЦП</w:t>
      </w:r>
      <w:r w:rsidRPr="000116DA">
        <w:rPr>
          <w:rFonts w:ascii="Times New Roman" w:hAnsi="Times New Roman"/>
          <w:sz w:val="28"/>
          <w:szCs w:val="28"/>
          <w:vertAlign w:val="subscript"/>
        </w:rPr>
        <w:t>п</w:t>
      </w:r>
      <w:r w:rsidRPr="000116DA">
        <w:rPr>
          <w:rFonts w:ascii="Times New Roman" w:hAnsi="Times New Roman"/>
          <w:sz w:val="28"/>
          <w:szCs w:val="28"/>
        </w:rPr>
        <w:t xml:space="preserve"> - количество целевых показателей (индикаторов), планируемых к достижению в отчетном году.</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Значение интегральной оценки эффективности реализации государственной программы (подпрограммы) рассчитывается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sz w:val="28"/>
          <w:szCs w:val="28"/>
        </w:rPr>
        <w:t>ЭР</w:t>
      </w:r>
      <w:r w:rsidRPr="000116DA">
        <w:rPr>
          <w:rFonts w:ascii="Times New Roman" w:hAnsi="Times New Roman"/>
          <w:sz w:val="28"/>
          <w:szCs w:val="28"/>
          <w:vertAlign w:val="subscript"/>
        </w:rPr>
        <w:t>гп</w:t>
      </w:r>
      <w:r w:rsidRPr="000116DA">
        <w:rPr>
          <w:rFonts w:ascii="Times New Roman" w:hAnsi="Times New Roman"/>
          <w:sz w:val="28"/>
          <w:szCs w:val="28"/>
        </w:rPr>
        <w:t xml:space="preserve"> = 0,5 x 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+ 0,3 x СС</w:t>
      </w:r>
      <w:r w:rsidRPr="000116DA">
        <w:rPr>
          <w:rFonts w:ascii="Times New Roman" w:hAnsi="Times New Roman"/>
          <w:sz w:val="28"/>
          <w:szCs w:val="28"/>
          <w:vertAlign w:val="subscript"/>
        </w:rPr>
        <w:t>уз</w:t>
      </w:r>
      <w:r w:rsidRPr="000116DA">
        <w:rPr>
          <w:rFonts w:ascii="Times New Roman" w:hAnsi="Times New Roman"/>
          <w:sz w:val="28"/>
          <w:szCs w:val="28"/>
        </w:rPr>
        <w:t xml:space="preserve"> + 0,2 X СР</w:t>
      </w:r>
      <w:r w:rsidRPr="000116DA">
        <w:rPr>
          <w:rFonts w:ascii="Times New Roman" w:hAnsi="Times New Roman"/>
          <w:sz w:val="28"/>
          <w:szCs w:val="28"/>
          <w:vertAlign w:val="subscript"/>
        </w:rPr>
        <w:t>м</w:t>
      </w:r>
      <w:r w:rsidRPr="000116DA">
        <w:rPr>
          <w:rFonts w:ascii="Times New Roman" w:hAnsi="Times New Roman"/>
          <w:sz w:val="28"/>
          <w:szCs w:val="28"/>
        </w:rPr>
        <w:t>,</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ЭР</w:t>
      </w:r>
      <w:r w:rsidRPr="000116DA">
        <w:rPr>
          <w:rFonts w:ascii="Times New Roman" w:hAnsi="Times New Roman"/>
          <w:sz w:val="28"/>
          <w:szCs w:val="28"/>
          <w:vertAlign w:val="subscript"/>
        </w:rPr>
        <w:t>гп</w:t>
      </w:r>
      <w:r w:rsidRPr="000116DA">
        <w:rPr>
          <w:rFonts w:ascii="Times New Roman" w:hAnsi="Times New Roman"/>
          <w:sz w:val="28"/>
          <w:szCs w:val="28"/>
        </w:rPr>
        <w:t xml:space="preserve"> - интегральная оценка эффективности реализации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степень достижения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СС</w:t>
      </w:r>
      <w:r w:rsidRPr="000116DA">
        <w:rPr>
          <w:rFonts w:ascii="Times New Roman" w:hAnsi="Times New Roman"/>
          <w:sz w:val="28"/>
          <w:szCs w:val="28"/>
          <w:vertAlign w:val="subscript"/>
        </w:rPr>
        <w:t>уз</w:t>
      </w:r>
      <w:r w:rsidRPr="000116DA">
        <w:rPr>
          <w:rFonts w:ascii="Times New Roman" w:hAnsi="Times New Roman"/>
          <w:sz w:val="28"/>
          <w:szCs w:val="28"/>
        </w:rPr>
        <w:t xml:space="preserve"> - степень соответствия запланированному уровню затрат за счет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СР</w:t>
      </w:r>
      <w:r w:rsidRPr="000116DA">
        <w:rPr>
          <w:rFonts w:ascii="Times New Roman" w:hAnsi="Times New Roman"/>
          <w:sz w:val="28"/>
          <w:szCs w:val="28"/>
          <w:vertAlign w:val="subscript"/>
        </w:rPr>
        <w:t>м</w:t>
      </w:r>
      <w:r w:rsidRPr="000116DA">
        <w:rPr>
          <w:rFonts w:ascii="Times New Roman" w:hAnsi="Times New Roman"/>
          <w:sz w:val="28"/>
          <w:szCs w:val="28"/>
        </w:rPr>
        <w:t xml:space="preserve"> - степень реализации мероприятий.</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Эффективность реализации государственной программы (подпрограммы) признается высокой в случае, если значение интегральной оценки эффективности реализации государственной программы (подпрограммы) (ЭР</w:t>
      </w:r>
      <w:r w:rsidRPr="000116DA">
        <w:rPr>
          <w:rFonts w:ascii="Times New Roman" w:hAnsi="Times New Roman"/>
          <w:sz w:val="28"/>
          <w:szCs w:val="28"/>
          <w:vertAlign w:val="subscript"/>
        </w:rPr>
        <w:t>гп</w:t>
      </w:r>
      <w:r w:rsidRPr="000116DA">
        <w:rPr>
          <w:rFonts w:ascii="Times New Roman" w:hAnsi="Times New Roman"/>
          <w:sz w:val="28"/>
          <w:szCs w:val="28"/>
        </w:rPr>
        <w:t>) составляет не менее 0,90.</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lastRenderedPageBreak/>
        <w:t>Эффективность реализации государственной программы (подпрограммы) признается средней в случае, если значение интегральной оценки эффективности реализации государственной программы (подпрограммы) (ЭР</w:t>
      </w:r>
      <w:r w:rsidRPr="000116DA">
        <w:rPr>
          <w:rFonts w:ascii="Times New Roman" w:hAnsi="Times New Roman"/>
          <w:sz w:val="28"/>
          <w:szCs w:val="28"/>
          <w:vertAlign w:val="subscript"/>
        </w:rPr>
        <w:t>гп</w:t>
      </w:r>
      <w:r w:rsidRPr="000116DA">
        <w:rPr>
          <w:rFonts w:ascii="Times New Roman" w:hAnsi="Times New Roman"/>
          <w:sz w:val="28"/>
          <w:szCs w:val="28"/>
        </w:rPr>
        <w:t>) составляет не менее 0,80.</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Эффективность реализации государственной программы (подпрограммы) признается удовлетворительной в случае, если значение интегральной оценки эффективности реализации государственной программы (подпрограммы) (ЭР</w:t>
      </w:r>
      <w:r w:rsidRPr="000116DA">
        <w:rPr>
          <w:rFonts w:ascii="Times New Roman" w:hAnsi="Times New Roman"/>
          <w:sz w:val="28"/>
          <w:szCs w:val="28"/>
          <w:vertAlign w:val="subscript"/>
        </w:rPr>
        <w:t>гп</w:t>
      </w:r>
      <w:r w:rsidRPr="000116DA">
        <w:rPr>
          <w:rFonts w:ascii="Times New Roman" w:hAnsi="Times New Roman"/>
          <w:sz w:val="28"/>
          <w:szCs w:val="28"/>
        </w:rPr>
        <w:t>) составляет не менее 0,70.</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В остальных случаях эффективность реализации государственной программы (подпрограммы) признается неудовлетворительной.</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Для проведения комплексной оценки эффективности реализации государственной программы (подпрограммы) учитываются показатель интегральной оценки эффективности реализации государственной программы (подпрограммы) и показатель эффективности использования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степени эффективности использования средств областного бюджета Э</w:t>
      </w:r>
      <w:r w:rsidRPr="000116DA">
        <w:rPr>
          <w:rFonts w:ascii="Times New Roman" w:hAnsi="Times New Roman"/>
          <w:sz w:val="28"/>
          <w:szCs w:val="28"/>
          <w:vertAlign w:val="subscript"/>
        </w:rPr>
        <w:t>об</w:t>
      </w:r>
      <w:r w:rsidRPr="000116DA">
        <w:rPr>
          <w:rFonts w:ascii="Times New Roman" w:hAnsi="Times New Roman"/>
          <w:sz w:val="28"/>
          <w:szCs w:val="28"/>
        </w:rPr>
        <w:t xml:space="preserve"> рассчитывается по формуле:</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sz w:val="28"/>
          <w:szCs w:val="28"/>
        </w:rPr>
        <w:t>Э</w:t>
      </w:r>
      <w:r w:rsidRPr="000116DA">
        <w:rPr>
          <w:rFonts w:ascii="Times New Roman" w:hAnsi="Times New Roman"/>
          <w:sz w:val="28"/>
          <w:szCs w:val="28"/>
          <w:vertAlign w:val="subscript"/>
        </w:rPr>
        <w:t>об</w:t>
      </w:r>
      <w:r w:rsidRPr="000116DA">
        <w:rPr>
          <w:rFonts w:ascii="Times New Roman" w:hAnsi="Times New Roman"/>
          <w:sz w:val="28"/>
          <w:szCs w:val="28"/>
        </w:rPr>
        <w:t xml:space="preserve"> = 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СС</w:t>
      </w:r>
      <w:r w:rsidRPr="000116DA">
        <w:rPr>
          <w:rFonts w:ascii="Times New Roman" w:hAnsi="Times New Roman"/>
          <w:sz w:val="28"/>
          <w:szCs w:val="28"/>
          <w:vertAlign w:val="subscript"/>
        </w:rPr>
        <w:t>уз</w:t>
      </w:r>
      <w:r w:rsidRPr="000116DA">
        <w:rPr>
          <w:rFonts w:ascii="Times New Roman" w:hAnsi="Times New Roman"/>
          <w:sz w:val="28"/>
          <w:szCs w:val="28"/>
        </w:rPr>
        <w:t>,</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где: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Э</w:t>
      </w:r>
      <w:r w:rsidRPr="000116DA">
        <w:rPr>
          <w:rFonts w:ascii="Times New Roman" w:hAnsi="Times New Roman"/>
          <w:sz w:val="28"/>
          <w:szCs w:val="28"/>
          <w:vertAlign w:val="subscript"/>
        </w:rPr>
        <w:t>об</w:t>
      </w:r>
      <w:r w:rsidRPr="000116DA">
        <w:rPr>
          <w:rFonts w:ascii="Times New Roman" w:hAnsi="Times New Roman"/>
          <w:sz w:val="28"/>
          <w:szCs w:val="28"/>
        </w:rPr>
        <w:t xml:space="preserve"> - эффективность использования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СД</w:t>
      </w:r>
      <w:r w:rsidRPr="000116DA">
        <w:rPr>
          <w:rFonts w:ascii="Times New Roman" w:hAnsi="Times New Roman"/>
          <w:sz w:val="28"/>
          <w:szCs w:val="28"/>
          <w:vertAlign w:val="subscript"/>
        </w:rPr>
        <w:t>цп</w:t>
      </w:r>
      <w:r w:rsidRPr="000116DA">
        <w:rPr>
          <w:rFonts w:ascii="Times New Roman" w:hAnsi="Times New Roman"/>
          <w:sz w:val="28"/>
          <w:szCs w:val="28"/>
        </w:rPr>
        <w:t xml:space="preserve"> - степень достижения целевого показателя (индикатора) государственной программы (подпрограммы);</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СС</w:t>
      </w:r>
      <w:r w:rsidRPr="000116DA">
        <w:rPr>
          <w:rFonts w:ascii="Times New Roman" w:hAnsi="Times New Roman"/>
          <w:sz w:val="28"/>
          <w:szCs w:val="28"/>
          <w:vertAlign w:val="subscript"/>
        </w:rPr>
        <w:t>уз</w:t>
      </w:r>
      <w:r w:rsidRPr="000116DA">
        <w:rPr>
          <w:rFonts w:ascii="Times New Roman" w:hAnsi="Times New Roman"/>
          <w:sz w:val="28"/>
          <w:szCs w:val="28"/>
        </w:rPr>
        <w:t xml:space="preserve"> - степень соответствия запланированному уровню затрат за счет средств областного бюджета.</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государственной программы (подпрограммы) и меньше объем использования средств областного бюджета.</w:t>
      </w:r>
    </w:p>
    <w:p w:rsidR="00C7394D" w:rsidRPr="000116DA"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outlineLvl w:val="1"/>
        <w:rPr>
          <w:rFonts w:ascii="Times New Roman" w:hAnsi="Times New Roman"/>
          <w:b/>
          <w:sz w:val="28"/>
          <w:szCs w:val="28"/>
        </w:rPr>
      </w:pPr>
      <w:bookmarkStart w:id="25" w:name="P7905"/>
      <w:bookmarkEnd w:id="25"/>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outlineLvl w:val="1"/>
        <w:rPr>
          <w:rFonts w:ascii="Times New Roman" w:hAnsi="Times New Roman"/>
          <w:b/>
          <w:sz w:val="28"/>
          <w:szCs w:val="28"/>
        </w:rPr>
      </w:pPr>
    </w:p>
    <w:p w:rsidR="00C7394D" w:rsidRPr="000116DA" w:rsidRDefault="00C7394D" w:rsidP="00C7394D">
      <w:pPr>
        <w:spacing w:after="0" w:line="240" w:lineRule="auto"/>
        <w:jc w:val="center"/>
        <w:outlineLvl w:val="1"/>
        <w:rPr>
          <w:rFonts w:ascii="Times New Roman" w:hAnsi="Times New Roman"/>
          <w:sz w:val="28"/>
          <w:szCs w:val="28"/>
        </w:rPr>
      </w:pPr>
      <w:r w:rsidRPr="000116DA">
        <w:rPr>
          <w:rFonts w:ascii="Times New Roman" w:hAnsi="Times New Roman"/>
          <w:b/>
          <w:sz w:val="28"/>
          <w:szCs w:val="28"/>
        </w:rPr>
        <w:t>Подпрограмма № 1</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«Содействие занятости населения Еврейской автономной</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 xml:space="preserve">области» </w:t>
      </w:r>
      <w:r>
        <w:rPr>
          <w:rFonts w:ascii="Times New Roman" w:hAnsi="Times New Roman"/>
          <w:b/>
          <w:sz w:val="28"/>
          <w:szCs w:val="28"/>
        </w:rPr>
        <w:t>на 2020 –</w:t>
      </w:r>
      <w:r w:rsidRPr="000116DA">
        <w:rPr>
          <w:rFonts w:ascii="Times New Roman" w:hAnsi="Times New Roman"/>
          <w:b/>
          <w:sz w:val="28"/>
          <w:szCs w:val="28"/>
        </w:rPr>
        <w:t xml:space="preserve"> 2025 годы</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jc w:val="center"/>
        <w:outlineLvl w:val="2"/>
        <w:rPr>
          <w:rFonts w:ascii="Times New Roman" w:hAnsi="Times New Roman"/>
          <w:sz w:val="28"/>
          <w:szCs w:val="28"/>
        </w:rPr>
      </w:pPr>
      <w:r w:rsidRPr="000116DA">
        <w:rPr>
          <w:rFonts w:ascii="Times New Roman" w:hAnsi="Times New Roman"/>
          <w:b/>
          <w:sz w:val="28"/>
          <w:szCs w:val="28"/>
        </w:rPr>
        <w:t>1. Паспорт</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государственной подпрограммы «Содействие занятости населения</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 xml:space="preserve">Еврейской автономной области» </w:t>
      </w:r>
      <w:r>
        <w:rPr>
          <w:rFonts w:ascii="Times New Roman" w:hAnsi="Times New Roman"/>
          <w:b/>
          <w:sz w:val="28"/>
          <w:szCs w:val="28"/>
        </w:rPr>
        <w:t>на 2020 –</w:t>
      </w:r>
      <w:r w:rsidRPr="000116DA">
        <w:rPr>
          <w:rFonts w:ascii="Times New Roman" w:hAnsi="Times New Roman"/>
          <w:b/>
          <w:sz w:val="28"/>
          <w:szCs w:val="28"/>
        </w:rPr>
        <w:t xml:space="preserve"> 2025 годы</w:t>
      </w:r>
    </w:p>
    <w:p w:rsidR="00C7394D" w:rsidRPr="000116DA" w:rsidRDefault="00C7394D" w:rsidP="00C7394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150"/>
      </w:tblGrid>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t>Наименование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«Содействие занятости населения Еврейской автономной области» на 2020 – 2025 годы</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t>Ответственный исполнитель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Управление трудовой занятости населения правительства Еврейской автономной области</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t>Соисполнители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Областные государственные казенные учреждения центры занятости населения Еврейской автономной области</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t>Цели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Создание условий для удержания уровня регистрируемой безработицы на рынке труда Еврейской автономной области до 1,2 процента экономически активного населения и коэффициента напряженности – 0,3</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t>Задачи государственной 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1. Стимулирование занятости граждан и развитие социального партнерства.</w:t>
            </w:r>
          </w:p>
          <w:p w:rsidR="00C7394D"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2. Улучшение качества рабочей силы и развитие ее профессиональной мобильности.</w:t>
            </w:r>
          </w:p>
          <w:p w:rsidR="007122AE" w:rsidRPr="00A82CA8" w:rsidRDefault="007122AE" w:rsidP="007122AE">
            <w:pPr>
              <w:spacing w:after="0" w:line="240" w:lineRule="auto"/>
              <w:jc w:val="both"/>
              <w:rPr>
                <w:rFonts w:ascii="Times New Roman" w:hAnsi="Times New Roman"/>
                <w:sz w:val="28"/>
                <w:szCs w:val="28"/>
              </w:rPr>
            </w:pPr>
            <w:r w:rsidRPr="00A82CA8">
              <w:rPr>
                <w:rFonts w:ascii="Times New Roman" w:hAnsi="Times New Roman"/>
                <w:sz w:val="28"/>
                <w:szCs w:val="28"/>
              </w:rPr>
              <w:t xml:space="preserve">3. Содействие занятости </w:t>
            </w:r>
            <w:r w:rsidR="00610282">
              <w:rPr>
                <w:rFonts w:ascii="Times New Roman" w:hAnsi="Times New Roman"/>
                <w:sz w:val="28"/>
                <w:szCs w:val="28"/>
              </w:rPr>
              <w:t>лиц в возрасте 50-ти лет и старш</w:t>
            </w:r>
            <w:r w:rsidRPr="00A82CA8">
              <w:rPr>
                <w:rFonts w:ascii="Times New Roman" w:hAnsi="Times New Roman"/>
                <w:sz w:val="28"/>
                <w:szCs w:val="28"/>
              </w:rPr>
              <w:t>е, а также лиц предпенсионного возраста путем организации профессионального обучения и дополнительного профессионального образования.</w:t>
            </w:r>
          </w:p>
          <w:p w:rsidR="007122AE" w:rsidRPr="00A82CA8" w:rsidRDefault="007122AE" w:rsidP="007122AE">
            <w:pPr>
              <w:spacing w:after="0" w:line="240" w:lineRule="auto"/>
              <w:jc w:val="both"/>
              <w:rPr>
                <w:rFonts w:ascii="Times New Roman" w:hAnsi="Times New Roman"/>
                <w:sz w:val="28"/>
                <w:szCs w:val="28"/>
              </w:rPr>
            </w:pPr>
            <w:r w:rsidRPr="00A82CA8">
              <w:rPr>
                <w:rFonts w:ascii="Times New Roman" w:hAnsi="Times New Roman"/>
                <w:sz w:val="28"/>
                <w:szCs w:val="28"/>
              </w:rPr>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C7394D" w:rsidRPr="00641EFE" w:rsidRDefault="007122AE" w:rsidP="007D1648">
            <w:pPr>
              <w:spacing w:after="0" w:line="240" w:lineRule="auto"/>
              <w:jc w:val="both"/>
              <w:rPr>
                <w:rFonts w:ascii="Times New Roman" w:hAnsi="Times New Roman"/>
                <w:sz w:val="28"/>
                <w:szCs w:val="28"/>
              </w:rPr>
            </w:pPr>
            <w:r w:rsidRPr="00A82CA8">
              <w:rPr>
                <w:rFonts w:ascii="Times New Roman" w:hAnsi="Times New Roman"/>
                <w:sz w:val="28"/>
                <w:szCs w:val="28"/>
              </w:rPr>
              <w:t>5</w:t>
            </w:r>
            <w:r w:rsidR="00C7394D" w:rsidRPr="00A82CA8">
              <w:rPr>
                <w:rFonts w:ascii="Times New Roman" w:hAnsi="Times New Roman"/>
                <w:sz w:val="28"/>
                <w:szCs w:val="28"/>
              </w:rPr>
              <w:t xml:space="preserve">. Обеспечение государственных гарантий </w:t>
            </w:r>
            <w:r w:rsidR="00C7394D" w:rsidRPr="00641EFE">
              <w:rPr>
                <w:rFonts w:ascii="Times New Roman" w:hAnsi="Times New Roman"/>
                <w:sz w:val="28"/>
                <w:szCs w:val="28"/>
              </w:rPr>
              <w:t>по социальной поддержке безработных граждан.</w:t>
            </w:r>
          </w:p>
          <w:p w:rsidR="00C7394D" w:rsidRPr="00641EFE" w:rsidRDefault="007122AE" w:rsidP="007D1648">
            <w:pPr>
              <w:spacing w:after="0" w:line="240" w:lineRule="auto"/>
              <w:jc w:val="both"/>
              <w:rPr>
                <w:rFonts w:ascii="Times New Roman" w:hAnsi="Times New Roman"/>
                <w:sz w:val="28"/>
                <w:szCs w:val="28"/>
              </w:rPr>
            </w:pPr>
            <w:r>
              <w:rPr>
                <w:rFonts w:ascii="Times New Roman" w:hAnsi="Times New Roman"/>
                <w:sz w:val="28"/>
                <w:szCs w:val="28"/>
              </w:rPr>
              <w:t>6</w:t>
            </w:r>
            <w:r w:rsidR="00C7394D" w:rsidRPr="00641EFE">
              <w:rPr>
                <w:rFonts w:ascii="Times New Roman" w:hAnsi="Times New Roman"/>
                <w:sz w:val="28"/>
                <w:szCs w:val="28"/>
              </w:rPr>
              <w:t>.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C7394D" w:rsidRPr="00641EFE" w:rsidRDefault="007122AE" w:rsidP="007D1648">
            <w:pPr>
              <w:spacing w:after="0" w:line="240" w:lineRule="auto"/>
              <w:jc w:val="both"/>
              <w:rPr>
                <w:rFonts w:ascii="Times New Roman" w:hAnsi="Times New Roman"/>
                <w:sz w:val="28"/>
                <w:szCs w:val="28"/>
              </w:rPr>
            </w:pPr>
            <w:r>
              <w:rPr>
                <w:rFonts w:ascii="Times New Roman" w:hAnsi="Times New Roman"/>
                <w:sz w:val="28"/>
                <w:szCs w:val="28"/>
              </w:rPr>
              <w:t>7</w:t>
            </w:r>
            <w:r w:rsidR="00C7394D" w:rsidRPr="00641EFE">
              <w:rPr>
                <w:rFonts w:ascii="Times New Roman" w:hAnsi="Times New Roman"/>
                <w:sz w:val="28"/>
                <w:szCs w:val="28"/>
              </w:rPr>
              <w:t xml:space="preserve">. Формирование и ведение регистров получателей </w:t>
            </w:r>
            <w:r w:rsidR="00C7394D" w:rsidRPr="00641EFE">
              <w:rPr>
                <w:rFonts w:ascii="Times New Roman" w:hAnsi="Times New Roman"/>
                <w:sz w:val="28"/>
                <w:szCs w:val="28"/>
              </w:rPr>
              <w:lastRenderedPageBreak/>
              <w:t>государственных услуг в сфере занятости населения</w:t>
            </w:r>
            <w:r w:rsidR="00171013">
              <w:rPr>
                <w:rFonts w:ascii="Times New Roman" w:hAnsi="Times New Roman"/>
                <w:sz w:val="28"/>
                <w:szCs w:val="28"/>
              </w:rPr>
              <w:t>.</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color w:val="000000" w:themeColor="text1"/>
                <w:sz w:val="28"/>
                <w:szCs w:val="28"/>
              </w:rPr>
              <w:lastRenderedPageBreak/>
              <w:t>Целевые индикаторы и показатели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1. Уровень безработицы (по методологии Международной организации труда).</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2. Уровень регистрируемой безработицы.</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3. Коэффициент напряженности на рынке труда в среднем за год.</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4. Доля трудоустроенных граждан в общей численности граждан, обратившихся за содействием в поиске подходящей работы.</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5. 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на конец года.</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6.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год.</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7.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8. Уровень исполнения расходов главного распорядителя бюджетных средств за счет средств областного и федерального бюджетов.</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 xml:space="preserve">9. Доля занятых в численности </w:t>
            </w:r>
            <w:r w:rsidR="000F1CD2" w:rsidRPr="000F1CD2">
              <w:rPr>
                <w:rFonts w:ascii="Times New Roman" w:hAnsi="Times New Roman"/>
                <w:sz w:val="28"/>
                <w:szCs w:val="28"/>
              </w:rPr>
              <w:t>лиц в возрасте 50-ти лет и старше, а также лиц предпенсионного возраста</w:t>
            </w:r>
            <w:r w:rsidRPr="00641EFE">
              <w:rPr>
                <w:rFonts w:ascii="Times New Roman" w:hAnsi="Times New Roman"/>
                <w:sz w:val="28"/>
                <w:szCs w:val="28"/>
              </w:rPr>
              <w:t>, прошедших профессиональное обучение и дополнительное профессиональное образование.</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 xml:space="preserve">10. Доля сохранивших занятость работников </w:t>
            </w:r>
            <w:r w:rsidR="000F1CD2" w:rsidRPr="000F1CD2">
              <w:rPr>
                <w:rFonts w:ascii="Times New Roman" w:hAnsi="Times New Roman"/>
                <w:sz w:val="28"/>
                <w:szCs w:val="28"/>
              </w:rPr>
              <w:t>в возрасте 50-ти лет и старш</w:t>
            </w:r>
            <w:r w:rsidR="000F1CD2">
              <w:rPr>
                <w:rFonts w:ascii="Times New Roman" w:hAnsi="Times New Roman"/>
                <w:sz w:val="28"/>
                <w:szCs w:val="28"/>
              </w:rPr>
              <w:t xml:space="preserve">е, а также работников </w:t>
            </w:r>
            <w:r w:rsidR="000F1CD2" w:rsidRPr="000F1CD2">
              <w:rPr>
                <w:rFonts w:ascii="Times New Roman" w:hAnsi="Times New Roman"/>
                <w:sz w:val="28"/>
                <w:szCs w:val="28"/>
              </w:rPr>
              <w:t>предпенсионного возраста</w:t>
            </w:r>
            <w:r w:rsidR="000F1CD2" w:rsidRPr="00641EFE">
              <w:rPr>
                <w:rFonts w:ascii="Times New Roman" w:hAnsi="Times New Roman"/>
                <w:sz w:val="28"/>
                <w:szCs w:val="28"/>
              </w:rPr>
              <w:t xml:space="preserve"> </w:t>
            </w:r>
            <w:r w:rsidRPr="00641EFE">
              <w:rPr>
                <w:rFonts w:ascii="Times New Roman" w:hAnsi="Times New Roman"/>
                <w:sz w:val="28"/>
                <w:szCs w:val="28"/>
              </w:rPr>
              <w:t xml:space="preserve">на конец отчетного периода, прошедших профессиональное обучение или получивших дополнительное профессиональное образование, в численности </w:t>
            </w:r>
            <w:r w:rsidR="000F1CD2" w:rsidRPr="00641EFE">
              <w:rPr>
                <w:rFonts w:ascii="Times New Roman" w:hAnsi="Times New Roman"/>
                <w:sz w:val="28"/>
                <w:szCs w:val="28"/>
              </w:rPr>
              <w:t xml:space="preserve">работников </w:t>
            </w:r>
            <w:r w:rsidR="000F1CD2" w:rsidRPr="000F1CD2">
              <w:rPr>
                <w:rFonts w:ascii="Times New Roman" w:hAnsi="Times New Roman"/>
                <w:sz w:val="28"/>
                <w:szCs w:val="28"/>
              </w:rPr>
              <w:t>в возрасте 50-ти лет и старш</w:t>
            </w:r>
            <w:r w:rsidR="000F1CD2">
              <w:rPr>
                <w:rFonts w:ascii="Times New Roman" w:hAnsi="Times New Roman"/>
                <w:sz w:val="28"/>
                <w:szCs w:val="28"/>
              </w:rPr>
              <w:t xml:space="preserve">е, а также работников </w:t>
            </w:r>
            <w:r w:rsidR="000F1CD2" w:rsidRPr="000F1CD2">
              <w:rPr>
                <w:rFonts w:ascii="Times New Roman" w:hAnsi="Times New Roman"/>
                <w:sz w:val="28"/>
                <w:szCs w:val="28"/>
              </w:rPr>
              <w:t>предпенсионного возраста</w:t>
            </w:r>
            <w:r w:rsidR="000F1CD2">
              <w:rPr>
                <w:rFonts w:ascii="Times New Roman" w:hAnsi="Times New Roman"/>
                <w:sz w:val="28"/>
                <w:szCs w:val="28"/>
              </w:rPr>
              <w:t>,</w:t>
            </w:r>
            <w:r w:rsidRPr="00641EFE">
              <w:rPr>
                <w:rFonts w:ascii="Times New Roman" w:hAnsi="Times New Roman"/>
                <w:sz w:val="28"/>
                <w:szCs w:val="28"/>
              </w:rPr>
              <w:t xml:space="preserve"> прошедших обучение.</w:t>
            </w:r>
          </w:p>
          <w:p w:rsidR="00C7394D"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 xml:space="preserve">11. Численность </w:t>
            </w:r>
            <w:r w:rsidR="000F1CD2" w:rsidRPr="000F1CD2">
              <w:rPr>
                <w:rFonts w:ascii="Times New Roman" w:hAnsi="Times New Roman"/>
                <w:sz w:val="28"/>
                <w:szCs w:val="28"/>
              </w:rPr>
              <w:t>лиц в возрасте 50-ти лет и старше, а также лиц предпенсионного возраста</w:t>
            </w:r>
            <w:r w:rsidRPr="00641EFE">
              <w:rPr>
                <w:rFonts w:ascii="Times New Roman" w:hAnsi="Times New Roman"/>
                <w:sz w:val="28"/>
                <w:szCs w:val="28"/>
              </w:rPr>
              <w:t>, прошедших профессиональное обучение и дополнительное профессиональное образование (нарастающим итогом).</w:t>
            </w:r>
          </w:p>
          <w:p w:rsidR="00B25A65" w:rsidRDefault="00B25A65" w:rsidP="00B25A65">
            <w:pPr>
              <w:spacing w:after="0" w:line="240" w:lineRule="auto"/>
              <w:jc w:val="both"/>
              <w:rPr>
                <w:rFonts w:ascii="Times New Roman" w:hAnsi="Times New Roman"/>
                <w:sz w:val="28"/>
                <w:szCs w:val="28"/>
              </w:rPr>
            </w:pPr>
            <w:r>
              <w:rPr>
                <w:rFonts w:ascii="Times New Roman" w:hAnsi="Times New Roman"/>
                <w:sz w:val="28"/>
                <w:szCs w:val="28"/>
              </w:rPr>
              <w:t xml:space="preserve">12.Численность </w:t>
            </w:r>
            <w:r w:rsidRPr="00F34B8E">
              <w:rPr>
                <w:rFonts w:ascii="Times New Roman" w:hAnsi="Times New Roman"/>
                <w:sz w:val="28"/>
                <w:szCs w:val="28"/>
              </w:rPr>
              <w:t xml:space="preserve">женщин, находящихся в отпуске по уходу за ребенком в возрасте до трех лет, а также женщин, </w:t>
            </w:r>
            <w:r w:rsidRPr="00F34B8E">
              <w:rPr>
                <w:rFonts w:ascii="Times New Roman" w:hAnsi="Times New Roman"/>
                <w:sz w:val="28"/>
                <w:szCs w:val="28"/>
              </w:rPr>
              <w:lastRenderedPageBreak/>
              <w:t>имеющих детей дошкольного возраста, не состоящих в трудовых отношениях и обратившихся в органы службы занятости</w:t>
            </w:r>
            <w:r w:rsidRPr="00CA6AF2">
              <w:rPr>
                <w:rFonts w:ascii="Times New Roman" w:hAnsi="Times New Roman"/>
                <w:sz w:val="28"/>
                <w:szCs w:val="28"/>
              </w:rPr>
              <w:t xml:space="preserve">, прошедших </w:t>
            </w:r>
            <w:r>
              <w:rPr>
                <w:rFonts w:ascii="Times New Roman" w:hAnsi="Times New Roman"/>
                <w:sz w:val="28"/>
                <w:szCs w:val="28"/>
              </w:rPr>
              <w:t>профессиональное обучение и дополнительное профессиональное образование.</w:t>
            </w:r>
          </w:p>
          <w:p w:rsidR="00FB2EC8" w:rsidRPr="00641EFE" w:rsidRDefault="00B25A65" w:rsidP="007D1648">
            <w:pPr>
              <w:spacing w:after="0" w:line="240" w:lineRule="auto"/>
              <w:jc w:val="both"/>
              <w:rPr>
                <w:rFonts w:ascii="Times New Roman" w:hAnsi="Times New Roman"/>
                <w:sz w:val="28"/>
                <w:szCs w:val="28"/>
              </w:rPr>
            </w:pPr>
            <w:r>
              <w:rPr>
                <w:rFonts w:ascii="Times New Roman" w:hAnsi="Times New Roman"/>
                <w:sz w:val="28"/>
                <w:szCs w:val="28"/>
              </w:rPr>
              <w:t>13</w:t>
            </w:r>
            <w:r w:rsidRPr="00CA6AF2">
              <w:rPr>
                <w:rFonts w:ascii="Times New Roman" w:hAnsi="Times New Roman"/>
                <w:sz w:val="28"/>
                <w:szCs w:val="28"/>
              </w:rPr>
              <w:t xml:space="preserve">. Доля </w:t>
            </w:r>
            <w:r>
              <w:rPr>
                <w:rFonts w:ascii="Times New Roman" w:hAnsi="Times New Roman"/>
                <w:sz w:val="28"/>
                <w:szCs w:val="28"/>
              </w:rPr>
              <w:t>приступивших к трудовой деятельности в общей численности прошедших профессиональное обучение и дополнительное профессиональное образование</w:t>
            </w:r>
            <w:r w:rsidRPr="00CA6AF2">
              <w:rPr>
                <w:rFonts w:ascii="Times New Roman" w:hAnsi="Times New Roman"/>
                <w:sz w:val="28"/>
                <w:szCs w:val="28"/>
              </w:rPr>
              <w:t xml:space="preserve">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Pr>
                <w:rFonts w:ascii="Times New Roman" w:hAnsi="Times New Roman"/>
                <w:sz w:val="28"/>
                <w:szCs w:val="28"/>
              </w:rPr>
              <w:t xml:space="preserve">, </w:t>
            </w:r>
            <w:r w:rsidRPr="0036152F">
              <w:rPr>
                <w:rFonts w:ascii="Times New Roman" w:hAnsi="Times New Roman"/>
                <w:sz w:val="28"/>
                <w:szCs w:val="28"/>
              </w:rPr>
              <w:t>Значения данных показателей представляют краткую обобщенную характеристику состояния рынка труда и</w:t>
            </w:r>
            <w:r w:rsidR="00FB1AFF">
              <w:rPr>
                <w:rFonts w:ascii="Times New Roman" w:hAnsi="Times New Roman"/>
                <w:sz w:val="28"/>
                <w:szCs w:val="28"/>
              </w:rPr>
              <w:t xml:space="preserve"> обеспечения безопасности труда</w:t>
            </w:r>
            <w:r w:rsidR="00171013">
              <w:rPr>
                <w:rFonts w:ascii="Times New Roman" w:hAnsi="Times New Roman"/>
                <w:sz w:val="28"/>
                <w:szCs w:val="28"/>
              </w:rPr>
              <w:t>.</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lastRenderedPageBreak/>
              <w:t>Этапы и сроки реализации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2020 – 2025 годы, в один этап</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color w:val="FF0000"/>
                <w:sz w:val="28"/>
                <w:szCs w:val="28"/>
              </w:rPr>
            </w:pPr>
            <w:r w:rsidRPr="00641EFE">
              <w:rPr>
                <w:rFonts w:ascii="Times New Roman" w:hAnsi="Times New Roman"/>
                <w:sz w:val="28"/>
                <w:szCs w:val="28"/>
              </w:rPr>
              <w:t>Ресурсное обеспечение реализации государственной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подпрограммы, в том числе по годам</w:t>
            </w:r>
          </w:p>
        </w:tc>
        <w:tc>
          <w:tcPr>
            <w:tcW w:w="7150" w:type="dxa"/>
          </w:tcPr>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Общий объем финансирования государственной подпрограммы – </w:t>
            </w:r>
            <w:r w:rsidRPr="005C61A5">
              <w:rPr>
                <w:rFonts w:ascii="Times New Roman" w:hAnsi="Times New Roman"/>
                <w:sz w:val="28"/>
                <w:szCs w:val="28"/>
              </w:rPr>
              <w:t>711</w:t>
            </w:r>
            <w:r>
              <w:rPr>
                <w:rFonts w:ascii="Times New Roman" w:hAnsi="Times New Roman"/>
                <w:sz w:val="28"/>
                <w:szCs w:val="28"/>
              </w:rPr>
              <w:t> </w:t>
            </w:r>
            <w:r w:rsidRPr="005C61A5">
              <w:rPr>
                <w:rFonts w:ascii="Times New Roman" w:hAnsi="Times New Roman"/>
                <w:sz w:val="28"/>
                <w:szCs w:val="28"/>
              </w:rPr>
              <w:t>455</w:t>
            </w:r>
            <w:r>
              <w:rPr>
                <w:rFonts w:ascii="Times New Roman" w:hAnsi="Times New Roman"/>
                <w:sz w:val="28"/>
                <w:szCs w:val="28"/>
              </w:rPr>
              <w:t>,</w:t>
            </w:r>
            <w:r w:rsidRPr="005C61A5">
              <w:rPr>
                <w:rFonts w:ascii="Times New Roman" w:hAnsi="Times New Roman"/>
                <w:sz w:val="28"/>
                <w:szCs w:val="28"/>
              </w:rPr>
              <w:t>78</w:t>
            </w:r>
            <w:r w:rsidRPr="00641EFE">
              <w:rPr>
                <w:rFonts w:ascii="Times New Roman" w:hAnsi="Times New Roman"/>
                <w:sz w:val="28"/>
                <w:szCs w:val="28"/>
              </w:rPr>
              <w:t xml:space="preserve"> &lt;*&gt; тыс. рублей, в том числе:</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2020 год – </w:t>
            </w:r>
            <w:r w:rsidRPr="005C61A5">
              <w:rPr>
                <w:rFonts w:ascii="Times New Roman" w:hAnsi="Times New Roman"/>
                <w:sz w:val="28"/>
                <w:szCs w:val="28"/>
              </w:rPr>
              <w:t>122</w:t>
            </w:r>
            <w:r>
              <w:rPr>
                <w:rFonts w:ascii="Times New Roman" w:hAnsi="Times New Roman"/>
                <w:sz w:val="28"/>
                <w:szCs w:val="28"/>
                <w:lang w:val="en-US"/>
              </w:rPr>
              <w:t> </w:t>
            </w:r>
            <w:r w:rsidRPr="005C61A5">
              <w:rPr>
                <w:rFonts w:ascii="Times New Roman" w:hAnsi="Times New Roman"/>
                <w:sz w:val="28"/>
                <w:szCs w:val="28"/>
              </w:rPr>
              <w:t>311</w:t>
            </w:r>
            <w:r>
              <w:rPr>
                <w:rFonts w:ascii="Times New Roman" w:hAnsi="Times New Roman"/>
                <w:sz w:val="28"/>
                <w:szCs w:val="28"/>
              </w:rPr>
              <w:t>,</w:t>
            </w:r>
            <w:r w:rsidRPr="005C61A5">
              <w:rPr>
                <w:rFonts w:ascii="Times New Roman" w:hAnsi="Times New Roman"/>
                <w:sz w:val="28"/>
                <w:szCs w:val="28"/>
              </w:rPr>
              <w:t>90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2021 год – </w:t>
            </w:r>
            <w:r w:rsidRPr="005C61A5">
              <w:rPr>
                <w:rFonts w:ascii="Times New Roman" w:hAnsi="Times New Roman"/>
                <w:sz w:val="28"/>
                <w:szCs w:val="28"/>
              </w:rPr>
              <w:t>109</w:t>
            </w:r>
            <w:r>
              <w:rPr>
                <w:rFonts w:ascii="Times New Roman" w:hAnsi="Times New Roman"/>
                <w:sz w:val="28"/>
                <w:szCs w:val="28"/>
                <w:lang w:val="en-US"/>
              </w:rPr>
              <w:t> </w:t>
            </w:r>
            <w:r w:rsidRPr="005C61A5">
              <w:rPr>
                <w:rFonts w:ascii="Times New Roman" w:hAnsi="Times New Roman"/>
                <w:sz w:val="28"/>
                <w:szCs w:val="28"/>
              </w:rPr>
              <w:t>955</w:t>
            </w:r>
            <w:r>
              <w:rPr>
                <w:rFonts w:ascii="Times New Roman" w:hAnsi="Times New Roman"/>
                <w:sz w:val="28"/>
                <w:szCs w:val="28"/>
              </w:rPr>
              <w:t>,</w:t>
            </w:r>
            <w:r w:rsidRPr="005C61A5">
              <w:rPr>
                <w:rFonts w:ascii="Times New Roman" w:hAnsi="Times New Roman"/>
                <w:sz w:val="28"/>
                <w:szCs w:val="28"/>
              </w:rPr>
              <w:t xml:space="preserve">30 </w:t>
            </w:r>
            <w:r w:rsidRPr="00641EFE">
              <w:rPr>
                <w:rFonts w:ascii="Times New Roman" w:hAnsi="Times New Roman"/>
                <w:sz w:val="28"/>
                <w:szCs w:val="28"/>
              </w:rPr>
              <w:t>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2022 год – </w:t>
            </w:r>
            <w:r w:rsidRPr="004C747E">
              <w:rPr>
                <w:rFonts w:ascii="Times New Roman" w:hAnsi="Times New Roman"/>
                <w:sz w:val="28"/>
                <w:szCs w:val="28"/>
              </w:rPr>
              <w:t>116</w:t>
            </w:r>
            <w:r>
              <w:rPr>
                <w:rFonts w:ascii="Times New Roman" w:hAnsi="Times New Roman"/>
                <w:sz w:val="28"/>
                <w:szCs w:val="28"/>
                <w:lang w:val="en-US"/>
              </w:rPr>
              <w:t> </w:t>
            </w:r>
            <w:r w:rsidRPr="004C747E">
              <w:rPr>
                <w:rFonts w:ascii="Times New Roman" w:hAnsi="Times New Roman"/>
                <w:sz w:val="28"/>
                <w:szCs w:val="28"/>
              </w:rPr>
              <w:t>894</w:t>
            </w:r>
            <w:r>
              <w:rPr>
                <w:rFonts w:ascii="Times New Roman" w:hAnsi="Times New Roman"/>
                <w:sz w:val="28"/>
                <w:szCs w:val="28"/>
              </w:rPr>
              <w:t>,</w:t>
            </w:r>
            <w:r w:rsidRPr="004C747E">
              <w:rPr>
                <w:rFonts w:ascii="Times New Roman" w:hAnsi="Times New Roman"/>
                <w:sz w:val="28"/>
                <w:szCs w:val="28"/>
              </w:rPr>
              <w:t>40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2023 год – </w:t>
            </w:r>
            <w:r>
              <w:rPr>
                <w:rFonts w:ascii="Times New Roman" w:hAnsi="Times New Roman"/>
                <w:sz w:val="28"/>
                <w:szCs w:val="28"/>
              </w:rPr>
              <w:t>120 875,16</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2024 год – </w:t>
            </w:r>
            <w:r>
              <w:rPr>
                <w:rFonts w:ascii="Times New Roman" w:hAnsi="Times New Roman"/>
                <w:sz w:val="28"/>
                <w:szCs w:val="28"/>
              </w:rPr>
              <w:t>120 875,16</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2025 год – </w:t>
            </w:r>
            <w:r>
              <w:rPr>
                <w:rFonts w:ascii="Times New Roman" w:hAnsi="Times New Roman"/>
                <w:sz w:val="28"/>
                <w:szCs w:val="28"/>
              </w:rPr>
              <w:t>120 543,86</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из них средства субвенции из федерального бюджета -</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461328,30</w:t>
            </w:r>
            <w:r w:rsidRPr="00641EFE">
              <w:rPr>
                <w:rFonts w:ascii="Times New Roman" w:hAnsi="Times New Roman"/>
                <w:sz w:val="28"/>
                <w:szCs w:val="28"/>
              </w:rPr>
              <w:t xml:space="preserve"> &lt;*&gt; тыс. рублей, в том числе:</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2020 год –</w:t>
            </w:r>
            <w:r w:rsidRPr="00641EFE">
              <w:rPr>
                <w:rFonts w:ascii="Times New Roman" w:hAnsi="Times New Roman"/>
                <w:sz w:val="28"/>
                <w:szCs w:val="28"/>
              </w:rPr>
              <w:t xml:space="preserve"> </w:t>
            </w:r>
            <w:r>
              <w:rPr>
                <w:rFonts w:ascii="Times New Roman" w:hAnsi="Times New Roman"/>
                <w:sz w:val="28"/>
                <w:szCs w:val="28"/>
              </w:rPr>
              <w:t>72 781,80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2021 год –</w:t>
            </w:r>
            <w:r w:rsidRPr="00641EFE">
              <w:rPr>
                <w:rFonts w:ascii="Times New Roman" w:hAnsi="Times New Roman"/>
                <w:sz w:val="28"/>
                <w:szCs w:val="28"/>
              </w:rPr>
              <w:t xml:space="preserve"> </w:t>
            </w:r>
            <w:r>
              <w:rPr>
                <w:rFonts w:ascii="Times New Roman" w:hAnsi="Times New Roman"/>
                <w:sz w:val="28"/>
                <w:szCs w:val="28"/>
              </w:rPr>
              <w:t>72 920,10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2022 год –</w:t>
            </w:r>
            <w:r w:rsidRPr="00641EFE">
              <w:rPr>
                <w:rFonts w:ascii="Times New Roman" w:hAnsi="Times New Roman"/>
                <w:sz w:val="28"/>
                <w:szCs w:val="28"/>
              </w:rPr>
              <w:t xml:space="preserve"> </w:t>
            </w:r>
            <w:r>
              <w:rPr>
                <w:rFonts w:ascii="Times New Roman" w:hAnsi="Times New Roman"/>
                <w:sz w:val="28"/>
                <w:szCs w:val="28"/>
              </w:rPr>
              <w:t>78 906,60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2023 год –</w:t>
            </w:r>
            <w:r w:rsidRPr="00641EFE">
              <w:rPr>
                <w:rFonts w:ascii="Times New Roman" w:hAnsi="Times New Roman"/>
                <w:sz w:val="28"/>
                <w:szCs w:val="28"/>
              </w:rPr>
              <w:t xml:space="preserve"> </w:t>
            </w:r>
            <w:r>
              <w:rPr>
                <w:rFonts w:ascii="Times New Roman" w:hAnsi="Times New Roman"/>
                <w:sz w:val="28"/>
                <w:szCs w:val="28"/>
              </w:rPr>
              <w:t>78 906,60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2024 год </w:t>
            </w:r>
            <w:r>
              <w:rPr>
                <w:rFonts w:ascii="Times New Roman" w:hAnsi="Times New Roman"/>
                <w:sz w:val="28"/>
                <w:szCs w:val="28"/>
              </w:rPr>
              <w:t>–</w:t>
            </w:r>
            <w:r w:rsidRPr="00641EFE">
              <w:rPr>
                <w:rFonts w:ascii="Times New Roman" w:hAnsi="Times New Roman"/>
                <w:sz w:val="28"/>
                <w:szCs w:val="28"/>
              </w:rPr>
              <w:t xml:space="preserve"> </w:t>
            </w:r>
            <w:r>
              <w:rPr>
                <w:rFonts w:ascii="Times New Roman" w:hAnsi="Times New Roman"/>
                <w:sz w:val="28"/>
                <w:szCs w:val="28"/>
              </w:rPr>
              <w:t>78 906,60</w:t>
            </w:r>
            <w:r w:rsidRPr="00641EFE">
              <w:rPr>
                <w:rFonts w:ascii="Times New Roman" w:hAnsi="Times New Roman"/>
                <w:sz w:val="28"/>
                <w:szCs w:val="28"/>
              </w:rPr>
              <w:t xml:space="preserve"> тыс. рублей;</w:t>
            </w:r>
          </w:p>
          <w:p w:rsidR="00B31E73"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2025 год –</w:t>
            </w:r>
            <w:r w:rsidRPr="00641EFE">
              <w:rPr>
                <w:rFonts w:ascii="Times New Roman" w:hAnsi="Times New Roman"/>
                <w:sz w:val="28"/>
                <w:szCs w:val="28"/>
              </w:rPr>
              <w:t xml:space="preserve"> </w:t>
            </w:r>
            <w:r>
              <w:rPr>
                <w:rFonts w:ascii="Times New Roman" w:hAnsi="Times New Roman"/>
                <w:sz w:val="28"/>
                <w:szCs w:val="28"/>
              </w:rPr>
              <w:t>78 906,60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из них средства суб</w:t>
            </w:r>
            <w:r>
              <w:rPr>
                <w:rFonts w:ascii="Times New Roman" w:hAnsi="Times New Roman"/>
                <w:sz w:val="28"/>
                <w:szCs w:val="28"/>
              </w:rPr>
              <w:t>сидии</w:t>
            </w:r>
            <w:r w:rsidRPr="00641EFE">
              <w:rPr>
                <w:rFonts w:ascii="Times New Roman" w:hAnsi="Times New Roman"/>
                <w:sz w:val="28"/>
                <w:szCs w:val="28"/>
              </w:rPr>
              <w:t xml:space="preserve"> из федерального бюджета -</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28 549,20</w:t>
            </w:r>
            <w:r w:rsidRPr="00641EFE">
              <w:rPr>
                <w:rFonts w:ascii="Times New Roman" w:hAnsi="Times New Roman"/>
                <w:sz w:val="28"/>
                <w:szCs w:val="28"/>
              </w:rPr>
              <w:t xml:space="preserve"> &lt;*&gt; тыс. рублей, в том числе:</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2020 год –</w:t>
            </w:r>
            <w:r w:rsidRPr="00641EFE">
              <w:rPr>
                <w:rFonts w:ascii="Times New Roman" w:hAnsi="Times New Roman"/>
                <w:sz w:val="28"/>
                <w:szCs w:val="28"/>
              </w:rPr>
              <w:t xml:space="preserve"> </w:t>
            </w:r>
            <w:r>
              <w:rPr>
                <w:rFonts w:ascii="Times New Roman" w:hAnsi="Times New Roman"/>
                <w:sz w:val="28"/>
                <w:szCs w:val="28"/>
              </w:rPr>
              <w:t>9 230,20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2021 год –</w:t>
            </w:r>
            <w:r w:rsidRPr="00641EFE">
              <w:rPr>
                <w:rFonts w:ascii="Times New Roman" w:hAnsi="Times New Roman"/>
                <w:sz w:val="28"/>
                <w:szCs w:val="28"/>
              </w:rPr>
              <w:t xml:space="preserve"> </w:t>
            </w:r>
            <w:r>
              <w:rPr>
                <w:rFonts w:ascii="Times New Roman" w:hAnsi="Times New Roman"/>
                <w:sz w:val="28"/>
                <w:szCs w:val="28"/>
              </w:rPr>
              <w:t>9 230,20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Pr>
                <w:rFonts w:ascii="Times New Roman" w:hAnsi="Times New Roman"/>
                <w:sz w:val="28"/>
                <w:szCs w:val="28"/>
              </w:rPr>
              <w:t>2022 год –</w:t>
            </w:r>
            <w:r w:rsidRPr="00641EFE">
              <w:rPr>
                <w:rFonts w:ascii="Times New Roman" w:hAnsi="Times New Roman"/>
                <w:sz w:val="28"/>
                <w:szCs w:val="28"/>
              </w:rPr>
              <w:t xml:space="preserve"> </w:t>
            </w:r>
            <w:r>
              <w:rPr>
                <w:rFonts w:ascii="Times New Roman" w:hAnsi="Times New Roman"/>
                <w:sz w:val="28"/>
                <w:szCs w:val="28"/>
              </w:rPr>
              <w:t>10 088,80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из них средства областного бюджета – 2</w:t>
            </w:r>
            <w:r>
              <w:rPr>
                <w:rFonts w:ascii="Times New Roman" w:hAnsi="Times New Roman"/>
                <w:sz w:val="28"/>
                <w:szCs w:val="28"/>
              </w:rPr>
              <w:t>21 578,28</w:t>
            </w:r>
            <w:r w:rsidRPr="00641EFE">
              <w:rPr>
                <w:rFonts w:ascii="Times New Roman" w:hAnsi="Times New Roman"/>
                <w:sz w:val="28"/>
                <w:szCs w:val="28"/>
              </w:rPr>
              <w:t xml:space="preserve"> &lt;*&gt; тыс. рублей, в том числе:</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2020 год – </w:t>
            </w:r>
            <w:r>
              <w:rPr>
                <w:rFonts w:ascii="Times New Roman" w:hAnsi="Times New Roman"/>
                <w:sz w:val="28"/>
                <w:szCs w:val="28"/>
              </w:rPr>
              <w:t>40 299,90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lastRenderedPageBreak/>
              <w:t xml:space="preserve">2021 год – </w:t>
            </w:r>
            <w:r>
              <w:rPr>
                <w:rFonts w:ascii="Times New Roman" w:hAnsi="Times New Roman"/>
                <w:sz w:val="28"/>
                <w:szCs w:val="28"/>
              </w:rPr>
              <w:t>27 805,00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 xml:space="preserve">2022 год – </w:t>
            </w:r>
            <w:r>
              <w:rPr>
                <w:rFonts w:ascii="Times New Roman" w:hAnsi="Times New Roman"/>
                <w:sz w:val="28"/>
                <w:szCs w:val="28"/>
              </w:rPr>
              <w:t>27 899,00</w:t>
            </w:r>
            <w:r w:rsidRPr="00641EFE">
              <w:rPr>
                <w:rFonts w:ascii="Times New Roman" w:hAnsi="Times New Roman"/>
                <w:sz w:val="28"/>
                <w:szCs w:val="28"/>
              </w:rPr>
              <w:t xml:space="preserve">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2023 год – 41</w:t>
            </w:r>
            <w:r>
              <w:rPr>
                <w:rFonts w:ascii="Times New Roman" w:hAnsi="Times New Roman"/>
                <w:sz w:val="28"/>
                <w:szCs w:val="28"/>
              </w:rPr>
              <w:t xml:space="preserve"> </w:t>
            </w:r>
            <w:r w:rsidRPr="00641EFE">
              <w:rPr>
                <w:rFonts w:ascii="Times New Roman" w:hAnsi="Times New Roman"/>
                <w:sz w:val="28"/>
                <w:szCs w:val="28"/>
              </w:rPr>
              <w:t>968,56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2024 год – 41</w:t>
            </w:r>
            <w:r>
              <w:rPr>
                <w:rFonts w:ascii="Times New Roman" w:hAnsi="Times New Roman"/>
                <w:sz w:val="28"/>
                <w:szCs w:val="28"/>
              </w:rPr>
              <w:t xml:space="preserve"> </w:t>
            </w:r>
            <w:r w:rsidRPr="00641EFE">
              <w:rPr>
                <w:rFonts w:ascii="Times New Roman" w:hAnsi="Times New Roman"/>
                <w:sz w:val="28"/>
                <w:szCs w:val="28"/>
              </w:rPr>
              <w:t>968,56 тыс. рублей;</w:t>
            </w:r>
          </w:p>
          <w:p w:rsidR="00B31E73" w:rsidRPr="00641EFE" w:rsidRDefault="00B31E73" w:rsidP="00B31E73">
            <w:pPr>
              <w:spacing w:after="0" w:line="240" w:lineRule="auto"/>
              <w:jc w:val="both"/>
              <w:rPr>
                <w:rFonts w:ascii="Times New Roman" w:hAnsi="Times New Roman"/>
                <w:sz w:val="28"/>
                <w:szCs w:val="28"/>
              </w:rPr>
            </w:pPr>
            <w:r w:rsidRPr="00641EFE">
              <w:rPr>
                <w:rFonts w:ascii="Times New Roman" w:hAnsi="Times New Roman"/>
                <w:sz w:val="28"/>
                <w:szCs w:val="28"/>
              </w:rPr>
              <w:t>2025 год – 41</w:t>
            </w:r>
            <w:r>
              <w:rPr>
                <w:rFonts w:ascii="Times New Roman" w:hAnsi="Times New Roman"/>
                <w:sz w:val="28"/>
                <w:szCs w:val="28"/>
              </w:rPr>
              <w:t xml:space="preserve"> </w:t>
            </w:r>
            <w:r w:rsidRPr="00641EFE">
              <w:rPr>
                <w:rFonts w:ascii="Times New Roman" w:hAnsi="Times New Roman"/>
                <w:sz w:val="28"/>
                <w:szCs w:val="28"/>
              </w:rPr>
              <w:t>637,26 тыс. рублей;</w:t>
            </w:r>
          </w:p>
          <w:p w:rsidR="00C7394D" w:rsidRPr="00641EFE" w:rsidRDefault="00B31E73" w:rsidP="00B31E73">
            <w:pPr>
              <w:spacing w:after="0" w:line="240" w:lineRule="auto"/>
              <w:jc w:val="both"/>
              <w:rPr>
                <w:rFonts w:ascii="Times New Roman" w:hAnsi="Times New Roman"/>
                <w:color w:val="FF0000"/>
                <w:sz w:val="28"/>
                <w:szCs w:val="28"/>
              </w:rPr>
            </w:pPr>
            <w:r w:rsidRPr="00641EFE">
              <w:rPr>
                <w:rFonts w:ascii="Times New Roman" w:hAnsi="Times New Roman"/>
                <w:sz w:val="28"/>
                <w:szCs w:val="28"/>
              </w:rPr>
              <w:t>&lt;*&gt; Подлежат ежегодному уточнению при утверждении федерального бюд</w:t>
            </w:r>
            <w:r>
              <w:rPr>
                <w:rFonts w:ascii="Times New Roman" w:hAnsi="Times New Roman"/>
                <w:sz w:val="28"/>
                <w:szCs w:val="28"/>
              </w:rPr>
              <w:t>ж</w:t>
            </w:r>
            <w:r w:rsidRPr="00641EFE">
              <w:rPr>
                <w:rFonts w:ascii="Times New Roman" w:hAnsi="Times New Roman"/>
                <w:sz w:val="28"/>
                <w:szCs w:val="28"/>
              </w:rPr>
              <w:t>ета</w:t>
            </w:r>
          </w:p>
        </w:tc>
      </w:tr>
      <w:tr w:rsidR="00C7394D" w:rsidRPr="00641EFE" w:rsidTr="007D1648">
        <w:tc>
          <w:tcPr>
            <w:tcW w:w="2268" w:type="dxa"/>
          </w:tcPr>
          <w:p w:rsidR="00C7394D" w:rsidRPr="00641EFE" w:rsidRDefault="00C7394D" w:rsidP="007D1648">
            <w:pPr>
              <w:spacing w:after="0" w:line="240" w:lineRule="auto"/>
              <w:rPr>
                <w:rFonts w:ascii="Times New Roman" w:hAnsi="Times New Roman"/>
                <w:sz w:val="28"/>
                <w:szCs w:val="28"/>
              </w:rPr>
            </w:pPr>
            <w:r w:rsidRPr="00641EFE">
              <w:rPr>
                <w:rFonts w:ascii="Times New Roman" w:hAnsi="Times New Roman"/>
                <w:sz w:val="28"/>
                <w:szCs w:val="28"/>
              </w:rPr>
              <w:lastRenderedPageBreak/>
              <w:t>Ожидаемые результаты реализации государственной подпрограммы</w:t>
            </w:r>
          </w:p>
        </w:tc>
        <w:tc>
          <w:tcPr>
            <w:tcW w:w="7150" w:type="dxa"/>
          </w:tcPr>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1. Предоставление государственных услуг по содействию гражданам в поиске подходящей работы - ежегодно не менее 4,7 тыс. человек.</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2. Предоставление государственных услуг по содействию временной занятости граждан - не менее 260 человек в год.</w:t>
            </w:r>
          </w:p>
          <w:p w:rsidR="00C7394D" w:rsidRPr="00641EFE" w:rsidRDefault="00C7394D" w:rsidP="007D1648">
            <w:pPr>
              <w:spacing w:after="0" w:line="240" w:lineRule="auto"/>
              <w:jc w:val="both"/>
              <w:rPr>
                <w:rFonts w:ascii="Times New Roman" w:hAnsi="Times New Roman"/>
                <w:sz w:val="28"/>
                <w:szCs w:val="28"/>
              </w:rPr>
            </w:pPr>
            <w:r w:rsidRPr="00641EFE">
              <w:rPr>
                <w:rFonts w:ascii="Times New Roman" w:hAnsi="Times New Roman"/>
                <w:sz w:val="28"/>
                <w:szCs w:val="28"/>
              </w:rPr>
              <w:t>3. Предоставление государственной услуги по временному трудоустройству несовершеннолетних граждан - не менее 660 человек в год.</w:t>
            </w:r>
          </w:p>
          <w:p w:rsidR="00C7394D" w:rsidRPr="00641EFE" w:rsidRDefault="00E82EF0" w:rsidP="007D1648">
            <w:pPr>
              <w:spacing w:after="0" w:line="240" w:lineRule="auto"/>
              <w:jc w:val="both"/>
              <w:rPr>
                <w:rFonts w:ascii="Times New Roman" w:hAnsi="Times New Roman"/>
                <w:color w:val="FF0000"/>
                <w:sz w:val="28"/>
                <w:szCs w:val="28"/>
              </w:rPr>
            </w:pPr>
            <w:r>
              <w:rPr>
                <w:rFonts w:ascii="Times New Roman" w:hAnsi="Times New Roman"/>
                <w:sz w:val="28"/>
                <w:szCs w:val="28"/>
              </w:rPr>
              <w:t>4</w:t>
            </w:r>
            <w:r w:rsidR="00C7394D" w:rsidRPr="00641EFE">
              <w:rPr>
                <w:rFonts w:ascii="Times New Roman" w:hAnsi="Times New Roman"/>
                <w:sz w:val="28"/>
                <w:szCs w:val="28"/>
              </w:rPr>
              <w:t xml:space="preserve">. 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 не менее </w:t>
            </w:r>
            <w:r w:rsidR="00A82CA8">
              <w:rPr>
                <w:rFonts w:ascii="Times New Roman" w:hAnsi="Times New Roman"/>
                <w:sz w:val="28"/>
                <w:szCs w:val="28"/>
              </w:rPr>
              <w:t>55</w:t>
            </w:r>
            <w:r w:rsidR="00C7394D" w:rsidRPr="00641EFE">
              <w:rPr>
                <w:rFonts w:ascii="Times New Roman" w:hAnsi="Times New Roman"/>
                <w:sz w:val="28"/>
                <w:szCs w:val="28"/>
              </w:rPr>
              <w:t xml:space="preserve"> человек в год.</w:t>
            </w:r>
          </w:p>
          <w:p w:rsidR="00C7394D" w:rsidRPr="00641EFE" w:rsidRDefault="00E82EF0" w:rsidP="007D1648">
            <w:pPr>
              <w:spacing w:after="0" w:line="240" w:lineRule="auto"/>
              <w:jc w:val="both"/>
              <w:rPr>
                <w:rFonts w:ascii="Times New Roman" w:hAnsi="Times New Roman"/>
                <w:sz w:val="28"/>
                <w:szCs w:val="28"/>
              </w:rPr>
            </w:pPr>
            <w:r>
              <w:rPr>
                <w:rFonts w:ascii="Times New Roman" w:hAnsi="Times New Roman"/>
                <w:sz w:val="28"/>
                <w:szCs w:val="28"/>
              </w:rPr>
              <w:t>5</w:t>
            </w:r>
            <w:r w:rsidR="00C7394D" w:rsidRPr="00641EFE">
              <w:rPr>
                <w:rFonts w:ascii="Times New Roman" w:hAnsi="Times New Roman"/>
                <w:sz w:val="28"/>
                <w:szCs w:val="28"/>
              </w:rPr>
              <w:t>. Предоставление государственной услуги по социальной адаптации безработных граждан на рынке труда – не менее 920 человек в год.</w:t>
            </w:r>
          </w:p>
          <w:p w:rsidR="00C7394D" w:rsidRPr="00641EFE" w:rsidRDefault="00E82EF0" w:rsidP="007D1648">
            <w:pPr>
              <w:spacing w:after="0" w:line="240" w:lineRule="auto"/>
              <w:jc w:val="both"/>
              <w:rPr>
                <w:rFonts w:ascii="Times New Roman" w:hAnsi="Times New Roman"/>
                <w:sz w:val="28"/>
                <w:szCs w:val="28"/>
              </w:rPr>
            </w:pPr>
            <w:r>
              <w:rPr>
                <w:rFonts w:ascii="Times New Roman" w:hAnsi="Times New Roman"/>
                <w:sz w:val="28"/>
                <w:szCs w:val="28"/>
              </w:rPr>
              <w:t>6</w:t>
            </w:r>
            <w:r w:rsidR="00C7394D" w:rsidRPr="00641EFE">
              <w:rPr>
                <w:rFonts w:ascii="Times New Roman" w:hAnsi="Times New Roman"/>
                <w:sz w:val="28"/>
                <w:szCs w:val="28"/>
              </w:rPr>
              <w:t>. Предоставление государственной услуги по психологической поддержке безработных граждан – не менее 920 человек в год.</w:t>
            </w:r>
          </w:p>
          <w:p w:rsidR="00C7394D" w:rsidRPr="00641EFE" w:rsidRDefault="00E82EF0" w:rsidP="007D1648">
            <w:pPr>
              <w:spacing w:after="0" w:line="240" w:lineRule="auto"/>
              <w:jc w:val="both"/>
              <w:rPr>
                <w:rFonts w:ascii="Times New Roman" w:hAnsi="Times New Roman"/>
                <w:sz w:val="28"/>
                <w:szCs w:val="28"/>
              </w:rPr>
            </w:pPr>
            <w:r>
              <w:rPr>
                <w:rFonts w:ascii="Times New Roman" w:hAnsi="Times New Roman"/>
                <w:sz w:val="28"/>
                <w:szCs w:val="28"/>
              </w:rPr>
              <w:t>7</w:t>
            </w:r>
            <w:r w:rsidR="00C7394D" w:rsidRPr="00641EFE">
              <w:rPr>
                <w:rFonts w:ascii="Times New Roman" w:hAnsi="Times New Roman"/>
                <w:sz w:val="28"/>
                <w:szCs w:val="28"/>
              </w:rPr>
              <w:t>.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организация профессионального обучения и дополнительного профессионального образования – не менее 5800  человек в год.</w:t>
            </w:r>
          </w:p>
          <w:p w:rsidR="00C7394D" w:rsidRPr="00641EFE" w:rsidRDefault="00E82EF0" w:rsidP="007D164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C7394D" w:rsidRPr="00641EFE">
              <w:rPr>
                <w:rFonts w:ascii="Times New Roman" w:hAnsi="Times New Roman"/>
                <w:color w:val="000000" w:themeColor="text1"/>
                <w:sz w:val="28"/>
                <w:szCs w:val="28"/>
              </w:rPr>
              <w:t>. Предоставление государственной услуги по осуществлению социальных выплат гражданам, признанным в установленном порядке безработными, - до 4,0 тыс. человек в год.</w:t>
            </w:r>
          </w:p>
          <w:p w:rsidR="00C7394D" w:rsidRPr="00641EFE" w:rsidRDefault="00E82EF0" w:rsidP="007D164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C7394D" w:rsidRPr="00641EFE">
              <w:rPr>
                <w:rFonts w:ascii="Times New Roman" w:hAnsi="Times New Roman"/>
                <w:color w:val="000000" w:themeColor="text1"/>
                <w:sz w:val="28"/>
                <w:szCs w:val="28"/>
              </w:rPr>
              <w:t>. Возмещение Пенсионному фонду Российской Федерации расходов на выплату пенсий, оформленных безработным гражданам досрочно, - ежегодно до 50 человек.</w:t>
            </w:r>
          </w:p>
          <w:p w:rsidR="00C7394D" w:rsidRDefault="00C7394D" w:rsidP="00A82CA8">
            <w:pPr>
              <w:spacing w:after="0" w:line="240" w:lineRule="auto"/>
              <w:jc w:val="both"/>
              <w:rPr>
                <w:rFonts w:ascii="Times New Roman" w:hAnsi="Times New Roman"/>
                <w:sz w:val="28"/>
                <w:szCs w:val="28"/>
              </w:rPr>
            </w:pPr>
            <w:r w:rsidRPr="00641EFE">
              <w:rPr>
                <w:rFonts w:ascii="Times New Roman" w:hAnsi="Times New Roman"/>
                <w:sz w:val="28"/>
                <w:szCs w:val="28"/>
              </w:rPr>
              <w:t>1</w:t>
            </w:r>
            <w:r w:rsidR="00E82EF0">
              <w:rPr>
                <w:rFonts w:ascii="Times New Roman" w:hAnsi="Times New Roman"/>
                <w:sz w:val="28"/>
                <w:szCs w:val="28"/>
              </w:rPr>
              <w:t>0</w:t>
            </w:r>
            <w:r w:rsidRPr="00641EFE">
              <w:rPr>
                <w:rFonts w:ascii="Times New Roman" w:hAnsi="Times New Roman"/>
                <w:sz w:val="28"/>
                <w:szCs w:val="28"/>
              </w:rPr>
              <w:t xml:space="preserve">. Численность </w:t>
            </w:r>
            <w:r w:rsidR="00A82CA8" w:rsidRPr="000F1CD2">
              <w:rPr>
                <w:rFonts w:ascii="Times New Roman" w:hAnsi="Times New Roman"/>
                <w:sz w:val="28"/>
                <w:szCs w:val="28"/>
              </w:rPr>
              <w:t>лиц в возрасте 50-ти лет и старше, а также лиц предпенсионного возраста</w:t>
            </w:r>
            <w:r w:rsidRPr="00641EFE">
              <w:rPr>
                <w:rFonts w:ascii="Times New Roman" w:hAnsi="Times New Roman"/>
                <w:sz w:val="28"/>
                <w:szCs w:val="28"/>
              </w:rPr>
              <w:t xml:space="preserve">, прошедших </w:t>
            </w:r>
            <w:r w:rsidRPr="00641EFE">
              <w:rPr>
                <w:rFonts w:ascii="Times New Roman" w:hAnsi="Times New Roman"/>
                <w:sz w:val="28"/>
                <w:szCs w:val="28"/>
              </w:rPr>
              <w:lastRenderedPageBreak/>
              <w:t xml:space="preserve">профессиональное обучение и дополнительное профессиональное образование, – не менее </w:t>
            </w:r>
            <w:r w:rsidR="00A82CA8">
              <w:rPr>
                <w:rFonts w:ascii="Times New Roman" w:hAnsi="Times New Roman"/>
                <w:sz w:val="28"/>
                <w:szCs w:val="28"/>
              </w:rPr>
              <w:t>81</w:t>
            </w:r>
            <w:r w:rsidRPr="00641EFE">
              <w:rPr>
                <w:rFonts w:ascii="Times New Roman" w:hAnsi="Times New Roman"/>
                <w:sz w:val="28"/>
                <w:szCs w:val="28"/>
              </w:rPr>
              <w:t xml:space="preserve"> человек</w:t>
            </w:r>
            <w:r w:rsidR="00A82CA8">
              <w:rPr>
                <w:rFonts w:ascii="Times New Roman" w:hAnsi="Times New Roman"/>
                <w:sz w:val="28"/>
                <w:szCs w:val="28"/>
              </w:rPr>
              <w:t>а</w:t>
            </w:r>
            <w:r w:rsidRPr="00641EFE">
              <w:rPr>
                <w:rFonts w:ascii="Times New Roman" w:hAnsi="Times New Roman"/>
                <w:sz w:val="28"/>
                <w:szCs w:val="28"/>
              </w:rPr>
              <w:t xml:space="preserve"> в год</w:t>
            </w:r>
          </w:p>
          <w:p w:rsidR="00271592" w:rsidRPr="00271592" w:rsidRDefault="00271592" w:rsidP="00E82EF0">
            <w:pPr>
              <w:spacing w:after="0" w:line="240" w:lineRule="auto"/>
              <w:jc w:val="both"/>
              <w:rPr>
                <w:rFonts w:ascii="Times New Roman" w:hAnsi="Times New Roman"/>
                <w:sz w:val="28"/>
                <w:szCs w:val="28"/>
              </w:rPr>
            </w:pPr>
            <w:r>
              <w:rPr>
                <w:rFonts w:ascii="Times New Roman" w:hAnsi="Times New Roman"/>
                <w:sz w:val="28"/>
                <w:szCs w:val="28"/>
              </w:rPr>
              <w:t>1</w:t>
            </w:r>
            <w:r w:rsidR="00E82EF0">
              <w:rPr>
                <w:rFonts w:ascii="Times New Roman" w:hAnsi="Times New Roman"/>
                <w:sz w:val="28"/>
                <w:szCs w:val="28"/>
              </w:rPr>
              <w:t>1</w:t>
            </w:r>
            <w:r>
              <w:rPr>
                <w:rFonts w:ascii="Times New Roman" w:hAnsi="Times New Roman"/>
                <w:sz w:val="28"/>
                <w:szCs w:val="28"/>
              </w:rPr>
              <w:t xml:space="preserve">. Численность </w:t>
            </w:r>
            <w:r w:rsidRPr="00FB2EC8">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w:t>
            </w:r>
            <w:r>
              <w:rPr>
                <w:rFonts w:ascii="Times New Roman" w:hAnsi="Times New Roman"/>
                <w:sz w:val="28"/>
                <w:szCs w:val="28"/>
              </w:rPr>
              <w:t xml:space="preserve"> профессиональное обучение и дополнительное профессиональное образование, </w:t>
            </w:r>
            <w:r w:rsidRPr="001E7D44">
              <w:rPr>
                <w:rFonts w:ascii="Times New Roman" w:hAnsi="Times New Roman"/>
                <w:sz w:val="28"/>
                <w:szCs w:val="28"/>
              </w:rPr>
              <w:t>–</w:t>
            </w:r>
            <w:r>
              <w:rPr>
                <w:rFonts w:ascii="Times New Roman" w:hAnsi="Times New Roman"/>
                <w:sz w:val="28"/>
                <w:szCs w:val="28"/>
              </w:rPr>
              <w:t xml:space="preserve"> не менее 56 человек в год;</w:t>
            </w:r>
          </w:p>
        </w:tc>
      </w:tr>
    </w:tbl>
    <w:p w:rsidR="00C7394D" w:rsidRDefault="00C7394D" w:rsidP="00C7394D">
      <w:pPr>
        <w:spacing w:after="0" w:line="240" w:lineRule="auto"/>
        <w:outlineLvl w:val="2"/>
        <w:rPr>
          <w:rFonts w:ascii="Times New Roman" w:hAnsi="Times New Roman"/>
          <w:b/>
          <w:sz w:val="28"/>
          <w:szCs w:val="28"/>
        </w:rPr>
      </w:pPr>
    </w:p>
    <w:p w:rsidR="00C7394D" w:rsidRPr="00AF2BCD" w:rsidRDefault="00C7394D" w:rsidP="00C7394D">
      <w:pPr>
        <w:spacing w:after="0" w:line="240" w:lineRule="auto"/>
        <w:jc w:val="center"/>
        <w:outlineLvl w:val="2"/>
        <w:rPr>
          <w:rFonts w:ascii="Times New Roman" w:hAnsi="Times New Roman"/>
          <w:sz w:val="28"/>
          <w:szCs w:val="28"/>
        </w:rPr>
      </w:pPr>
      <w:r w:rsidRPr="00AF2BCD">
        <w:rPr>
          <w:rFonts w:ascii="Times New Roman" w:hAnsi="Times New Roman"/>
          <w:b/>
          <w:sz w:val="28"/>
          <w:szCs w:val="28"/>
        </w:rPr>
        <w:t>2. Общая характеристика сферы реализации</w:t>
      </w:r>
    </w:p>
    <w:p w:rsidR="00C7394D" w:rsidRPr="00AF2BCD" w:rsidRDefault="00C7394D" w:rsidP="00C7394D">
      <w:pPr>
        <w:spacing w:after="0" w:line="240" w:lineRule="auto"/>
        <w:jc w:val="center"/>
        <w:rPr>
          <w:rFonts w:ascii="Times New Roman" w:hAnsi="Times New Roman"/>
          <w:sz w:val="28"/>
          <w:szCs w:val="28"/>
        </w:rPr>
      </w:pPr>
      <w:r w:rsidRPr="00AF2BCD">
        <w:rPr>
          <w:rFonts w:ascii="Times New Roman" w:hAnsi="Times New Roman"/>
          <w:b/>
          <w:sz w:val="28"/>
          <w:szCs w:val="28"/>
        </w:rPr>
        <w:t>государственной подпрограммы, в том числе основных проблем,</w:t>
      </w:r>
    </w:p>
    <w:p w:rsidR="00C7394D" w:rsidRDefault="00C7394D" w:rsidP="00C7394D">
      <w:pPr>
        <w:spacing w:after="0" w:line="240" w:lineRule="auto"/>
        <w:jc w:val="center"/>
        <w:rPr>
          <w:rFonts w:ascii="Times New Roman" w:hAnsi="Times New Roman"/>
          <w:b/>
          <w:sz w:val="28"/>
          <w:szCs w:val="28"/>
        </w:rPr>
      </w:pPr>
      <w:r w:rsidRPr="00AF2BCD">
        <w:rPr>
          <w:rFonts w:ascii="Times New Roman" w:hAnsi="Times New Roman"/>
          <w:b/>
          <w:sz w:val="28"/>
          <w:szCs w:val="28"/>
        </w:rPr>
        <w:t>и прогноз ее развития</w:t>
      </w:r>
    </w:p>
    <w:p w:rsidR="00221CDB" w:rsidRPr="00AF2BCD" w:rsidRDefault="00221CDB" w:rsidP="00C7394D">
      <w:pPr>
        <w:spacing w:after="0" w:line="240" w:lineRule="auto"/>
        <w:jc w:val="center"/>
        <w:rPr>
          <w:rFonts w:ascii="Times New Roman" w:hAnsi="Times New Roman"/>
          <w:sz w:val="28"/>
          <w:szCs w:val="28"/>
        </w:rPr>
      </w:pPr>
    </w:p>
    <w:p w:rsidR="00C7394D" w:rsidRPr="00AF2BCD"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По итогам 9 месяцев 2019 года в сравнении с аналогичным периодом прошлого года отмечена положительная динамика отдельных показателей рынка труда Еврейской автономной области. Уровень занятости населения составил 58,0 процента и по сравнению с аналогичным периодом прошлого года увеличился на 1,2 процентных пункта. Уровень общей безработицы по методологии МОТ составил 6,1 процента. В абсолютном значении численность безработных граждан достигла значения 4,9 тыс. человек.</w:t>
      </w:r>
    </w:p>
    <w:p w:rsidR="00C7394D" w:rsidRPr="00AF2BCD"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Коэффициент напряженности на рынке труда на конец сентября 2019 года составил 0,11.</w:t>
      </w:r>
    </w:p>
    <w:p w:rsidR="00C7394D" w:rsidRPr="00AF2BCD"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 xml:space="preserve">Уровень регистрируемой безработицы по состоянию на отчетную </w:t>
      </w:r>
      <w:r>
        <w:rPr>
          <w:rFonts w:ascii="Times New Roman" w:hAnsi="Times New Roman"/>
          <w:sz w:val="28"/>
          <w:szCs w:val="28"/>
        </w:rPr>
        <w:t xml:space="preserve">   </w:t>
      </w:r>
      <w:r w:rsidRPr="00AF2BCD">
        <w:rPr>
          <w:rFonts w:ascii="Times New Roman" w:hAnsi="Times New Roman"/>
          <w:sz w:val="28"/>
          <w:szCs w:val="28"/>
        </w:rPr>
        <w:t>дату – 0,9 процента экономически активного населения против 1,0 процента на соответствующую дату 2018 года.</w:t>
      </w:r>
    </w:p>
    <w:p w:rsidR="00C7394D" w:rsidRPr="00AF2BCD"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В целом ситуация на регистрируемом рынке труда Еврейской автономной области в анализируемом периоде оставалась стабильной.</w:t>
      </w:r>
    </w:p>
    <w:p w:rsidR="00C7394D" w:rsidRPr="00AF2BCD"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 xml:space="preserve">Анализ сложившейся ситуации в экономике и на рынке труда в </w:t>
      </w:r>
      <w:r>
        <w:rPr>
          <w:rFonts w:ascii="Times New Roman" w:hAnsi="Times New Roman"/>
          <w:sz w:val="28"/>
          <w:szCs w:val="28"/>
        </w:rPr>
        <w:t>2018 –</w:t>
      </w:r>
      <w:r w:rsidRPr="00AF2BCD">
        <w:rPr>
          <w:rFonts w:ascii="Times New Roman" w:hAnsi="Times New Roman"/>
          <w:sz w:val="28"/>
          <w:szCs w:val="28"/>
        </w:rPr>
        <w:t>201</w:t>
      </w:r>
      <w:r>
        <w:rPr>
          <w:rFonts w:ascii="Times New Roman" w:hAnsi="Times New Roman"/>
          <w:sz w:val="28"/>
          <w:szCs w:val="28"/>
        </w:rPr>
        <w:t>9</w:t>
      </w:r>
      <w:r w:rsidRPr="00AF2BCD">
        <w:rPr>
          <w:rFonts w:ascii="Times New Roman" w:hAnsi="Times New Roman"/>
          <w:sz w:val="28"/>
          <w:szCs w:val="28"/>
        </w:rPr>
        <w:t xml:space="preserve"> годах, а также прогноз развития на 20</w:t>
      </w:r>
      <w:r>
        <w:rPr>
          <w:rFonts w:ascii="Times New Roman" w:hAnsi="Times New Roman"/>
          <w:sz w:val="28"/>
          <w:szCs w:val="28"/>
        </w:rPr>
        <w:t>20 –</w:t>
      </w:r>
      <w:r w:rsidRPr="00AF2BCD">
        <w:rPr>
          <w:rFonts w:ascii="Times New Roman" w:hAnsi="Times New Roman"/>
          <w:sz w:val="28"/>
          <w:szCs w:val="28"/>
        </w:rPr>
        <w:t xml:space="preserve"> 202</w:t>
      </w:r>
      <w:r>
        <w:rPr>
          <w:rFonts w:ascii="Times New Roman" w:hAnsi="Times New Roman"/>
          <w:sz w:val="28"/>
          <w:szCs w:val="28"/>
        </w:rPr>
        <w:t>5</w:t>
      </w:r>
      <w:r w:rsidRPr="00AF2BCD">
        <w:rPr>
          <w:rFonts w:ascii="Times New Roman" w:hAnsi="Times New Roman"/>
          <w:sz w:val="28"/>
          <w:szCs w:val="28"/>
        </w:rPr>
        <w:t xml:space="preserve"> годы, предполагающий сохранение положительной динамики развития экономики, улучшение инвестиционного климата, позволяет оценить вероятность развития ситуации на рынке труда в период 20</w:t>
      </w:r>
      <w:r>
        <w:rPr>
          <w:rFonts w:ascii="Times New Roman" w:hAnsi="Times New Roman"/>
          <w:sz w:val="28"/>
          <w:szCs w:val="28"/>
        </w:rPr>
        <w:t>20 –</w:t>
      </w:r>
      <w:r w:rsidRPr="00AF2BCD">
        <w:rPr>
          <w:rFonts w:ascii="Times New Roman" w:hAnsi="Times New Roman"/>
          <w:sz w:val="28"/>
          <w:szCs w:val="28"/>
        </w:rPr>
        <w:t xml:space="preserve"> 202</w:t>
      </w:r>
      <w:r>
        <w:rPr>
          <w:rFonts w:ascii="Times New Roman" w:hAnsi="Times New Roman"/>
          <w:sz w:val="28"/>
          <w:szCs w:val="28"/>
        </w:rPr>
        <w:t>5</w:t>
      </w:r>
      <w:r w:rsidRPr="00AF2BCD">
        <w:rPr>
          <w:rFonts w:ascii="Times New Roman" w:hAnsi="Times New Roman"/>
          <w:sz w:val="28"/>
          <w:szCs w:val="28"/>
        </w:rPr>
        <w:t xml:space="preserve"> годов как умеренно-оптимистическую.</w:t>
      </w:r>
    </w:p>
    <w:p w:rsidR="00C7394D" w:rsidRPr="00532F1C" w:rsidRDefault="00C7394D" w:rsidP="00C7394D">
      <w:pPr>
        <w:spacing w:after="0" w:line="240" w:lineRule="auto"/>
        <w:ind w:firstLine="709"/>
        <w:jc w:val="both"/>
        <w:rPr>
          <w:rFonts w:ascii="Times New Roman" w:hAnsi="Times New Roman"/>
          <w:sz w:val="28"/>
          <w:szCs w:val="28"/>
        </w:rPr>
      </w:pPr>
      <w:r w:rsidRPr="00AF2BCD">
        <w:rPr>
          <w:rFonts w:ascii="Times New Roman" w:hAnsi="Times New Roman"/>
          <w:sz w:val="28"/>
          <w:szCs w:val="28"/>
        </w:rPr>
        <w:t>Кроме того, в 20</w:t>
      </w:r>
      <w:r>
        <w:rPr>
          <w:rFonts w:ascii="Times New Roman" w:hAnsi="Times New Roman"/>
          <w:sz w:val="28"/>
          <w:szCs w:val="28"/>
        </w:rPr>
        <w:t>20 –</w:t>
      </w:r>
      <w:r w:rsidRPr="00AF2BCD">
        <w:rPr>
          <w:rFonts w:ascii="Times New Roman" w:hAnsi="Times New Roman"/>
          <w:sz w:val="28"/>
          <w:szCs w:val="28"/>
        </w:rPr>
        <w:t xml:space="preserve"> 202</w:t>
      </w:r>
      <w:r>
        <w:rPr>
          <w:rFonts w:ascii="Times New Roman" w:hAnsi="Times New Roman"/>
          <w:sz w:val="28"/>
          <w:szCs w:val="28"/>
        </w:rPr>
        <w:t>5</w:t>
      </w:r>
      <w:r w:rsidRPr="00AF2BCD">
        <w:rPr>
          <w:rFonts w:ascii="Times New Roman" w:hAnsi="Times New Roman"/>
          <w:sz w:val="28"/>
          <w:szCs w:val="28"/>
        </w:rPr>
        <w:t xml:space="preserve"> годах на рынок труда будут оказывать влияние </w:t>
      </w:r>
      <w:r w:rsidRPr="00532F1C">
        <w:rPr>
          <w:rFonts w:ascii="Times New Roman" w:hAnsi="Times New Roman"/>
          <w:sz w:val="28"/>
          <w:szCs w:val="28"/>
        </w:rPr>
        <w:t>следующие факторы:</w:t>
      </w:r>
    </w:p>
    <w:p w:rsidR="00C7394D" w:rsidRPr="00532F1C" w:rsidRDefault="00A82CA8" w:rsidP="00C7394D">
      <w:pPr>
        <w:spacing w:after="0" w:line="240" w:lineRule="auto"/>
        <w:ind w:firstLine="709"/>
        <w:jc w:val="both"/>
        <w:rPr>
          <w:rFonts w:ascii="Times New Roman" w:hAnsi="Times New Roman"/>
          <w:sz w:val="28"/>
          <w:szCs w:val="28"/>
        </w:rPr>
      </w:pPr>
      <w:r>
        <w:rPr>
          <w:rFonts w:ascii="Times New Roman" w:hAnsi="Times New Roman"/>
          <w:sz w:val="28"/>
          <w:szCs w:val="28"/>
        </w:rPr>
        <w:t>- </w:t>
      </w:r>
      <w:r w:rsidR="00C7394D" w:rsidRPr="00532F1C">
        <w:rPr>
          <w:rFonts w:ascii="Times New Roman" w:hAnsi="Times New Roman"/>
          <w:sz w:val="28"/>
          <w:szCs w:val="28"/>
        </w:rPr>
        <w:t>сохранение профессионально-квалификационного и территориального дисбаланса спр</w:t>
      </w:r>
      <w:r w:rsidR="00C7394D">
        <w:rPr>
          <w:rFonts w:ascii="Times New Roman" w:hAnsi="Times New Roman"/>
          <w:sz w:val="28"/>
          <w:szCs w:val="28"/>
        </w:rPr>
        <w:t>оса и предложения рабочей силы –</w:t>
      </w:r>
      <w:r w:rsidR="00C7394D" w:rsidRPr="00532F1C">
        <w:rPr>
          <w:rFonts w:ascii="Times New Roman" w:hAnsi="Times New Roman"/>
          <w:sz w:val="28"/>
          <w:szCs w:val="28"/>
        </w:rPr>
        <w:t xml:space="preserve"> структурная безработица, связанная с недостатком профессиональных кадров, адекватных требованиям рынка труда, низкой мобильностью и ценой рабочей силы, что формирует основной потенциал безработных и дефицит кадров, особенно квалифицированных;</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 xml:space="preserve">- выход на рынок труда молодежи, не имеющей опыта работы и в связи с этим испытывающей трудности в поиске работы (каждый второй, </w:t>
      </w:r>
      <w:r w:rsidRPr="00532F1C">
        <w:rPr>
          <w:rFonts w:ascii="Times New Roman" w:hAnsi="Times New Roman"/>
          <w:sz w:val="28"/>
          <w:szCs w:val="28"/>
        </w:rPr>
        <w:lastRenderedPageBreak/>
        <w:t>обратившийся в службу занятости населения за получением государственной услуги по содейств</w:t>
      </w:r>
      <w:r>
        <w:rPr>
          <w:rFonts w:ascii="Times New Roman" w:hAnsi="Times New Roman"/>
          <w:sz w:val="28"/>
          <w:szCs w:val="28"/>
        </w:rPr>
        <w:t>ию в поиске подходящей работы, – гражданин в возрасте 16 –</w:t>
      </w:r>
      <w:r w:rsidRPr="00532F1C">
        <w:rPr>
          <w:rFonts w:ascii="Times New Roman" w:hAnsi="Times New Roman"/>
          <w:sz w:val="28"/>
          <w:szCs w:val="28"/>
        </w:rPr>
        <w:t xml:space="preserve"> 29 лет);</w:t>
      </w:r>
    </w:p>
    <w:p w:rsidR="00C7394D" w:rsidRDefault="00C7394D" w:rsidP="00C7394D">
      <w:pPr>
        <w:spacing w:after="0" w:line="240" w:lineRule="auto"/>
        <w:ind w:firstLine="709"/>
        <w:jc w:val="both"/>
        <w:rPr>
          <w:rFonts w:ascii="Times New Roman" w:hAnsi="Times New Roman"/>
          <w:color w:val="FF0000"/>
          <w:sz w:val="28"/>
          <w:szCs w:val="28"/>
        </w:rPr>
      </w:pPr>
      <w:r w:rsidRPr="00532F1C">
        <w:rPr>
          <w:rFonts w:ascii="Times New Roman" w:hAnsi="Times New Roman"/>
          <w:sz w:val="28"/>
          <w:szCs w:val="28"/>
        </w:rPr>
        <w:t>- структурные изменения в экономике, неудовлетворенность качеством рабочих мест, способствующая увеличению объемов движения рабочей силы, что приводит на рынок труда граждан, уволенных по различным причинам</w:t>
      </w:r>
      <w:r w:rsidRPr="00C20E7C">
        <w:rPr>
          <w:rFonts w:ascii="Times New Roman" w:hAnsi="Times New Roman"/>
          <w:color w:val="FF0000"/>
          <w:sz w:val="28"/>
          <w:szCs w:val="28"/>
        </w:rPr>
        <w:t xml:space="preserve">. </w:t>
      </w:r>
    </w:p>
    <w:p w:rsidR="00C7394D" w:rsidRPr="00600A70" w:rsidRDefault="00C7394D" w:rsidP="00C7394D">
      <w:pPr>
        <w:spacing w:after="0" w:line="240" w:lineRule="auto"/>
        <w:ind w:firstLine="709"/>
        <w:jc w:val="both"/>
        <w:rPr>
          <w:rFonts w:ascii="Times New Roman" w:hAnsi="Times New Roman"/>
          <w:color w:val="000000" w:themeColor="text1"/>
          <w:sz w:val="28"/>
          <w:szCs w:val="28"/>
        </w:rPr>
      </w:pPr>
      <w:r w:rsidRPr="00600A70">
        <w:rPr>
          <w:rFonts w:ascii="Times New Roman" w:hAnsi="Times New Roman"/>
          <w:color w:val="000000" w:themeColor="text1"/>
          <w:sz w:val="28"/>
          <w:szCs w:val="28"/>
        </w:rPr>
        <w:t>- ограниченность внутренней мобильности рабочей силы, связанная с наличием населенных пунктов, особенно в сельской местности, оставшихся практически без действующих предприятий, что приводит к неэффективному использованию трудовых ресурсов, неравномерности в напряженности территориальных рынков труда, росту общей и регистрируемой безработицы. В 2019 году около 40 процентов граждан, обратившихся в ОГКУ ЦЗН в поисках работы, –</w:t>
      </w:r>
      <w:r>
        <w:rPr>
          <w:rFonts w:ascii="Times New Roman" w:hAnsi="Times New Roman"/>
          <w:color w:val="000000" w:themeColor="text1"/>
          <w:sz w:val="28"/>
          <w:szCs w:val="28"/>
        </w:rPr>
        <w:t xml:space="preserve"> жители сельской местности</w:t>
      </w:r>
      <w:r w:rsidRPr="00600A70">
        <w:rPr>
          <w:rFonts w:ascii="Times New Roman" w:hAnsi="Times New Roman"/>
          <w:color w:val="000000" w:themeColor="text1"/>
          <w:sz w:val="28"/>
          <w:szCs w:val="28"/>
        </w:rPr>
        <w:t>;</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 снижение численности трудовых ресурсов в связи с сокращением численности населения трудоспособного возраста.</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Реализация государственной подпрограммы сопряжена, прежде всего, с финансово-экономическими, социальными и законодательными рисками.</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К финансово-экономическим рискам относится возможность ухудшения экономической конъюнктуры: снижение темпов роста экономики,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подпрограммы.</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подпрограммой мероприятий, а также с недостаточностью нормативной базы в области содействия занятости населения.</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В процессе реализации государственной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подпрограмме конечных результатов.</w:t>
      </w:r>
    </w:p>
    <w:p w:rsidR="00C7394D" w:rsidRPr="00C20E7C" w:rsidRDefault="00C7394D" w:rsidP="00C7394D">
      <w:pPr>
        <w:spacing w:after="0" w:line="240" w:lineRule="auto"/>
        <w:jc w:val="both"/>
        <w:rPr>
          <w:rFonts w:ascii="Times New Roman" w:hAnsi="Times New Roman"/>
          <w:color w:val="FF0000"/>
          <w:sz w:val="28"/>
          <w:szCs w:val="28"/>
        </w:rPr>
      </w:pPr>
    </w:p>
    <w:p w:rsidR="00C7394D" w:rsidRPr="000116DA" w:rsidRDefault="00C7394D" w:rsidP="00C7394D">
      <w:pPr>
        <w:spacing w:after="0" w:line="240" w:lineRule="auto"/>
        <w:jc w:val="center"/>
        <w:outlineLvl w:val="2"/>
        <w:rPr>
          <w:rFonts w:ascii="Times New Roman" w:hAnsi="Times New Roman"/>
          <w:sz w:val="28"/>
          <w:szCs w:val="28"/>
        </w:rPr>
      </w:pPr>
      <w:r w:rsidRPr="000116DA">
        <w:rPr>
          <w:rFonts w:ascii="Times New Roman" w:hAnsi="Times New Roman"/>
          <w:b/>
          <w:sz w:val="28"/>
          <w:szCs w:val="28"/>
        </w:rPr>
        <w:t>3. Приоритеты государственной политики в сфере</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реализации государственной подпрограммы, цели и задачи</w:t>
      </w:r>
    </w:p>
    <w:p w:rsidR="00C7394D" w:rsidRPr="000116DA" w:rsidRDefault="00C7394D" w:rsidP="00C7394D">
      <w:pPr>
        <w:spacing w:after="0" w:line="240" w:lineRule="auto"/>
        <w:jc w:val="center"/>
        <w:rPr>
          <w:rFonts w:ascii="Times New Roman" w:hAnsi="Times New Roman"/>
          <w:sz w:val="28"/>
          <w:szCs w:val="28"/>
        </w:rPr>
      </w:pPr>
      <w:r w:rsidRPr="000116DA">
        <w:rPr>
          <w:rFonts w:ascii="Times New Roman" w:hAnsi="Times New Roman"/>
          <w:b/>
          <w:sz w:val="28"/>
          <w:szCs w:val="28"/>
        </w:rPr>
        <w:t>государственной подпрограммы</w:t>
      </w:r>
    </w:p>
    <w:p w:rsidR="00C7394D" w:rsidRPr="000116DA" w:rsidRDefault="00C7394D" w:rsidP="00C7394D">
      <w:pPr>
        <w:spacing w:after="0" w:line="240" w:lineRule="auto"/>
        <w:jc w:val="both"/>
        <w:rPr>
          <w:rFonts w:ascii="Times New Roman" w:hAnsi="Times New Roman"/>
          <w:sz w:val="28"/>
          <w:szCs w:val="28"/>
        </w:rPr>
      </w:pP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1. Повышение гибкости рынка труда, включающее:</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lastRenderedPageBreak/>
        <w:t>-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(гибкий график работы, частичная занятость и т.д.);</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стимулирование занятости женщин, имеющих н</w:t>
      </w:r>
      <w:r>
        <w:rPr>
          <w:rFonts w:ascii="Times New Roman" w:hAnsi="Times New Roman"/>
          <w:sz w:val="28"/>
          <w:szCs w:val="28"/>
        </w:rPr>
        <w:t xml:space="preserve">есовершеннолетних детей и детей – </w:t>
      </w:r>
      <w:r w:rsidRPr="000116DA">
        <w:rPr>
          <w:rFonts w:ascii="Times New Roman" w:hAnsi="Times New Roman"/>
          <w:sz w:val="28"/>
          <w:szCs w:val="28"/>
        </w:rPr>
        <w:t>инвалидов;</w:t>
      </w:r>
    </w:p>
    <w:p w:rsidR="00C7394D" w:rsidRPr="006B7813" w:rsidRDefault="00C7394D" w:rsidP="00C7394D">
      <w:pPr>
        <w:spacing w:after="0" w:line="240" w:lineRule="auto"/>
        <w:ind w:firstLine="709"/>
        <w:jc w:val="both"/>
        <w:rPr>
          <w:rFonts w:ascii="Times New Roman" w:hAnsi="Times New Roman"/>
          <w:sz w:val="28"/>
          <w:szCs w:val="28"/>
        </w:rPr>
      </w:pPr>
      <w:r w:rsidRPr="006B7813">
        <w:rPr>
          <w:rFonts w:ascii="Times New Roman" w:hAnsi="Times New Roman"/>
          <w:sz w:val="28"/>
          <w:szCs w:val="28"/>
        </w:rPr>
        <w:t>- создание условий для интеграции в трудовую деятельность лиц с ограниченными физическими возможностями;</w:t>
      </w:r>
    </w:p>
    <w:p w:rsidR="00C7394D" w:rsidRPr="006B7813" w:rsidRDefault="00C7394D" w:rsidP="00C7394D">
      <w:pPr>
        <w:spacing w:after="0" w:line="240" w:lineRule="auto"/>
        <w:ind w:firstLine="709"/>
        <w:jc w:val="both"/>
        <w:rPr>
          <w:rFonts w:ascii="Times New Roman" w:hAnsi="Times New Roman"/>
          <w:sz w:val="28"/>
          <w:szCs w:val="28"/>
        </w:rPr>
      </w:pPr>
      <w:r w:rsidRPr="006B7813">
        <w:rPr>
          <w:rFonts w:ascii="Times New Roman" w:hAnsi="Times New Roman"/>
          <w:sz w:val="28"/>
          <w:szCs w:val="28"/>
        </w:rPr>
        <w:t>- развитие социального партнерства.</w:t>
      </w:r>
    </w:p>
    <w:p w:rsidR="00C7394D" w:rsidRPr="00F802E8" w:rsidRDefault="00C7394D" w:rsidP="00C7394D">
      <w:pPr>
        <w:spacing w:after="0" w:line="240" w:lineRule="auto"/>
        <w:ind w:firstLine="709"/>
        <w:jc w:val="both"/>
        <w:rPr>
          <w:rFonts w:ascii="Times New Roman" w:hAnsi="Times New Roman"/>
          <w:sz w:val="28"/>
          <w:szCs w:val="28"/>
        </w:rPr>
      </w:pPr>
      <w:r w:rsidRPr="00F802E8">
        <w:rPr>
          <w:rFonts w:ascii="Times New Roman" w:hAnsi="Times New Roman"/>
          <w:sz w:val="28"/>
          <w:szCs w:val="28"/>
        </w:rPr>
        <w:t>2. Улучшение качества рабочей силы и развитие ее профессиональной мобильности, включающее:</w:t>
      </w:r>
    </w:p>
    <w:p w:rsidR="00C7394D" w:rsidRPr="00F802E8"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F802E8">
        <w:rPr>
          <w:rFonts w:ascii="Times New Roman" w:hAnsi="Times New Roman"/>
          <w:sz w:val="28"/>
          <w:szCs w:val="28"/>
        </w:rPr>
        <w:t>развитие профессиональной мобильности на основе профессионального обучения и дополнительного профессионального образования;</w:t>
      </w:r>
    </w:p>
    <w:p w:rsidR="00C7394D" w:rsidRPr="00F802E8" w:rsidRDefault="00C7394D" w:rsidP="00C7394D">
      <w:pPr>
        <w:spacing w:after="0" w:line="240" w:lineRule="auto"/>
        <w:ind w:firstLine="709"/>
        <w:jc w:val="both"/>
        <w:rPr>
          <w:rFonts w:ascii="Times New Roman" w:hAnsi="Times New Roman"/>
          <w:sz w:val="28"/>
          <w:szCs w:val="28"/>
        </w:rPr>
      </w:pPr>
      <w:r w:rsidRPr="00F802E8">
        <w:rPr>
          <w:rFonts w:ascii="Times New Roman" w:hAnsi="Times New Roman"/>
          <w:sz w:val="28"/>
          <w:szCs w:val="28"/>
        </w:rPr>
        <w:t>- развитие системы профессиональной ориентации и психологической поддержки населения.</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3. Рост занятости и эффективности использования труда, в том числе за счет повышения территориальной мобильности трудовых ресурсов, включающий:</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повышение качества предоставления услуг в области содействия занятости населения;</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использование информационных возможностей и обеспечение доступности информационных ресурсов в сфере занятости населения;</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информирование населения о возможностях трудоустройства в различных регионах Российской Федерации;</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 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С учетом приоритетов государственной политики сформулирована цель настояще</w:t>
      </w:r>
      <w:r>
        <w:rPr>
          <w:rFonts w:ascii="Times New Roman" w:hAnsi="Times New Roman"/>
          <w:sz w:val="28"/>
          <w:szCs w:val="28"/>
        </w:rPr>
        <w:t>й государственной подпрограммы –</w:t>
      </w:r>
      <w:r w:rsidRPr="000116DA">
        <w:rPr>
          <w:rFonts w:ascii="Times New Roman" w:hAnsi="Times New Roman"/>
          <w:sz w:val="28"/>
          <w:szCs w:val="28"/>
        </w:rPr>
        <w:t xml:space="preserve"> создание условий для удержания уровня регистрируемой безработицы на рынке труда Еврейской автономной области до 1,3 процента экономически активного населени</w:t>
      </w:r>
      <w:r>
        <w:rPr>
          <w:rFonts w:ascii="Times New Roman" w:hAnsi="Times New Roman"/>
          <w:sz w:val="28"/>
          <w:szCs w:val="28"/>
        </w:rPr>
        <w:t>я и коэффициента напряженности –</w:t>
      </w:r>
      <w:r w:rsidRPr="000116DA">
        <w:rPr>
          <w:rFonts w:ascii="Times New Roman" w:hAnsi="Times New Roman"/>
          <w:sz w:val="28"/>
          <w:szCs w:val="28"/>
        </w:rPr>
        <w:t xml:space="preserve"> 0,3.</w:t>
      </w:r>
    </w:p>
    <w:p w:rsidR="00C7394D" w:rsidRPr="000116DA" w:rsidRDefault="00C7394D" w:rsidP="00C7394D">
      <w:pPr>
        <w:spacing w:after="0" w:line="240" w:lineRule="auto"/>
        <w:ind w:firstLine="709"/>
        <w:jc w:val="both"/>
        <w:rPr>
          <w:rFonts w:ascii="Times New Roman" w:hAnsi="Times New Roman"/>
          <w:sz w:val="28"/>
          <w:szCs w:val="28"/>
        </w:rPr>
      </w:pPr>
      <w:r w:rsidRPr="000116DA">
        <w:rPr>
          <w:rFonts w:ascii="Times New Roman" w:hAnsi="Times New Roman"/>
          <w:sz w:val="28"/>
          <w:szCs w:val="28"/>
        </w:rPr>
        <w:t>Для достижения указанной цели предусматривается решение следующих задач:</w:t>
      </w:r>
    </w:p>
    <w:p w:rsidR="00A82CA8" w:rsidRPr="00641EFE" w:rsidRDefault="00A82CA8" w:rsidP="00A82CA8">
      <w:pPr>
        <w:spacing w:after="0" w:line="240" w:lineRule="auto"/>
        <w:ind w:firstLine="708"/>
        <w:jc w:val="both"/>
        <w:rPr>
          <w:rFonts w:ascii="Times New Roman" w:hAnsi="Times New Roman"/>
          <w:sz w:val="28"/>
          <w:szCs w:val="28"/>
        </w:rPr>
      </w:pPr>
      <w:r w:rsidRPr="00641EFE">
        <w:rPr>
          <w:rFonts w:ascii="Times New Roman" w:hAnsi="Times New Roman"/>
          <w:sz w:val="28"/>
          <w:szCs w:val="28"/>
        </w:rPr>
        <w:t>1. Стимулирование занятости граждан и развитие социального партнерства.</w:t>
      </w:r>
    </w:p>
    <w:p w:rsidR="00A82CA8" w:rsidRPr="00A82CA8" w:rsidRDefault="00A82CA8" w:rsidP="00A82CA8">
      <w:pPr>
        <w:spacing w:after="0" w:line="240" w:lineRule="auto"/>
        <w:ind w:firstLine="708"/>
        <w:jc w:val="both"/>
        <w:rPr>
          <w:rFonts w:ascii="Times New Roman" w:hAnsi="Times New Roman"/>
          <w:sz w:val="28"/>
          <w:szCs w:val="28"/>
        </w:rPr>
      </w:pPr>
      <w:r w:rsidRPr="00A82CA8">
        <w:rPr>
          <w:rFonts w:ascii="Times New Roman" w:hAnsi="Times New Roman"/>
          <w:sz w:val="28"/>
          <w:szCs w:val="28"/>
        </w:rPr>
        <w:t>2. Улучшение качества рабочей силы и развитие ее профессиональной мобильности.</w:t>
      </w:r>
    </w:p>
    <w:p w:rsidR="00A82CA8" w:rsidRPr="00A82CA8" w:rsidRDefault="00A82CA8" w:rsidP="00A82CA8">
      <w:pPr>
        <w:spacing w:after="0" w:line="240" w:lineRule="auto"/>
        <w:ind w:firstLine="708"/>
        <w:jc w:val="both"/>
        <w:rPr>
          <w:rFonts w:ascii="Times New Roman" w:hAnsi="Times New Roman"/>
          <w:sz w:val="28"/>
          <w:szCs w:val="28"/>
        </w:rPr>
      </w:pPr>
      <w:r w:rsidRPr="00A82CA8">
        <w:rPr>
          <w:rFonts w:ascii="Times New Roman" w:hAnsi="Times New Roman"/>
          <w:sz w:val="28"/>
          <w:szCs w:val="28"/>
        </w:rPr>
        <w:t>3. Содействие занятости лиц в возрасте 50-ти лет и старще, а также лиц предпенсионного возраста путем организации профессионального обучения и дополнительного профессионального образования.</w:t>
      </w:r>
    </w:p>
    <w:p w:rsidR="00A82CA8" w:rsidRPr="00A82CA8" w:rsidRDefault="00A82CA8" w:rsidP="00A82CA8">
      <w:pPr>
        <w:spacing w:after="0" w:line="240" w:lineRule="auto"/>
        <w:ind w:firstLine="708"/>
        <w:jc w:val="both"/>
        <w:rPr>
          <w:rFonts w:ascii="Times New Roman" w:hAnsi="Times New Roman"/>
          <w:sz w:val="28"/>
          <w:szCs w:val="28"/>
        </w:rPr>
      </w:pPr>
      <w:r w:rsidRPr="00A82CA8">
        <w:rPr>
          <w:rFonts w:ascii="Times New Roman" w:hAnsi="Times New Roman"/>
          <w:sz w:val="28"/>
          <w:szCs w:val="28"/>
        </w:rPr>
        <w:lastRenderedPageBreak/>
        <w:t>4. Содействие трудовой занятости женщин, воспитывающих детей дошкольного возраста, в том числе путем их переобучения и повышения квалификации.</w:t>
      </w:r>
    </w:p>
    <w:p w:rsidR="00A82CA8" w:rsidRPr="00641EFE" w:rsidRDefault="00A82CA8" w:rsidP="00A82CA8">
      <w:pPr>
        <w:spacing w:after="0" w:line="240" w:lineRule="auto"/>
        <w:ind w:firstLine="708"/>
        <w:jc w:val="both"/>
        <w:rPr>
          <w:rFonts w:ascii="Times New Roman" w:hAnsi="Times New Roman"/>
          <w:sz w:val="28"/>
          <w:szCs w:val="28"/>
        </w:rPr>
      </w:pPr>
      <w:r w:rsidRPr="00A82CA8">
        <w:rPr>
          <w:rFonts w:ascii="Times New Roman" w:hAnsi="Times New Roman"/>
          <w:sz w:val="28"/>
          <w:szCs w:val="28"/>
        </w:rPr>
        <w:t xml:space="preserve">5. Обеспечение </w:t>
      </w:r>
      <w:r w:rsidRPr="00641EFE">
        <w:rPr>
          <w:rFonts w:ascii="Times New Roman" w:hAnsi="Times New Roman"/>
          <w:sz w:val="28"/>
          <w:szCs w:val="28"/>
        </w:rPr>
        <w:t>государственных гарантий по социальной поддержке безработных граждан.</w:t>
      </w:r>
    </w:p>
    <w:p w:rsidR="00A82CA8" w:rsidRPr="00641EFE" w:rsidRDefault="00A82CA8" w:rsidP="00A82CA8">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641EFE">
        <w:rPr>
          <w:rFonts w:ascii="Times New Roman" w:hAnsi="Times New Roman"/>
          <w:sz w:val="28"/>
          <w:szCs w:val="28"/>
        </w:rPr>
        <w:t>. Финансовое обеспечение деятельности учреждений, функции и полномочия учредителя которых осуществляет управление трудовой занятости населения правительства Еврейской автономной области.</w:t>
      </w:r>
    </w:p>
    <w:p w:rsidR="00A82CA8" w:rsidRDefault="00A82CA8" w:rsidP="00A82CA8">
      <w:pPr>
        <w:spacing w:after="0" w:line="240" w:lineRule="auto"/>
        <w:ind w:firstLine="708"/>
        <w:jc w:val="both"/>
        <w:outlineLvl w:val="2"/>
        <w:rPr>
          <w:rFonts w:ascii="Times New Roman" w:hAnsi="Times New Roman"/>
          <w:b/>
          <w:sz w:val="28"/>
          <w:szCs w:val="28"/>
        </w:rPr>
      </w:pPr>
      <w:r>
        <w:rPr>
          <w:rFonts w:ascii="Times New Roman" w:hAnsi="Times New Roman"/>
          <w:sz w:val="28"/>
          <w:szCs w:val="28"/>
        </w:rPr>
        <w:t>7</w:t>
      </w:r>
      <w:r w:rsidRPr="00641EFE">
        <w:rPr>
          <w:rFonts w:ascii="Times New Roman" w:hAnsi="Times New Roman"/>
          <w:sz w:val="28"/>
          <w:szCs w:val="28"/>
        </w:rPr>
        <w:t>. Формирование и ведение регистров получателей государственных услуг в сфере занятости населения</w:t>
      </w:r>
      <w:r w:rsidRPr="009C0A8C">
        <w:rPr>
          <w:rFonts w:ascii="Times New Roman" w:hAnsi="Times New Roman"/>
          <w:b/>
          <w:sz w:val="28"/>
          <w:szCs w:val="28"/>
        </w:rPr>
        <w:t xml:space="preserve"> </w:t>
      </w:r>
    </w:p>
    <w:p w:rsidR="00A82CA8" w:rsidRDefault="00A82CA8" w:rsidP="00A82CA8">
      <w:pPr>
        <w:spacing w:after="0" w:line="240" w:lineRule="auto"/>
        <w:ind w:firstLine="708"/>
        <w:jc w:val="center"/>
        <w:outlineLvl w:val="2"/>
        <w:rPr>
          <w:rFonts w:ascii="Times New Roman" w:hAnsi="Times New Roman"/>
          <w:b/>
          <w:sz w:val="28"/>
          <w:szCs w:val="28"/>
        </w:rPr>
      </w:pPr>
    </w:p>
    <w:p w:rsidR="00C7394D" w:rsidRPr="009C0A8C" w:rsidRDefault="00C7394D" w:rsidP="00A82CA8">
      <w:pPr>
        <w:spacing w:after="0" w:line="240" w:lineRule="auto"/>
        <w:ind w:firstLine="708"/>
        <w:jc w:val="center"/>
        <w:outlineLvl w:val="2"/>
        <w:rPr>
          <w:rFonts w:ascii="Times New Roman" w:hAnsi="Times New Roman"/>
          <w:sz w:val="28"/>
          <w:szCs w:val="28"/>
        </w:rPr>
      </w:pPr>
      <w:r w:rsidRPr="009C0A8C">
        <w:rPr>
          <w:rFonts w:ascii="Times New Roman" w:hAnsi="Times New Roman"/>
          <w:b/>
          <w:sz w:val="28"/>
          <w:szCs w:val="28"/>
        </w:rPr>
        <w:t>4. Перечень показателей (индикаторов)</w:t>
      </w:r>
    </w:p>
    <w:p w:rsidR="00C7394D" w:rsidRPr="009C0A8C" w:rsidRDefault="00C7394D" w:rsidP="00C7394D">
      <w:pPr>
        <w:spacing w:after="0" w:line="240" w:lineRule="auto"/>
        <w:jc w:val="center"/>
        <w:rPr>
          <w:rFonts w:ascii="Times New Roman" w:hAnsi="Times New Roman"/>
          <w:sz w:val="28"/>
          <w:szCs w:val="28"/>
        </w:rPr>
      </w:pPr>
      <w:r w:rsidRPr="009C0A8C">
        <w:rPr>
          <w:rFonts w:ascii="Times New Roman" w:hAnsi="Times New Roman"/>
          <w:b/>
          <w:sz w:val="28"/>
          <w:szCs w:val="28"/>
        </w:rPr>
        <w:t>государственной подпрограммы</w:t>
      </w:r>
    </w:p>
    <w:p w:rsidR="00C7394D" w:rsidRPr="009C0A8C" w:rsidRDefault="00C7394D" w:rsidP="00C7394D">
      <w:pPr>
        <w:spacing w:after="0" w:line="240" w:lineRule="auto"/>
        <w:jc w:val="both"/>
        <w:rPr>
          <w:rFonts w:ascii="Times New Roman" w:hAnsi="Times New Roman"/>
          <w:sz w:val="28"/>
          <w:szCs w:val="28"/>
        </w:rPr>
      </w:pP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4.1. Уровень безработицы (по методологии Международной организации труда).</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4.2. Уровень регистрируемой безработицы.</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4.3. Коэффициент напряженности на рынке труда в среднем за год.</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4.4. Доля трудоустроенных граждан в общей численности граждан, обратившихся за содействием в поиске подходящей работы.</w:t>
      </w:r>
    </w:p>
    <w:p w:rsidR="00C7394D" w:rsidRPr="008B1696"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4.5</w:t>
      </w:r>
      <w:r w:rsidRPr="008B1696">
        <w:rPr>
          <w:rFonts w:ascii="Times New Roman" w:hAnsi="Times New Roman"/>
          <w:sz w:val="28"/>
          <w:szCs w:val="28"/>
        </w:rPr>
        <w:t>. 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 на конец года.</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w:t>
      </w:r>
      <w:r>
        <w:rPr>
          <w:rFonts w:ascii="Times New Roman" w:hAnsi="Times New Roman"/>
          <w:sz w:val="28"/>
          <w:szCs w:val="28"/>
        </w:rPr>
        <w:t>6</w:t>
      </w:r>
      <w:r w:rsidRPr="008B1696">
        <w:rPr>
          <w:rFonts w:ascii="Times New Roman" w:hAnsi="Times New Roman"/>
          <w:sz w:val="28"/>
          <w:szCs w:val="28"/>
        </w:rPr>
        <w:t>. Удельный вес трудоустроенных выпускников образовательных организаций в общей численности выпускников, обратившихся за содействием в поиске подходящей работы в органы службы занятости, в среднем за год.</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w:t>
      </w:r>
      <w:r>
        <w:rPr>
          <w:rFonts w:ascii="Times New Roman" w:hAnsi="Times New Roman"/>
          <w:sz w:val="28"/>
          <w:szCs w:val="28"/>
        </w:rPr>
        <w:t>7</w:t>
      </w:r>
      <w:r w:rsidRPr="008B1696">
        <w:rPr>
          <w:rFonts w:ascii="Times New Roman" w:hAnsi="Times New Roman"/>
          <w:sz w:val="28"/>
          <w:szCs w:val="28"/>
        </w:rPr>
        <w:t>. Уровень трудоустройства граждан, завершивших профессиональное обучение и дополнительное профессиональное образование по направлению службы занятости.</w:t>
      </w:r>
    </w:p>
    <w:p w:rsidR="00C7394D" w:rsidRPr="008B1696" w:rsidRDefault="00C7394D" w:rsidP="00C7394D">
      <w:pPr>
        <w:spacing w:after="0" w:line="240" w:lineRule="auto"/>
        <w:ind w:firstLine="709"/>
        <w:jc w:val="both"/>
        <w:rPr>
          <w:rFonts w:ascii="Times New Roman" w:hAnsi="Times New Roman"/>
          <w:sz w:val="28"/>
          <w:szCs w:val="28"/>
        </w:rPr>
      </w:pPr>
      <w:r w:rsidRPr="008B1696">
        <w:rPr>
          <w:rFonts w:ascii="Times New Roman" w:hAnsi="Times New Roman"/>
          <w:sz w:val="28"/>
          <w:szCs w:val="28"/>
        </w:rPr>
        <w:t>4.</w:t>
      </w:r>
      <w:r>
        <w:rPr>
          <w:rFonts w:ascii="Times New Roman" w:hAnsi="Times New Roman"/>
          <w:sz w:val="28"/>
          <w:szCs w:val="28"/>
        </w:rPr>
        <w:t>8</w:t>
      </w:r>
      <w:r w:rsidRPr="008B1696">
        <w:rPr>
          <w:rFonts w:ascii="Times New Roman" w:hAnsi="Times New Roman"/>
          <w:sz w:val="28"/>
          <w:szCs w:val="28"/>
        </w:rPr>
        <w:t>. Уровень исполнения расходов главного распорядителя бюджетных средств за счет средств областного и федерального бюджетов.</w:t>
      </w:r>
    </w:p>
    <w:p w:rsidR="00A82CA8" w:rsidRPr="00641EFE" w:rsidRDefault="00C7394D" w:rsidP="00A82CA8">
      <w:pPr>
        <w:spacing w:after="0" w:line="240" w:lineRule="auto"/>
        <w:ind w:firstLine="708"/>
        <w:jc w:val="both"/>
        <w:rPr>
          <w:rFonts w:ascii="Times New Roman" w:hAnsi="Times New Roman"/>
          <w:sz w:val="28"/>
          <w:szCs w:val="28"/>
        </w:rPr>
      </w:pPr>
      <w:r w:rsidRPr="008B1696">
        <w:rPr>
          <w:rFonts w:ascii="Times New Roman" w:hAnsi="Times New Roman"/>
          <w:sz w:val="28"/>
          <w:szCs w:val="28"/>
        </w:rPr>
        <w:t>4.</w:t>
      </w:r>
      <w:r>
        <w:rPr>
          <w:rFonts w:ascii="Times New Roman" w:hAnsi="Times New Roman"/>
          <w:sz w:val="28"/>
          <w:szCs w:val="28"/>
        </w:rPr>
        <w:t>9</w:t>
      </w:r>
      <w:r w:rsidRPr="008B1696">
        <w:rPr>
          <w:rFonts w:ascii="Times New Roman" w:hAnsi="Times New Roman"/>
          <w:sz w:val="28"/>
          <w:szCs w:val="28"/>
        </w:rPr>
        <w:t xml:space="preserve">. </w:t>
      </w:r>
      <w:r w:rsidR="00A82CA8" w:rsidRPr="00641EFE">
        <w:rPr>
          <w:rFonts w:ascii="Times New Roman" w:hAnsi="Times New Roman"/>
          <w:sz w:val="28"/>
          <w:szCs w:val="28"/>
        </w:rPr>
        <w:t xml:space="preserve">Доля занятых в численности </w:t>
      </w:r>
      <w:r w:rsidR="00A82CA8" w:rsidRPr="000F1CD2">
        <w:rPr>
          <w:rFonts w:ascii="Times New Roman" w:hAnsi="Times New Roman"/>
          <w:sz w:val="28"/>
          <w:szCs w:val="28"/>
        </w:rPr>
        <w:t>лиц в возрасте 50-ти лет и старше, а также лиц предпенсионного возраста</w:t>
      </w:r>
      <w:r w:rsidR="00A82CA8" w:rsidRPr="00641EFE">
        <w:rPr>
          <w:rFonts w:ascii="Times New Roman" w:hAnsi="Times New Roman"/>
          <w:sz w:val="28"/>
          <w:szCs w:val="28"/>
        </w:rPr>
        <w:t>, прошедших профессиональное обучение и дополнительное профессиональное образование.</w:t>
      </w:r>
    </w:p>
    <w:p w:rsidR="00A82CA8" w:rsidRPr="00641EFE" w:rsidRDefault="00C7394D" w:rsidP="00A82CA8">
      <w:pPr>
        <w:spacing w:after="0" w:line="240" w:lineRule="auto"/>
        <w:ind w:firstLine="708"/>
        <w:jc w:val="both"/>
        <w:rPr>
          <w:rFonts w:ascii="Times New Roman" w:hAnsi="Times New Roman"/>
          <w:sz w:val="28"/>
          <w:szCs w:val="28"/>
        </w:rPr>
      </w:pPr>
      <w:r>
        <w:rPr>
          <w:rFonts w:ascii="Times New Roman" w:hAnsi="Times New Roman"/>
          <w:sz w:val="28"/>
          <w:szCs w:val="28"/>
        </w:rPr>
        <w:t>4.10</w:t>
      </w:r>
      <w:r w:rsidRPr="008B1696">
        <w:rPr>
          <w:rFonts w:ascii="Times New Roman" w:hAnsi="Times New Roman"/>
          <w:sz w:val="28"/>
          <w:szCs w:val="28"/>
        </w:rPr>
        <w:t xml:space="preserve">. </w:t>
      </w:r>
      <w:r w:rsidR="00A82CA8" w:rsidRPr="00641EFE">
        <w:rPr>
          <w:rFonts w:ascii="Times New Roman" w:hAnsi="Times New Roman"/>
          <w:sz w:val="28"/>
          <w:szCs w:val="28"/>
        </w:rPr>
        <w:t xml:space="preserve">Доля сохранивших занятость работников </w:t>
      </w:r>
      <w:r w:rsidR="00A82CA8" w:rsidRPr="000F1CD2">
        <w:rPr>
          <w:rFonts w:ascii="Times New Roman" w:hAnsi="Times New Roman"/>
          <w:sz w:val="28"/>
          <w:szCs w:val="28"/>
        </w:rPr>
        <w:t>в возрасте 50-ти лет и старш</w:t>
      </w:r>
      <w:r w:rsidR="00A82CA8">
        <w:rPr>
          <w:rFonts w:ascii="Times New Roman" w:hAnsi="Times New Roman"/>
          <w:sz w:val="28"/>
          <w:szCs w:val="28"/>
        </w:rPr>
        <w:t xml:space="preserve">е, а также работников </w:t>
      </w:r>
      <w:r w:rsidR="00A82CA8" w:rsidRPr="000F1CD2">
        <w:rPr>
          <w:rFonts w:ascii="Times New Roman" w:hAnsi="Times New Roman"/>
          <w:sz w:val="28"/>
          <w:szCs w:val="28"/>
        </w:rPr>
        <w:t>предпенсионного возраста</w:t>
      </w:r>
      <w:r w:rsidR="00A82CA8" w:rsidRPr="00641EFE">
        <w:rPr>
          <w:rFonts w:ascii="Times New Roman" w:hAnsi="Times New Roman"/>
          <w:sz w:val="28"/>
          <w:szCs w:val="28"/>
        </w:rPr>
        <w:t xml:space="preserve">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w:t>
      </w:r>
      <w:r w:rsidR="00A82CA8" w:rsidRPr="000F1CD2">
        <w:rPr>
          <w:rFonts w:ascii="Times New Roman" w:hAnsi="Times New Roman"/>
          <w:sz w:val="28"/>
          <w:szCs w:val="28"/>
        </w:rPr>
        <w:t>в возрасте 50-ти лет и старш</w:t>
      </w:r>
      <w:r w:rsidR="00A82CA8">
        <w:rPr>
          <w:rFonts w:ascii="Times New Roman" w:hAnsi="Times New Roman"/>
          <w:sz w:val="28"/>
          <w:szCs w:val="28"/>
        </w:rPr>
        <w:t xml:space="preserve">е, а также работников </w:t>
      </w:r>
      <w:r w:rsidR="00A82CA8" w:rsidRPr="000F1CD2">
        <w:rPr>
          <w:rFonts w:ascii="Times New Roman" w:hAnsi="Times New Roman"/>
          <w:sz w:val="28"/>
          <w:szCs w:val="28"/>
        </w:rPr>
        <w:t>предпенсионного возраста</w:t>
      </w:r>
      <w:r w:rsidR="00A82CA8">
        <w:rPr>
          <w:rFonts w:ascii="Times New Roman" w:hAnsi="Times New Roman"/>
          <w:sz w:val="28"/>
          <w:szCs w:val="28"/>
        </w:rPr>
        <w:t>,</w:t>
      </w:r>
      <w:r w:rsidR="00A82CA8" w:rsidRPr="00641EFE">
        <w:rPr>
          <w:rFonts w:ascii="Times New Roman" w:hAnsi="Times New Roman"/>
          <w:sz w:val="28"/>
          <w:szCs w:val="28"/>
        </w:rPr>
        <w:t xml:space="preserve"> прошедших обучение.</w:t>
      </w:r>
    </w:p>
    <w:p w:rsidR="00A82CA8" w:rsidRDefault="00C7394D" w:rsidP="00A82CA8">
      <w:pPr>
        <w:spacing w:after="0" w:line="240" w:lineRule="auto"/>
        <w:ind w:firstLine="709"/>
        <w:jc w:val="both"/>
        <w:rPr>
          <w:rFonts w:ascii="Times New Roman" w:hAnsi="Times New Roman"/>
          <w:sz w:val="28"/>
          <w:szCs w:val="28"/>
        </w:rPr>
      </w:pPr>
      <w:r w:rsidRPr="00870C29">
        <w:rPr>
          <w:rFonts w:ascii="Times New Roman" w:hAnsi="Times New Roman"/>
          <w:color w:val="000000" w:themeColor="text1"/>
          <w:sz w:val="28"/>
          <w:szCs w:val="28"/>
        </w:rPr>
        <w:t xml:space="preserve">4.11. </w:t>
      </w:r>
      <w:r w:rsidR="00A82CA8" w:rsidRPr="00641EFE">
        <w:rPr>
          <w:rFonts w:ascii="Times New Roman" w:hAnsi="Times New Roman"/>
          <w:sz w:val="28"/>
          <w:szCs w:val="28"/>
        </w:rPr>
        <w:t xml:space="preserve">Численность </w:t>
      </w:r>
      <w:r w:rsidR="00A82CA8" w:rsidRPr="000F1CD2">
        <w:rPr>
          <w:rFonts w:ascii="Times New Roman" w:hAnsi="Times New Roman"/>
          <w:sz w:val="28"/>
          <w:szCs w:val="28"/>
        </w:rPr>
        <w:t>лиц в возрасте 50-ти лет и старше, а также лиц предпенсионного возраста</w:t>
      </w:r>
      <w:r w:rsidR="00A82CA8" w:rsidRPr="00641EFE">
        <w:rPr>
          <w:rFonts w:ascii="Times New Roman" w:hAnsi="Times New Roman"/>
          <w:sz w:val="28"/>
          <w:szCs w:val="28"/>
        </w:rPr>
        <w:t>, прошедших профессиональное обучение и дополнительное профессиональное образование (нарастающим итогом).</w:t>
      </w:r>
    </w:p>
    <w:p w:rsidR="00B25A65" w:rsidRDefault="00B25A65" w:rsidP="00B25A6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4.12.Численность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CA6AF2">
        <w:rPr>
          <w:rFonts w:ascii="Times New Roman" w:hAnsi="Times New Roman"/>
          <w:sz w:val="28"/>
          <w:szCs w:val="28"/>
        </w:rPr>
        <w:t xml:space="preserve">, прошедших </w:t>
      </w:r>
      <w:r>
        <w:rPr>
          <w:rFonts w:ascii="Times New Roman" w:hAnsi="Times New Roman"/>
          <w:sz w:val="28"/>
          <w:szCs w:val="28"/>
        </w:rPr>
        <w:t>профессиональное обучение и дополнительное профессиональное образование.</w:t>
      </w:r>
    </w:p>
    <w:p w:rsidR="00B25A65" w:rsidRPr="0036152F" w:rsidRDefault="00B25A65" w:rsidP="00B25A65">
      <w:pPr>
        <w:spacing w:after="0" w:line="240" w:lineRule="auto"/>
        <w:ind w:firstLine="709"/>
        <w:jc w:val="both"/>
        <w:rPr>
          <w:rFonts w:ascii="Times New Roman" w:hAnsi="Times New Roman"/>
          <w:sz w:val="28"/>
          <w:szCs w:val="28"/>
        </w:rPr>
      </w:pPr>
      <w:r>
        <w:rPr>
          <w:rFonts w:ascii="Times New Roman" w:hAnsi="Times New Roman"/>
          <w:sz w:val="28"/>
          <w:szCs w:val="28"/>
        </w:rPr>
        <w:t>4.13</w:t>
      </w:r>
      <w:r w:rsidRPr="00CA6AF2">
        <w:rPr>
          <w:rFonts w:ascii="Times New Roman" w:hAnsi="Times New Roman"/>
          <w:sz w:val="28"/>
          <w:szCs w:val="28"/>
        </w:rPr>
        <w:t xml:space="preserve">. Доля </w:t>
      </w:r>
      <w:r>
        <w:rPr>
          <w:rFonts w:ascii="Times New Roman" w:hAnsi="Times New Roman"/>
          <w:sz w:val="28"/>
          <w:szCs w:val="28"/>
        </w:rPr>
        <w:t>приступивших к трудовой деятельности в общей численности прошедших профессиональное обучение и дополнительное профессиональное образование</w:t>
      </w:r>
      <w:r w:rsidRPr="00CA6AF2">
        <w:rPr>
          <w:rFonts w:ascii="Times New Roman" w:hAnsi="Times New Roman"/>
          <w:sz w:val="28"/>
          <w:szCs w:val="28"/>
        </w:rPr>
        <w:t xml:space="preserve">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00E01CEA">
        <w:rPr>
          <w:rFonts w:ascii="Times New Roman" w:hAnsi="Times New Roman"/>
          <w:sz w:val="28"/>
          <w:szCs w:val="28"/>
        </w:rPr>
        <w:t>.</w:t>
      </w:r>
      <w:r>
        <w:rPr>
          <w:rFonts w:ascii="Times New Roman" w:hAnsi="Times New Roman"/>
          <w:sz w:val="28"/>
          <w:szCs w:val="28"/>
        </w:rPr>
        <w:t xml:space="preserve"> </w:t>
      </w:r>
      <w:r w:rsidRPr="0036152F">
        <w:rPr>
          <w:rFonts w:ascii="Times New Roman" w:hAnsi="Times New Roman"/>
          <w:sz w:val="28"/>
          <w:szCs w:val="28"/>
        </w:rPr>
        <w:t>Значения данных показателей представляют краткую обобщенную характеристику состояния рынка труда и обеспечения безопасности труда.</w:t>
      </w:r>
    </w:p>
    <w:p w:rsidR="00C7394D"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Значения индивидуальных показателей для оценки эффективности деятельности органов исполнительной власти:</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 xml:space="preserve">- уровень безработицы в среднем за год (установлен </w:t>
      </w:r>
      <w:hyperlink r:id="rId21" w:history="1">
        <w:r w:rsidRPr="00532F1C">
          <w:rPr>
            <w:rFonts w:ascii="Times New Roman" w:hAnsi="Times New Roman"/>
            <w:sz w:val="28"/>
            <w:szCs w:val="28"/>
          </w:rPr>
          <w:t>Указом</w:t>
        </w:r>
      </w:hyperlink>
      <w:r w:rsidRPr="00532F1C">
        <w:rPr>
          <w:rFonts w:ascii="Times New Roman" w:hAnsi="Times New Roman"/>
          <w:sz w:val="28"/>
          <w:szCs w:val="28"/>
        </w:rPr>
        <w:t xml:space="preserve"> Президента Российской Федерации от 14.11.2017 № 548 «Об оценке эффективности деятельности органов исполнительной власти субъектов Российской Федерации»);</w:t>
      </w:r>
    </w:p>
    <w:p w:rsidR="00C7394D" w:rsidRPr="00532F1C" w:rsidRDefault="00C7394D" w:rsidP="00C7394D">
      <w:pPr>
        <w:spacing w:after="0" w:line="240" w:lineRule="auto"/>
        <w:ind w:firstLine="709"/>
        <w:jc w:val="both"/>
        <w:rPr>
          <w:rFonts w:ascii="Times New Roman" w:hAnsi="Times New Roman"/>
          <w:sz w:val="28"/>
          <w:szCs w:val="28"/>
        </w:rPr>
      </w:pPr>
      <w:r w:rsidRPr="00532F1C">
        <w:rPr>
          <w:rFonts w:ascii="Times New Roman" w:hAnsi="Times New Roman"/>
          <w:sz w:val="28"/>
          <w:szCs w:val="28"/>
        </w:rPr>
        <w:t xml:space="preserve">- коэффициент напряженности на рынке труда (установлен </w:t>
      </w:r>
      <w:hyperlink r:id="rId22" w:history="1">
        <w:r w:rsidRPr="00532F1C">
          <w:rPr>
            <w:rFonts w:ascii="Times New Roman" w:hAnsi="Times New Roman"/>
            <w:sz w:val="28"/>
            <w:szCs w:val="28"/>
          </w:rPr>
          <w:t>постановлением</w:t>
        </w:r>
      </w:hyperlink>
      <w:r w:rsidRPr="00532F1C">
        <w:rPr>
          <w:rFonts w:ascii="Times New Roman" w:hAnsi="Times New Roman"/>
          <w:sz w:val="28"/>
          <w:szCs w:val="28"/>
        </w:rPr>
        <w:t xml:space="preserve"> губернатора Еврейской автономной области от 01.03.2013 № 56 «О подготовке информации о значениях индивидуальных показателей для оценки эффективности деятельности органов исполнительной власти Еврейской автономной области»).</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xml:space="preserve">Перечень целевых показателей (индикаторов) государственной подпрограммы с расшифровкой плановых значений по годам ее реализации приведен в </w:t>
      </w:r>
      <w:hyperlink w:anchor="P426" w:history="1">
        <w:r w:rsidRPr="009C0A8C">
          <w:rPr>
            <w:rFonts w:ascii="Times New Roman" w:hAnsi="Times New Roman"/>
            <w:sz w:val="28"/>
            <w:szCs w:val="28"/>
          </w:rPr>
          <w:t>таблице 1</w:t>
        </w:r>
      </w:hyperlink>
      <w:r w:rsidRPr="009C0A8C">
        <w:rPr>
          <w:rFonts w:ascii="Times New Roman" w:hAnsi="Times New Roman"/>
          <w:sz w:val="28"/>
          <w:szCs w:val="28"/>
        </w:rPr>
        <w:t xml:space="preserve"> «Сведения о показателях (индикаторах) государственной программы» настоящей государственной программы.</w:t>
      </w:r>
    </w:p>
    <w:p w:rsidR="00C7394D" w:rsidRPr="009C0A8C" w:rsidRDefault="00C7394D" w:rsidP="00C7394D">
      <w:pPr>
        <w:spacing w:after="0" w:line="240" w:lineRule="auto"/>
        <w:jc w:val="both"/>
        <w:rPr>
          <w:rFonts w:ascii="Times New Roman" w:hAnsi="Times New Roman"/>
          <w:sz w:val="28"/>
          <w:szCs w:val="28"/>
        </w:rPr>
      </w:pPr>
    </w:p>
    <w:p w:rsidR="00C7394D" w:rsidRPr="00532F1C" w:rsidRDefault="00C7394D" w:rsidP="00C7394D">
      <w:pPr>
        <w:spacing w:after="0" w:line="240" w:lineRule="auto"/>
        <w:jc w:val="center"/>
        <w:outlineLvl w:val="2"/>
        <w:rPr>
          <w:rFonts w:ascii="Times New Roman" w:hAnsi="Times New Roman"/>
          <w:sz w:val="28"/>
          <w:szCs w:val="28"/>
        </w:rPr>
      </w:pPr>
      <w:r w:rsidRPr="00532F1C">
        <w:rPr>
          <w:rFonts w:ascii="Times New Roman" w:hAnsi="Times New Roman"/>
          <w:b/>
          <w:sz w:val="28"/>
          <w:szCs w:val="28"/>
        </w:rPr>
        <w:t>5. Прогноз конечных результатов государственной подпрограммы</w:t>
      </w:r>
    </w:p>
    <w:p w:rsidR="00C7394D" w:rsidRPr="00C20E7C" w:rsidRDefault="00C7394D" w:rsidP="00C7394D">
      <w:pPr>
        <w:spacing w:after="0" w:line="240" w:lineRule="auto"/>
        <w:jc w:val="both"/>
        <w:rPr>
          <w:rFonts w:ascii="Times New Roman" w:hAnsi="Times New Roman"/>
          <w:color w:val="FF0000"/>
          <w:sz w:val="28"/>
          <w:szCs w:val="28"/>
        </w:rPr>
      </w:pP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Ожидаемые конечные результаты реализации государственной подпрограммы:</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предотвращение роста напряженности на рынке труда за счет минимизации уровня регистрируемой безработицы, снижения коэффициента напряженности;</w:t>
      </w:r>
    </w:p>
    <w:p w:rsidR="00C7394D" w:rsidRPr="00E7668E" w:rsidRDefault="00C7394D" w:rsidP="00C7394D">
      <w:pPr>
        <w:spacing w:after="0" w:line="240" w:lineRule="auto"/>
        <w:ind w:firstLine="709"/>
        <w:jc w:val="both"/>
        <w:rPr>
          <w:rFonts w:ascii="Times New Roman" w:hAnsi="Times New Roman"/>
          <w:sz w:val="28"/>
          <w:szCs w:val="28"/>
        </w:rPr>
      </w:pPr>
      <w:r w:rsidRPr="00E7668E">
        <w:rPr>
          <w:rFonts w:ascii="Times New Roman" w:hAnsi="Times New Roman"/>
          <w:sz w:val="28"/>
          <w:szCs w:val="28"/>
        </w:rPr>
        <w:t>- предупреждение роста безработицы среди наименее конкурентоспособных категорий граждан (незанятых инвалидов, родителей, воспитывающих детей-инвалидов, многодетных родителей и др.);</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обеспечение соблюдения трудовых прав граждан;</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поддержание социальной стабильности в обществе;</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развитие государственной службы занятости населения как эффективного посредника между работодателями и гражданами, ищущими работу;</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lastRenderedPageBreak/>
        <w:t>- развитие трудовой мобильности населения;</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усиление адресности и повышение уровня социальной поддержки, предоставляемой безработным гражданам.</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В ходе реализации мероприятий по содействию занятости населения будут достигнуты следующие результаты:</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предоставление государственных услуг по содействию гражданам в поиске подходяще</w:t>
      </w:r>
      <w:r>
        <w:rPr>
          <w:rFonts w:ascii="Times New Roman" w:hAnsi="Times New Roman"/>
          <w:sz w:val="28"/>
          <w:szCs w:val="28"/>
        </w:rPr>
        <w:t>й работы – ежегодно не менее 4,7</w:t>
      </w:r>
      <w:r w:rsidRPr="009C0A8C">
        <w:rPr>
          <w:rFonts w:ascii="Times New Roman" w:hAnsi="Times New Roman"/>
          <w:sz w:val="28"/>
          <w:szCs w:val="28"/>
        </w:rPr>
        <w:t xml:space="preserve"> тыс. человек;</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предоставление государственных услуг по содействию временной занятости граждан - не менее 260 человек в год;</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предоставление государственной услуги по временному трудоустройству несовершеннолетних граждан - не менее 660 человек в год;</w:t>
      </w:r>
    </w:p>
    <w:p w:rsidR="00C7394D" w:rsidRPr="00274CD0"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274CD0">
        <w:rPr>
          <w:rFonts w:ascii="Times New Roman" w:hAnsi="Times New Roman"/>
          <w:sz w:val="28"/>
          <w:szCs w:val="28"/>
        </w:rPr>
        <w:t xml:space="preserve">предоставление государственной услуги по профессиональному обучению и дополнительному профессиональному образованию безработных граждан с целью последующего трудоустройства – не менее </w:t>
      </w:r>
      <w:r w:rsidR="00A82CA8">
        <w:rPr>
          <w:rFonts w:ascii="Times New Roman" w:hAnsi="Times New Roman"/>
          <w:sz w:val="28"/>
          <w:szCs w:val="28"/>
        </w:rPr>
        <w:t>55</w:t>
      </w:r>
      <w:r w:rsidRPr="00274CD0">
        <w:rPr>
          <w:rFonts w:ascii="Times New Roman" w:hAnsi="Times New Roman"/>
          <w:sz w:val="28"/>
          <w:szCs w:val="28"/>
        </w:rPr>
        <w:t xml:space="preserve"> человек в год;</w:t>
      </w:r>
    </w:p>
    <w:p w:rsidR="00C7394D" w:rsidRPr="00C664FA" w:rsidRDefault="00C7394D" w:rsidP="00C7394D">
      <w:pPr>
        <w:spacing w:after="0" w:line="240" w:lineRule="auto"/>
        <w:ind w:firstLine="709"/>
        <w:jc w:val="both"/>
        <w:rPr>
          <w:rFonts w:ascii="Times New Roman" w:hAnsi="Times New Roman"/>
          <w:sz w:val="28"/>
          <w:szCs w:val="28"/>
        </w:rPr>
      </w:pPr>
      <w:r w:rsidRPr="00933DF9">
        <w:rPr>
          <w:rFonts w:ascii="Times New Roman" w:hAnsi="Times New Roman"/>
          <w:sz w:val="28"/>
          <w:szCs w:val="28"/>
        </w:rPr>
        <w:t xml:space="preserve">- предоставление </w:t>
      </w:r>
      <w:r w:rsidRPr="00C664FA">
        <w:rPr>
          <w:rFonts w:ascii="Times New Roman" w:hAnsi="Times New Roman"/>
          <w:sz w:val="28"/>
          <w:szCs w:val="28"/>
        </w:rPr>
        <w:t>государственной услуги по социальной адаптации безработных граждан на рынке труда – не менее 920 человек в год;</w:t>
      </w:r>
    </w:p>
    <w:p w:rsidR="00C7394D" w:rsidRPr="00C664FA" w:rsidRDefault="00C7394D" w:rsidP="00C7394D">
      <w:pPr>
        <w:spacing w:after="0" w:line="240" w:lineRule="auto"/>
        <w:ind w:firstLine="709"/>
        <w:jc w:val="both"/>
        <w:rPr>
          <w:rFonts w:ascii="Times New Roman" w:hAnsi="Times New Roman"/>
          <w:sz w:val="28"/>
          <w:szCs w:val="28"/>
        </w:rPr>
      </w:pPr>
      <w:r w:rsidRPr="00C664FA">
        <w:rPr>
          <w:rFonts w:ascii="Times New Roman" w:hAnsi="Times New Roman"/>
          <w:sz w:val="28"/>
          <w:szCs w:val="28"/>
        </w:rPr>
        <w:t>- предоставление государственной услуги по психологической поддержке безработных граждан – не менее 920 человек в год;</w:t>
      </w:r>
    </w:p>
    <w:p w:rsidR="00C7394D" w:rsidRPr="00C664FA" w:rsidRDefault="00C7394D" w:rsidP="00C7394D">
      <w:pPr>
        <w:spacing w:after="0" w:line="240" w:lineRule="auto"/>
        <w:ind w:firstLine="709"/>
        <w:jc w:val="both"/>
        <w:rPr>
          <w:rFonts w:ascii="Times New Roman" w:hAnsi="Times New Roman"/>
          <w:sz w:val="28"/>
          <w:szCs w:val="28"/>
        </w:rPr>
      </w:pPr>
      <w:r w:rsidRPr="00C664FA">
        <w:rPr>
          <w:rFonts w:ascii="Times New Roman" w:hAnsi="Times New Roman"/>
          <w:sz w:val="28"/>
          <w:szCs w:val="28"/>
        </w:rPr>
        <w:t>-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 – не менее 5800. человек в год;</w:t>
      </w:r>
    </w:p>
    <w:p w:rsidR="00C7394D" w:rsidRPr="00CA57AC" w:rsidRDefault="00C7394D" w:rsidP="00C7394D">
      <w:pPr>
        <w:spacing w:after="0" w:line="240" w:lineRule="auto"/>
        <w:ind w:firstLine="709"/>
        <w:jc w:val="both"/>
        <w:rPr>
          <w:rFonts w:ascii="Times New Roman" w:hAnsi="Times New Roman"/>
          <w:color w:val="000000" w:themeColor="text1"/>
          <w:sz w:val="28"/>
          <w:szCs w:val="28"/>
        </w:rPr>
      </w:pPr>
      <w:r w:rsidRPr="00CA57AC">
        <w:rPr>
          <w:rFonts w:ascii="Times New Roman" w:hAnsi="Times New Roman"/>
          <w:color w:val="000000" w:themeColor="text1"/>
          <w:sz w:val="28"/>
          <w:szCs w:val="28"/>
        </w:rPr>
        <w:t>- предоставление государственной услуги по осуществлению социальных выплат гражданам, признанным в установленном порядке безработными, - до 4,0 тыс. человек в год;</w:t>
      </w:r>
    </w:p>
    <w:p w:rsidR="00C7394D" w:rsidRPr="00CA57AC" w:rsidRDefault="00C7394D" w:rsidP="00C7394D">
      <w:pPr>
        <w:spacing w:after="0" w:line="240" w:lineRule="auto"/>
        <w:ind w:firstLine="709"/>
        <w:jc w:val="both"/>
        <w:rPr>
          <w:rFonts w:ascii="Times New Roman" w:hAnsi="Times New Roman"/>
          <w:color w:val="000000" w:themeColor="text1"/>
          <w:sz w:val="28"/>
          <w:szCs w:val="28"/>
        </w:rPr>
      </w:pPr>
      <w:r w:rsidRPr="00CA57AC">
        <w:rPr>
          <w:rFonts w:ascii="Times New Roman" w:hAnsi="Times New Roman"/>
          <w:color w:val="000000" w:themeColor="text1"/>
          <w:sz w:val="28"/>
          <w:szCs w:val="28"/>
        </w:rPr>
        <w:t>- возмещение Пенсионному фонду Российской Федерации расходов на выплату пенсий, оформленных безработным гражданам досрочно, - ежегодно до 50 человек;</w:t>
      </w:r>
    </w:p>
    <w:p w:rsidR="00C7394D" w:rsidRDefault="00C7394D" w:rsidP="00C7394D">
      <w:pPr>
        <w:spacing w:after="0" w:line="240" w:lineRule="auto"/>
        <w:ind w:firstLine="709"/>
        <w:jc w:val="both"/>
        <w:rPr>
          <w:rFonts w:ascii="Times New Roman" w:hAnsi="Times New Roman"/>
          <w:sz w:val="28"/>
          <w:szCs w:val="28"/>
        </w:rPr>
      </w:pPr>
      <w:r w:rsidRPr="005D74C6">
        <w:rPr>
          <w:rFonts w:ascii="Times New Roman" w:hAnsi="Times New Roman"/>
          <w:sz w:val="28"/>
          <w:szCs w:val="28"/>
        </w:rPr>
        <w:t xml:space="preserve">- численность </w:t>
      </w:r>
      <w:r w:rsidR="00A82CA8" w:rsidRPr="000F1CD2">
        <w:rPr>
          <w:rFonts w:ascii="Times New Roman" w:hAnsi="Times New Roman"/>
          <w:sz w:val="28"/>
          <w:szCs w:val="28"/>
        </w:rPr>
        <w:t>лиц в возрасте 50-ти лет и старше, а также лиц предпенсионного возраста</w:t>
      </w:r>
      <w:r w:rsidRPr="005D74C6">
        <w:rPr>
          <w:rFonts w:ascii="Times New Roman" w:hAnsi="Times New Roman"/>
          <w:sz w:val="28"/>
          <w:szCs w:val="28"/>
        </w:rPr>
        <w:t>, прошедших профессиональное обучение и дополнительное профессион</w:t>
      </w:r>
      <w:r w:rsidR="00A82CA8">
        <w:rPr>
          <w:rFonts w:ascii="Times New Roman" w:hAnsi="Times New Roman"/>
          <w:sz w:val="28"/>
          <w:szCs w:val="28"/>
        </w:rPr>
        <w:t>альное образование, – не менее 81</w:t>
      </w:r>
      <w:r w:rsidRPr="005D74C6">
        <w:rPr>
          <w:rFonts w:ascii="Times New Roman" w:hAnsi="Times New Roman"/>
          <w:sz w:val="28"/>
          <w:szCs w:val="28"/>
        </w:rPr>
        <w:t xml:space="preserve"> человек</w:t>
      </w:r>
      <w:r w:rsidR="00A82CA8">
        <w:rPr>
          <w:rFonts w:ascii="Times New Roman" w:hAnsi="Times New Roman"/>
          <w:sz w:val="28"/>
          <w:szCs w:val="28"/>
        </w:rPr>
        <w:t>а</w:t>
      </w:r>
      <w:r w:rsidR="00FB1AFF">
        <w:rPr>
          <w:rFonts w:ascii="Times New Roman" w:hAnsi="Times New Roman"/>
          <w:sz w:val="28"/>
          <w:szCs w:val="28"/>
        </w:rPr>
        <w:t xml:space="preserve"> в год;</w:t>
      </w:r>
    </w:p>
    <w:p w:rsidR="00FB1AFF" w:rsidRDefault="00FB1AFF" w:rsidP="00FB1AFF">
      <w:pPr>
        <w:spacing w:after="0" w:line="240" w:lineRule="auto"/>
        <w:ind w:firstLine="708"/>
        <w:jc w:val="both"/>
        <w:rPr>
          <w:rFonts w:ascii="Times New Roman" w:hAnsi="Times New Roman"/>
          <w:sz w:val="28"/>
          <w:szCs w:val="28"/>
        </w:rPr>
      </w:pPr>
      <w:r>
        <w:rPr>
          <w:rFonts w:ascii="Times New Roman" w:hAnsi="Times New Roman"/>
          <w:sz w:val="28"/>
          <w:szCs w:val="28"/>
        </w:rPr>
        <w:t xml:space="preserve">- численность </w:t>
      </w:r>
      <w:r w:rsidRPr="00F34B8E">
        <w:rPr>
          <w:rFonts w:ascii="Times New Roman" w:hAnsi="Times New Roman"/>
          <w:sz w:val="28"/>
          <w:szCs w:val="28"/>
        </w:rPr>
        <w:t>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r w:rsidRPr="00CA6AF2">
        <w:rPr>
          <w:rFonts w:ascii="Times New Roman" w:hAnsi="Times New Roman"/>
          <w:sz w:val="28"/>
          <w:szCs w:val="28"/>
        </w:rPr>
        <w:t xml:space="preserve">, прошедших </w:t>
      </w:r>
      <w:r>
        <w:rPr>
          <w:rFonts w:ascii="Times New Roman" w:hAnsi="Times New Roman"/>
          <w:sz w:val="28"/>
          <w:szCs w:val="28"/>
        </w:rPr>
        <w:t>профессиональное обучение и дополнительное профессиональное образование, – не менее 56 человек в год.</w:t>
      </w:r>
    </w:p>
    <w:p w:rsidR="00C7394D" w:rsidRDefault="00C7394D" w:rsidP="00C7394D">
      <w:pPr>
        <w:spacing w:after="0" w:line="240" w:lineRule="auto"/>
        <w:jc w:val="center"/>
        <w:outlineLvl w:val="2"/>
        <w:rPr>
          <w:rFonts w:ascii="Times New Roman" w:hAnsi="Times New Roman"/>
          <w:b/>
          <w:sz w:val="28"/>
          <w:szCs w:val="28"/>
        </w:rPr>
      </w:pPr>
    </w:p>
    <w:p w:rsidR="00C7394D" w:rsidRPr="009C0A8C" w:rsidRDefault="00C7394D" w:rsidP="00C7394D">
      <w:pPr>
        <w:spacing w:after="0" w:line="240" w:lineRule="auto"/>
        <w:jc w:val="center"/>
        <w:outlineLvl w:val="2"/>
        <w:rPr>
          <w:rFonts w:ascii="Times New Roman" w:hAnsi="Times New Roman"/>
          <w:sz w:val="28"/>
          <w:szCs w:val="28"/>
        </w:rPr>
      </w:pPr>
      <w:r w:rsidRPr="009C0A8C">
        <w:rPr>
          <w:rFonts w:ascii="Times New Roman" w:hAnsi="Times New Roman"/>
          <w:b/>
          <w:sz w:val="28"/>
          <w:szCs w:val="28"/>
        </w:rPr>
        <w:t>6. Сроки и этапы реализации государственной подпрограммы</w:t>
      </w:r>
    </w:p>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Срок реализаци</w:t>
      </w:r>
      <w:r>
        <w:rPr>
          <w:rFonts w:ascii="Times New Roman" w:hAnsi="Times New Roman"/>
          <w:sz w:val="28"/>
          <w:szCs w:val="28"/>
        </w:rPr>
        <w:t>и государственной подпрограммы –</w:t>
      </w:r>
      <w:r w:rsidRPr="009C0A8C">
        <w:rPr>
          <w:rFonts w:ascii="Times New Roman" w:hAnsi="Times New Roman"/>
          <w:sz w:val="28"/>
          <w:szCs w:val="28"/>
        </w:rPr>
        <w:t xml:space="preserve"> 2020</w:t>
      </w:r>
      <w:r>
        <w:rPr>
          <w:rFonts w:ascii="Times New Roman" w:hAnsi="Times New Roman"/>
          <w:sz w:val="28"/>
          <w:szCs w:val="28"/>
        </w:rPr>
        <w:t xml:space="preserve"> –</w:t>
      </w:r>
      <w:r w:rsidRPr="009C0A8C">
        <w:rPr>
          <w:rFonts w:ascii="Times New Roman" w:hAnsi="Times New Roman"/>
          <w:sz w:val="28"/>
          <w:szCs w:val="28"/>
        </w:rPr>
        <w:t xml:space="preserve"> 2025 годы. Государственная подпрограмма реализуется в один этап.</w:t>
      </w:r>
    </w:p>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jc w:val="center"/>
        <w:outlineLvl w:val="2"/>
        <w:rPr>
          <w:rFonts w:ascii="Times New Roman" w:hAnsi="Times New Roman"/>
          <w:sz w:val="28"/>
          <w:szCs w:val="28"/>
        </w:rPr>
      </w:pPr>
      <w:r w:rsidRPr="009C0A8C">
        <w:rPr>
          <w:rFonts w:ascii="Times New Roman" w:hAnsi="Times New Roman"/>
          <w:b/>
          <w:sz w:val="28"/>
          <w:szCs w:val="28"/>
        </w:rPr>
        <w:lastRenderedPageBreak/>
        <w:t>7. Система подпрограммных мероприятий</w:t>
      </w:r>
    </w:p>
    <w:p w:rsidR="00C7394D" w:rsidRPr="00C20E7C" w:rsidRDefault="00C7394D" w:rsidP="00C7394D">
      <w:pPr>
        <w:spacing w:after="0" w:line="240" w:lineRule="auto"/>
        <w:jc w:val="both"/>
        <w:rPr>
          <w:rFonts w:ascii="Times New Roman" w:hAnsi="Times New Roman"/>
          <w:color w:val="FF0000"/>
          <w:sz w:val="28"/>
          <w:szCs w:val="28"/>
        </w:rPr>
      </w:pP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Мероприятия государственной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xml:space="preserve">Перечень мероприятий государственной подпрограммы и ожидаемые результаты их реализации в количественном измерении с распределением по годам приведены в </w:t>
      </w:r>
      <w:hyperlink w:anchor="P1314" w:history="1">
        <w:r w:rsidRPr="009C0A8C">
          <w:rPr>
            <w:rFonts w:ascii="Times New Roman" w:hAnsi="Times New Roman"/>
            <w:sz w:val="28"/>
            <w:szCs w:val="28"/>
          </w:rPr>
          <w:t>таблице 3</w:t>
        </w:r>
      </w:hyperlink>
      <w:r w:rsidRPr="009C0A8C">
        <w:rPr>
          <w:rFonts w:ascii="Times New Roman" w:hAnsi="Times New Roman"/>
          <w:sz w:val="28"/>
          <w:szCs w:val="28"/>
        </w:rPr>
        <w:t xml:space="preserve"> «Мероприятия государственной программы» настоящей государственной программы.</w:t>
      </w:r>
    </w:p>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jc w:val="center"/>
        <w:outlineLvl w:val="2"/>
        <w:rPr>
          <w:rFonts w:ascii="Times New Roman" w:hAnsi="Times New Roman"/>
          <w:sz w:val="28"/>
          <w:szCs w:val="28"/>
        </w:rPr>
      </w:pPr>
      <w:r w:rsidRPr="009C0A8C">
        <w:rPr>
          <w:rFonts w:ascii="Times New Roman" w:hAnsi="Times New Roman"/>
          <w:b/>
          <w:sz w:val="28"/>
          <w:szCs w:val="28"/>
        </w:rPr>
        <w:t>8. Механизм реализации государственной подпрограммы</w:t>
      </w:r>
    </w:p>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23" w:history="1">
        <w:r w:rsidRPr="009C0A8C">
          <w:rPr>
            <w:rFonts w:ascii="Times New Roman" w:hAnsi="Times New Roman"/>
            <w:sz w:val="28"/>
            <w:szCs w:val="28"/>
          </w:rPr>
          <w:t>Законом</w:t>
        </w:r>
      </w:hyperlink>
      <w:r w:rsidRPr="009C0A8C">
        <w:rPr>
          <w:rFonts w:ascii="Times New Roman" w:hAnsi="Times New Roman"/>
          <w:sz w:val="28"/>
          <w:szCs w:val="28"/>
        </w:rPr>
        <w:t xml:space="preserve"> Российской Федерации от 19.04.1991 № 1032-1 «О занятости населения в Российской Федерации».</w:t>
      </w:r>
    </w:p>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jc w:val="center"/>
        <w:outlineLvl w:val="2"/>
        <w:rPr>
          <w:rFonts w:ascii="Times New Roman" w:hAnsi="Times New Roman"/>
          <w:sz w:val="28"/>
          <w:szCs w:val="28"/>
        </w:rPr>
      </w:pPr>
      <w:r w:rsidRPr="009C0A8C">
        <w:rPr>
          <w:rFonts w:ascii="Times New Roman" w:hAnsi="Times New Roman"/>
          <w:b/>
          <w:sz w:val="28"/>
          <w:szCs w:val="28"/>
        </w:rPr>
        <w:t>9. Ресурсное обеспечение реализации</w:t>
      </w:r>
    </w:p>
    <w:p w:rsidR="00C7394D" w:rsidRPr="009C0A8C" w:rsidRDefault="00C7394D" w:rsidP="00C7394D">
      <w:pPr>
        <w:spacing w:after="0" w:line="240" w:lineRule="auto"/>
        <w:jc w:val="center"/>
        <w:rPr>
          <w:rFonts w:ascii="Times New Roman" w:hAnsi="Times New Roman"/>
          <w:sz w:val="28"/>
          <w:szCs w:val="28"/>
        </w:rPr>
      </w:pPr>
      <w:r w:rsidRPr="009C0A8C">
        <w:rPr>
          <w:rFonts w:ascii="Times New Roman" w:hAnsi="Times New Roman"/>
          <w:b/>
          <w:sz w:val="28"/>
          <w:szCs w:val="28"/>
        </w:rPr>
        <w:t>государственной подпрограммы</w:t>
      </w:r>
    </w:p>
    <w:p w:rsidR="00C7394D" w:rsidRPr="009C0A8C"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 xml:space="preserve">Ресурсное обеспечение реализации государственной подпрограммы будет осуществляться за счет двух источников финансирования: средств областного бюджета и средств федерального бюджета в виде субвенций и субсидий. Информация о ресурсном обеспечении реализации государственной подпрограммы за счет средств областного бюджета,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а также структура финансирования государственной подпрограммы по направлениям расходов приведены в </w:t>
      </w:r>
      <w:hyperlink w:anchor="P2368" w:history="1">
        <w:r w:rsidRPr="009C0A8C">
          <w:rPr>
            <w:rFonts w:ascii="Times New Roman" w:hAnsi="Times New Roman"/>
            <w:sz w:val="28"/>
            <w:szCs w:val="28"/>
          </w:rPr>
          <w:t>таблицах 4</w:t>
        </w:r>
      </w:hyperlink>
      <w:r w:rsidRPr="009C0A8C">
        <w:rPr>
          <w:rFonts w:ascii="Times New Roman" w:hAnsi="Times New Roman"/>
          <w:sz w:val="28"/>
          <w:szCs w:val="28"/>
        </w:rPr>
        <w:t xml:space="preserve"> «Ресурсное обеспечение реализации государственной программы за счет средств областного бюджета», </w:t>
      </w:r>
      <w:hyperlink w:anchor="P4258" w:history="1">
        <w:r w:rsidRPr="009C0A8C">
          <w:rPr>
            <w:rFonts w:ascii="Times New Roman" w:hAnsi="Times New Roman"/>
            <w:sz w:val="28"/>
            <w:szCs w:val="28"/>
          </w:rPr>
          <w:t>5</w:t>
        </w:r>
      </w:hyperlink>
      <w:r w:rsidRPr="009C0A8C">
        <w:rPr>
          <w:rFonts w:ascii="Times New Roman" w:hAnsi="Times New Roman"/>
          <w:sz w:val="28"/>
          <w:szCs w:val="28"/>
        </w:rPr>
        <w:t xml:space="preserve"> «Информация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w:t>
      </w:r>
      <w:hyperlink w:anchor="P7667" w:history="1">
        <w:r w:rsidRPr="009C0A8C">
          <w:rPr>
            <w:rFonts w:ascii="Times New Roman" w:hAnsi="Times New Roman"/>
            <w:sz w:val="28"/>
            <w:szCs w:val="28"/>
          </w:rPr>
          <w:t>6</w:t>
        </w:r>
      </w:hyperlink>
      <w:r w:rsidRPr="009C0A8C">
        <w:rPr>
          <w:rFonts w:ascii="Times New Roman" w:hAnsi="Times New Roman"/>
          <w:sz w:val="28"/>
          <w:szCs w:val="28"/>
        </w:rPr>
        <w:t xml:space="preserve"> «Структура финансирования государственной программы по направлениям расходов» настоящей государственной программы соответственно.</w:t>
      </w:r>
      <w:r>
        <w:rPr>
          <w:rFonts w:ascii="Times New Roman" w:hAnsi="Times New Roman"/>
          <w:sz w:val="28"/>
          <w:szCs w:val="28"/>
        </w:rPr>
        <w:t xml:space="preserve"> </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C7394D" w:rsidRDefault="00C7394D" w:rsidP="00C7394D">
      <w:pPr>
        <w:spacing w:after="0" w:line="240" w:lineRule="auto"/>
        <w:jc w:val="center"/>
        <w:rPr>
          <w:rFonts w:ascii="Times New Roman" w:hAnsi="Times New Roman"/>
          <w:sz w:val="28"/>
          <w:szCs w:val="28"/>
        </w:rPr>
        <w:sectPr w:rsidR="00C7394D" w:rsidSect="007D1648">
          <w:pgSz w:w="11907" w:h="16840" w:code="9"/>
          <w:pgMar w:top="1134" w:right="851" w:bottom="1134" w:left="1701" w:header="680" w:footer="0" w:gutter="0"/>
          <w:paperSrc w:first="7" w:other="7"/>
          <w:cols w:space="720"/>
          <w:docGrid w:linePitch="299"/>
        </w:sectPr>
      </w:pPr>
      <w:bookmarkStart w:id="26" w:name="P8111"/>
      <w:bookmarkEnd w:id="26"/>
    </w:p>
    <w:p w:rsidR="00C7394D" w:rsidRPr="00141E46" w:rsidRDefault="00C7394D" w:rsidP="00C7394D">
      <w:pPr>
        <w:spacing w:after="0" w:line="240" w:lineRule="auto"/>
        <w:jc w:val="center"/>
        <w:outlineLvl w:val="1"/>
        <w:rPr>
          <w:rFonts w:ascii="Times New Roman" w:hAnsi="Times New Roman"/>
          <w:sz w:val="28"/>
          <w:szCs w:val="28"/>
        </w:rPr>
      </w:pPr>
      <w:r w:rsidRPr="00141E46">
        <w:rPr>
          <w:rFonts w:ascii="Times New Roman" w:hAnsi="Times New Roman"/>
          <w:b/>
          <w:sz w:val="28"/>
          <w:szCs w:val="28"/>
        </w:rPr>
        <w:lastRenderedPageBreak/>
        <w:t>Подпрограмма № 2</w:t>
      </w:r>
    </w:p>
    <w:p w:rsidR="00C7394D" w:rsidRPr="00141E46" w:rsidRDefault="00C7394D" w:rsidP="00C7394D">
      <w:pPr>
        <w:spacing w:after="0" w:line="240" w:lineRule="auto"/>
        <w:jc w:val="center"/>
        <w:rPr>
          <w:rFonts w:ascii="Times New Roman" w:hAnsi="Times New Roman"/>
          <w:sz w:val="28"/>
          <w:szCs w:val="28"/>
        </w:rPr>
      </w:pPr>
      <w:r w:rsidRPr="00141E46">
        <w:rPr>
          <w:rFonts w:ascii="Times New Roman" w:hAnsi="Times New Roman"/>
          <w:b/>
          <w:sz w:val="28"/>
          <w:szCs w:val="28"/>
        </w:rPr>
        <w:t>«Улучшение условий и охраны труда</w:t>
      </w:r>
    </w:p>
    <w:p w:rsidR="00C7394D" w:rsidRPr="00141E46" w:rsidRDefault="00C7394D" w:rsidP="00C7394D">
      <w:pPr>
        <w:spacing w:after="0" w:line="240" w:lineRule="auto"/>
        <w:jc w:val="center"/>
        <w:rPr>
          <w:rFonts w:ascii="Times New Roman" w:hAnsi="Times New Roman"/>
          <w:sz w:val="28"/>
          <w:szCs w:val="28"/>
        </w:rPr>
      </w:pPr>
      <w:r w:rsidRPr="00141E46">
        <w:rPr>
          <w:rFonts w:ascii="Times New Roman" w:hAnsi="Times New Roman"/>
          <w:b/>
          <w:sz w:val="28"/>
          <w:szCs w:val="28"/>
        </w:rPr>
        <w:t xml:space="preserve">в Еврейской автономной области» </w:t>
      </w:r>
      <w:r>
        <w:rPr>
          <w:rFonts w:ascii="Times New Roman" w:hAnsi="Times New Roman"/>
          <w:b/>
          <w:sz w:val="28"/>
          <w:szCs w:val="28"/>
        </w:rPr>
        <w:t>на 2020 –</w:t>
      </w:r>
      <w:r w:rsidRPr="00141E46">
        <w:rPr>
          <w:rFonts w:ascii="Times New Roman" w:hAnsi="Times New Roman"/>
          <w:b/>
          <w:sz w:val="28"/>
          <w:szCs w:val="28"/>
        </w:rPr>
        <w:t xml:space="preserve"> 2025 годы</w:t>
      </w:r>
    </w:p>
    <w:p w:rsidR="00C7394D" w:rsidRPr="00141E46" w:rsidRDefault="00C7394D" w:rsidP="00C7394D">
      <w:pPr>
        <w:spacing w:after="0" w:line="240" w:lineRule="auto"/>
        <w:jc w:val="both"/>
        <w:rPr>
          <w:rFonts w:ascii="Times New Roman" w:hAnsi="Times New Roman"/>
          <w:sz w:val="28"/>
          <w:szCs w:val="28"/>
        </w:rPr>
      </w:pPr>
    </w:p>
    <w:p w:rsidR="00C7394D" w:rsidRPr="00141E46" w:rsidRDefault="00C7394D" w:rsidP="00C7394D">
      <w:pPr>
        <w:spacing w:after="0" w:line="240" w:lineRule="auto"/>
        <w:jc w:val="center"/>
        <w:outlineLvl w:val="2"/>
        <w:rPr>
          <w:rFonts w:ascii="Times New Roman" w:hAnsi="Times New Roman"/>
          <w:sz w:val="28"/>
          <w:szCs w:val="28"/>
        </w:rPr>
      </w:pPr>
      <w:r w:rsidRPr="00141E46">
        <w:rPr>
          <w:rFonts w:ascii="Times New Roman" w:hAnsi="Times New Roman"/>
          <w:b/>
          <w:sz w:val="28"/>
          <w:szCs w:val="28"/>
        </w:rPr>
        <w:t>1. Паспорт</w:t>
      </w:r>
    </w:p>
    <w:p w:rsidR="00C7394D" w:rsidRPr="00141E46" w:rsidRDefault="00C7394D" w:rsidP="00C7394D">
      <w:pPr>
        <w:spacing w:after="0" w:line="240" w:lineRule="auto"/>
        <w:jc w:val="center"/>
        <w:rPr>
          <w:rFonts w:ascii="Times New Roman" w:hAnsi="Times New Roman"/>
          <w:sz w:val="28"/>
          <w:szCs w:val="28"/>
        </w:rPr>
      </w:pPr>
      <w:r w:rsidRPr="00141E46">
        <w:rPr>
          <w:rFonts w:ascii="Times New Roman" w:hAnsi="Times New Roman"/>
          <w:b/>
          <w:sz w:val="28"/>
          <w:szCs w:val="28"/>
        </w:rPr>
        <w:t>государственной подпрограммы «Улучшение условий и охраны</w:t>
      </w:r>
    </w:p>
    <w:p w:rsidR="00C7394D" w:rsidRPr="00141E46" w:rsidRDefault="00C7394D" w:rsidP="00C7394D">
      <w:pPr>
        <w:spacing w:after="0" w:line="240" w:lineRule="auto"/>
        <w:jc w:val="center"/>
        <w:rPr>
          <w:rFonts w:ascii="Times New Roman" w:hAnsi="Times New Roman"/>
          <w:sz w:val="28"/>
          <w:szCs w:val="28"/>
        </w:rPr>
      </w:pPr>
      <w:r w:rsidRPr="00141E46">
        <w:rPr>
          <w:rFonts w:ascii="Times New Roman" w:hAnsi="Times New Roman"/>
          <w:b/>
          <w:sz w:val="28"/>
          <w:szCs w:val="28"/>
        </w:rPr>
        <w:t xml:space="preserve">труда в Еврейской автономной области» </w:t>
      </w:r>
      <w:r>
        <w:rPr>
          <w:rFonts w:ascii="Times New Roman" w:hAnsi="Times New Roman"/>
          <w:b/>
          <w:sz w:val="28"/>
          <w:szCs w:val="28"/>
        </w:rPr>
        <w:t>на 2020 –</w:t>
      </w:r>
      <w:r w:rsidRPr="00141E46">
        <w:rPr>
          <w:rFonts w:ascii="Times New Roman" w:hAnsi="Times New Roman"/>
          <w:b/>
          <w:sz w:val="28"/>
          <w:szCs w:val="28"/>
        </w:rPr>
        <w:t xml:space="preserve"> 2025 годы</w:t>
      </w:r>
    </w:p>
    <w:p w:rsidR="00C7394D" w:rsidRPr="00C20E7C" w:rsidRDefault="00C7394D" w:rsidP="00C7394D">
      <w:pPr>
        <w:spacing w:after="0" w:line="240" w:lineRule="auto"/>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150"/>
      </w:tblGrid>
      <w:tr w:rsidR="00C7394D" w:rsidRPr="00141E46" w:rsidTr="007D1648">
        <w:tc>
          <w:tcPr>
            <w:tcW w:w="2268" w:type="dxa"/>
          </w:tcPr>
          <w:p w:rsidR="00C7394D" w:rsidRPr="00141E46" w:rsidRDefault="00C7394D" w:rsidP="007D1648">
            <w:pPr>
              <w:spacing w:after="0" w:line="240" w:lineRule="auto"/>
              <w:rPr>
                <w:rFonts w:ascii="Times New Roman" w:hAnsi="Times New Roman"/>
                <w:sz w:val="28"/>
                <w:szCs w:val="28"/>
              </w:rPr>
            </w:pPr>
            <w:r w:rsidRPr="00141E46">
              <w:rPr>
                <w:rFonts w:ascii="Times New Roman" w:hAnsi="Times New Roman"/>
                <w:sz w:val="28"/>
                <w:szCs w:val="28"/>
              </w:rPr>
              <w:t>Наименование государственной подпрограммы</w:t>
            </w:r>
          </w:p>
        </w:tc>
        <w:tc>
          <w:tcPr>
            <w:tcW w:w="7150" w:type="dxa"/>
          </w:tcPr>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 xml:space="preserve">«Улучшение условий и охраны труда в Еврейской автономной области» </w:t>
            </w:r>
            <w:r>
              <w:rPr>
                <w:rFonts w:ascii="Times New Roman" w:hAnsi="Times New Roman"/>
                <w:sz w:val="28"/>
                <w:szCs w:val="28"/>
              </w:rPr>
              <w:t>на 2020 –</w:t>
            </w:r>
            <w:r w:rsidRPr="00141E46">
              <w:rPr>
                <w:rFonts w:ascii="Times New Roman" w:hAnsi="Times New Roman"/>
                <w:sz w:val="28"/>
                <w:szCs w:val="28"/>
              </w:rPr>
              <w:t xml:space="preserve"> 2025 годы</w:t>
            </w:r>
          </w:p>
        </w:tc>
      </w:tr>
      <w:tr w:rsidR="00C7394D" w:rsidRPr="00141E46" w:rsidTr="007D1648">
        <w:tc>
          <w:tcPr>
            <w:tcW w:w="2268" w:type="dxa"/>
          </w:tcPr>
          <w:p w:rsidR="00C7394D" w:rsidRPr="00141E46" w:rsidRDefault="00C7394D" w:rsidP="007D1648">
            <w:pPr>
              <w:spacing w:after="0" w:line="240" w:lineRule="auto"/>
              <w:rPr>
                <w:rFonts w:ascii="Times New Roman" w:hAnsi="Times New Roman"/>
                <w:sz w:val="28"/>
                <w:szCs w:val="28"/>
              </w:rPr>
            </w:pPr>
            <w:r w:rsidRPr="00141E46">
              <w:rPr>
                <w:rFonts w:ascii="Times New Roman" w:hAnsi="Times New Roman"/>
                <w:sz w:val="28"/>
                <w:szCs w:val="28"/>
              </w:rPr>
              <w:t>Ответственный исполнитель государственной подпрограммы</w:t>
            </w:r>
          </w:p>
        </w:tc>
        <w:tc>
          <w:tcPr>
            <w:tcW w:w="7150" w:type="dxa"/>
          </w:tcPr>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Управление трудовой занятости населения правительства Еврейской автономной области</w:t>
            </w:r>
          </w:p>
        </w:tc>
      </w:tr>
      <w:tr w:rsidR="00C7394D" w:rsidRPr="00141E46" w:rsidTr="007D1648">
        <w:tc>
          <w:tcPr>
            <w:tcW w:w="2268" w:type="dxa"/>
          </w:tcPr>
          <w:p w:rsidR="00C7394D" w:rsidRPr="00141E46" w:rsidRDefault="00C7394D" w:rsidP="007D1648">
            <w:pPr>
              <w:spacing w:after="0" w:line="240" w:lineRule="auto"/>
              <w:rPr>
                <w:rFonts w:ascii="Times New Roman" w:hAnsi="Times New Roman"/>
                <w:sz w:val="28"/>
                <w:szCs w:val="28"/>
              </w:rPr>
            </w:pPr>
            <w:r w:rsidRPr="00141E46">
              <w:rPr>
                <w:rFonts w:ascii="Times New Roman" w:hAnsi="Times New Roman"/>
                <w:sz w:val="28"/>
                <w:szCs w:val="28"/>
              </w:rPr>
              <w:t>Соисполнители государственной подпрограммы</w:t>
            </w:r>
          </w:p>
        </w:tc>
        <w:tc>
          <w:tcPr>
            <w:tcW w:w="7150" w:type="dxa"/>
          </w:tcPr>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Областное государственное бюджетное учреждение «Центр условий и охраны труда»</w:t>
            </w:r>
          </w:p>
        </w:tc>
      </w:tr>
      <w:tr w:rsidR="00C7394D" w:rsidRPr="00141E46" w:rsidTr="007D1648">
        <w:tc>
          <w:tcPr>
            <w:tcW w:w="2268" w:type="dxa"/>
          </w:tcPr>
          <w:p w:rsidR="00C7394D" w:rsidRPr="00141E46" w:rsidRDefault="00C7394D" w:rsidP="007D1648">
            <w:pPr>
              <w:spacing w:after="0" w:line="240" w:lineRule="auto"/>
              <w:rPr>
                <w:rFonts w:ascii="Times New Roman" w:hAnsi="Times New Roman"/>
                <w:sz w:val="28"/>
                <w:szCs w:val="28"/>
              </w:rPr>
            </w:pPr>
            <w:r w:rsidRPr="00141E46">
              <w:rPr>
                <w:rFonts w:ascii="Times New Roman" w:hAnsi="Times New Roman"/>
                <w:sz w:val="28"/>
                <w:szCs w:val="28"/>
              </w:rPr>
              <w:t>Участники государственной программы</w:t>
            </w:r>
          </w:p>
        </w:tc>
        <w:tc>
          <w:tcPr>
            <w:tcW w:w="7150" w:type="dxa"/>
          </w:tcPr>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Учреждения и предприятия расположенные на территории Еврейской автономной области</w:t>
            </w:r>
          </w:p>
        </w:tc>
      </w:tr>
      <w:tr w:rsidR="00C7394D" w:rsidRPr="00141E46" w:rsidTr="007D1648">
        <w:tc>
          <w:tcPr>
            <w:tcW w:w="2268" w:type="dxa"/>
          </w:tcPr>
          <w:p w:rsidR="00C7394D" w:rsidRPr="00141E46" w:rsidRDefault="00C7394D" w:rsidP="007D1648">
            <w:pPr>
              <w:spacing w:after="0" w:line="240" w:lineRule="auto"/>
              <w:rPr>
                <w:rFonts w:ascii="Times New Roman" w:hAnsi="Times New Roman"/>
                <w:sz w:val="28"/>
                <w:szCs w:val="28"/>
              </w:rPr>
            </w:pPr>
            <w:r w:rsidRPr="00141E46">
              <w:rPr>
                <w:rFonts w:ascii="Times New Roman" w:hAnsi="Times New Roman"/>
                <w:sz w:val="28"/>
                <w:szCs w:val="28"/>
              </w:rPr>
              <w:t>Цели государственной подпрограммы</w:t>
            </w:r>
          </w:p>
        </w:tc>
        <w:tc>
          <w:tcPr>
            <w:tcW w:w="7150" w:type="dxa"/>
          </w:tcPr>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1.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C7394D" w:rsidRPr="00141E46" w:rsidRDefault="00C7394D" w:rsidP="007D1648">
            <w:pPr>
              <w:spacing w:after="0" w:line="240" w:lineRule="auto"/>
              <w:jc w:val="both"/>
              <w:rPr>
                <w:rFonts w:ascii="Times New Roman" w:hAnsi="Times New Roman"/>
                <w:sz w:val="28"/>
                <w:szCs w:val="28"/>
              </w:rPr>
            </w:pPr>
            <w:r w:rsidRPr="00141E46">
              <w:rPr>
                <w:rFonts w:ascii="Times New Roman" w:hAnsi="Times New Roman"/>
                <w:sz w:val="28"/>
                <w:szCs w:val="28"/>
              </w:rPr>
              <w:t>2. Улучшение условий труда работников областных государственных учреждений.</w:t>
            </w:r>
          </w:p>
        </w:tc>
      </w:tr>
      <w:tr w:rsidR="00C7394D" w:rsidRPr="007052FD" w:rsidTr="007D1648">
        <w:tc>
          <w:tcPr>
            <w:tcW w:w="2268" w:type="dxa"/>
          </w:tcPr>
          <w:p w:rsidR="00C7394D" w:rsidRPr="007052FD" w:rsidRDefault="00C7394D" w:rsidP="007D1648">
            <w:pPr>
              <w:spacing w:after="0" w:line="240" w:lineRule="auto"/>
              <w:rPr>
                <w:rFonts w:ascii="Times New Roman" w:hAnsi="Times New Roman"/>
                <w:sz w:val="28"/>
                <w:szCs w:val="28"/>
              </w:rPr>
            </w:pPr>
            <w:r w:rsidRPr="007052FD">
              <w:rPr>
                <w:rFonts w:ascii="Times New Roman" w:hAnsi="Times New Roman"/>
                <w:sz w:val="28"/>
                <w:szCs w:val="28"/>
              </w:rPr>
              <w:t>Задачи государственной подпрограммы</w:t>
            </w:r>
          </w:p>
        </w:tc>
        <w:tc>
          <w:tcPr>
            <w:tcW w:w="7150" w:type="dxa"/>
          </w:tcPr>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1. Совершенствование нормативно-правовой базы Еврейской автономной области в сфере охраны труда.</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2. Непрерывная подготовка работников по охране труда на основе современных технологий обучения.</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 xml:space="preserve">3. Проведение специальной оценки условий труда в организациях, расположенных на территории Еврейской автономной области. </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4. Реализация превентивных мер, направленных на снижение производственного травматизма и профессиональной заболеваемости.</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5. Информационное обеспечение и пропаганда охраны труда.</w:t>
            </w:r>
          </w:p>
          <w:p w:rsidR="00C7394D" w:rsidRPr="007052FD" w:rsidRDefault="00C7394D" w:rsidP="007D1648">
            <w:pPr>
              <w:spacing w:after="0" w:line="240" w:lineRule="auto"/>
              <w:jc w:val="both"/>
              <w:rPr>
                <w:rFonts w:ascii="Times New Roman" w:hAnsi="Times New Roman"/>
                <w:sz w:val="28"/>
                <w:szCs w:val="28"/>
              </w:rPr>
            </w:pPr>
            <w:r w:rsidRPr="007052FD">
              <w:rPr>
                <w:rFonts w:ascii="Times New Roman" w:hAnsi="Times New Roman"/>
                <w:sz w:val="28"/>
                <w:szCs w:val="28"/>
              </w:rPr>
              <w:t xml:space="preserve">6. Повышение эффективности обеспечения соблюдения </w:t>
            </w:r>
            <w:r w:rsidRPr="007052FD">
              <w:rPr>
                <w:rFonts w:ascii="Times New Roman" w:hAnsi="Times New Roman"/>
                <w:sz w:val="28"/>
                <w:szCs w:val="28"/>
              </w:rPr>
              <w:lastRenderedPageBreak/>
              <w:t>трудового законодательства и иных нормативных правовых актов, содержащих нормы трудового права.</w:t>
            </w:r>
          </w:p>
        </w:tc>
      </w:tr>
      <w:tr w:rsidR="00C7394D" w:rsidRPr="007052FD" w:rsidTr="007D1648">
        <w:tc>
          <w:tcPr>
            <w:tcW w:w="2268" w:type="dxa"/>
          </w:tcPr>
          <w:p w:rsidR="00C7394D" w:rsidRPr="007052FD" w:rsidRDefault="00C7394D" w:rsidP="007D1648">
            <w:pPr>
              <w:spacing w:after="0" w:line="240" w:lineRule="auto"/>
              <w:rPr>
                <w:rFonts w:ascii="Times New Roman" w:hAnsi="Times New Roman"/>
                <w:sz w:val="28"/>
                <w:szCs w:val="28"/>
              </w:rPr>
            </w:pPr>
            <w:r w:rsidRPr="007052FD">
              <w:rPr>
                <w:rFonts w:ascii="Times New Roman" w:hAnsi="Times New Roman"/>
                <w:sz w:val="28"/>
                <w:szCs w:val="28"/>
              </w:rPr>
              <w:lastRenderedPageBreak/>
              <w:t>Целевые индикаторы и показатели государственной подпрограммы</w:t>
            </w:r>
          </w:p>
        </w:tc>
        <w:tc>
          <w:tcPr>
            <w:tcW w:w="7150" w:type="dxa"/>
          </w:tcPr>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1. Численность пострадавших в результате несчастных случаев на производстве с утратой трудоспособности на один рабочий день и более.</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2. Численность пострадавших в результате несчастных случаев на производстве со смертельным исходом.</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3. Численность работников с установленным профессиональным заболеванием</w:t>
            </w:r>
            <w:r>
              <w:rPr>
                <w:rFonts w:ascii="Times New Roman" w:hAnsi="Times New Roman"/>
                <w:sz w:val="28"/>
                <w:szCs w:val="28"/>
              </w:rPr>
              <w:t xml:space="preserve"> по результатам проведения обязательных периодических медицинских осмотров</w:t>
            </w:r>
            <w:r w:rsidRPr="007052FD">
              <w:rPr>
                <w:rFonts w:ascii="Times New Roman" w:hAnsi="Times New Roman"/>
                <w:sz w:val="28"/>
                <w:szCs w:val="28"/>
              </w:rPr>
              <w:t>.</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4. Количество дней временной нетрудоспособности в связи с несчастным случаем на производстве в расчете на 1 пострадавшего.</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5. Количество рабочих мест, на которых проведена специальная оценка условий труда.</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6. Удельный вес рабочих мест, на которых проведена специальная оценка условий труда, в общем количестве рабочих мест.</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7. Количество рабочих мест, на которых улучшены условия труда по результатам специальной оценки условий труда.</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8. Численность работников, занятых во вредных и (или) опасных условиях труда.</w:t>
            </w:r>
          </w:p>
          <w:p w:rsidR="00C7394D" w:rsidRPr="007052FD" w:rsidRDefault="00C7394D" w:rsidP="007D1648">
            <w:pPr>
              <w:spacing w:after="1" w:line="220" w:lineRule="atLeast"/>
              <w:jc w:val="both"/>
              <w:rPr>
                <w:rFonts w:ascii="Times New Roman" w:hAnsi="Times New Roman"/>
                <w:sz w:val="28"/>
                <w:szCs w:val="28"/>
              </w:rPr>
            </w:pPr>
            <w:r w:rsidRPr="007052FD">
              <w:rPr>
                <w:rFonts w:ascii="Times New Roman" w:hAnsi="Times New Roman"/>
                <w:sz w:val="28"/>
                <w:szCs w:val="28"/>
              </w:rPr>
              <w:t>9. Удельный вес работников, занятых во вредных и (или) опасных условиях труда, от общей численности работников.</w:t>
            </w:r>
          </w:p>
        </w:tc>
      </w:tr>
      <w:tr w:rsidR="00C7394D" w:rsidRPr="003015CE" w:rsidTr="007D1648">
        <w:tc>
          <w:tcPr>
            <w:tcW w:w="2268" w:type="dxa"/>
          </w:tcPr>
          <w:p w:rsidR="00C7394D" w:rsidRPr="003015CE" w:rsidRDefault="00C7394D" w:rsidP="007D1648">
            <w:pPr>
              <w:spacing w:after="0" w:line="240" w:lineRule="auto"/>
              <w:rPr>
                <w:rFonts w:ascii="Times New Roman" w:hAnsi="Times New Roman"/>
                <w:sz w:val="28"/>
                <w:szCs w:val="28"/>
              </w:rPr>
            </w:pPr>
            <w:r w:rsidRPr="003015CE">
              <w:rPr>
                <w:rFonts w:ascii="Times New Roman" w:hAnsi="Times New Roman"/>
                <w:sz w:val="28"/>
                <w:szCs w:val="28"/>
              </w:rPr>
              <w:t>Этапы и сроки реализации государственной подпрограммы</w:t>
            </w:r>
          </w:p>
        </w:tc>
        <w:tc>
          <w:tcPr>
            <w:tcW w:w="7150" w:type="dxa"/>
          </w:tcPr>
          <w:p w:rsidR="00C7394D" w:rsidRPr="003015CE" w:rsidRDefault="00C7394D" w:rsidP="007D1648">
            <w:pPr>
              <w:spacing w:after="0" w:line="240" w:lineRule="auto"/>
              <w:jc w:val="both"/>
              <w:rPr>
                <w:rFonts w:ascii="Times New Roman" w:hAnsi="Times New Roman"/>
                <w:sz w:val="28"/>
                <w:szCs w:val="28"/>
              </w:rPr>
            </w:pPr>
            <w:r w:rsidRPr="003015CE">
              <w:rPr>
                <w:rFonts w:ascii="Times New Roman" w:hAnsi="Times New Roman"/>
                <w:sz w:val="28"/>
                <w:szCs w:val="28"/>
              </w:rPr>
              <w:t>20</w:t>
            </w:r>
            <w:r>
              <w:rPr>
                <w:rFonts w:ascii="Times New Roman" w:hAnsi="Times New Roman"/>
                <w:sz w:val="28"/>
                <w:szCs w:val="28"/>
              </w:rPr>
              <w:t>20 –</w:t>
            </w:r>
            <w:r w:rsidRPr="003015CE">
              <w:rPr>
                <w:rFonts w:ascii="Times New Roman" w:hAnsi="Times New Roman"/>
                <w:sz w:val="28"/>
                <w:szCs w:val="28"/>
              </w:rPr>
              <w:t xml:space="preserve"> 2025 годы, в один этап</w:t>
            </w:r>
          </w:p>
        </w:tc>
      </w:tr>
      <w:tr w:rsidR="00C7394D" w:rsidRPr="003015CE" w:rsidTr="007D1648">
        <w:tc>
          <w:tcPr>
            <w:tcW w:w="2268" w:type="dxa"/>
          </w:tcPr>
          <w:p w:rsidR="00C7394D" w:rsidRPr="003015CE" w:rsidRDefault="00C7394D" w:rsidP="007D1648">
            <w:pPr>
              <w:spacing w:after="0" w:line="240" w:lineRule="auto"/>
              <w:rPr>
                <w:rFonts w:ascii="Times New Roman" w:hAnsi="Times New Roman"/>
                <w:sz w:val="28"/>
                <w:szCs w:val="28"/>
              </w:rPr>
            </w:pPr>
            <w:r w:rsidRPr="003015CE">
              <w:rPr>
                <w:rFonts w:ascii="Times New Roman" w:hAnsi="Times New Roman"/>
                <w:sz w:val="28"/>
                <w:szCs w:val="28"/>
              </w:rPr>
              <w:t xml:space="preserve">Ресурсное обеспечение реализации государственной подпрограммы за счет средств областного бюджета и прогнозная оценка расходов федерального </w:t>
            </w:r>
            <w:r w:rsidRPr="003015CE">
              <w:rPr>
                <w:rFonts w:ascii="Times New Roman" w:hAnsi="Times New Roman"/>
                <w:sz w:val="28"/>
                <w:szCs w:val="28"/>
              </w:rPr>
              <w:lastRenderedPageBreak/>
              <w:t>бюджета, бюджетов муниципальных образований, внебюджетных средств на реализацию целей государственной подпрограммы, в том числе по годам</w:t>
            </w:r>
          </w:p>
        </w:tc>
        <w:tc>
          <w:tcPr>
            <w:tcW w:w="7150" w:type="dxa"/>
          </w:tcPr>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lastRenderedPageBreak/>
              <w:t>Общий объем финансирования государственной подпрограммы – 2</w:t>
            </w:r>
            <w:r w:rsidRPr="005C61A5">
              <w:rPr>
                <w:rFonts w:ascii="Times New Roman" w:hAnsi="Times New Roman"/>
                <w:sz w:val="28"/>
                <w:szCs w:val="28"/>
              </w:rPr>
              <w:t>1</w:t>
            </w:r>
            <w:r>
              <w:rPr>
                <w:rFonts w:ascii="Times New Roman" w:hAnsi="Times New Roman"/>
                <w:sz w:val="28"/>
                <w:szCs w:val="28"/>
              </w:rPr>
              <w:t> </w:t>
            </w:r>
            <w:r w:rsidRPr="005C61A5">
              <w:rPr>
                <w:rFonts w:ascii="Times New Roman" w:hAnsi="Times New Roman"/>
                <w:sz w:val="28"/>
                <w:szCs w:val="28"/>
              </w:rPr>
              <w:t>986</w:t>
            </w:r>
            <w:r>
              <w:rPr>
                <w:rFonts w:ascii="Times New Roman" w:hAnsi="Times New Roman"/>
                <w:sz w:val="28"/>
                <w:szCs w:val="28"/>
              </w:rPr>
              <w:t>,</w:t>
            </w:r>
            <w:r w:rsidRPr="005C61A5">
              <w:rPr>
                <w:rFonts w:ascii="Times New Roman" w:hAnsi="Times New Roman"/>
                <w:sz w:val="28"/>
                <w:szCs w:val="28"/>
              </w:rPr>
              <w:t>40</w:t>
            </w:r>
            <w:r w:rsidRPr="003015CE">
              <w:rPr>
                <w:rFonts w:ascii="Times New Roman" w:hAnsi="Times New Roman"/>
                <w:sz w:val="28"/>
                <w:szCs w:val="28"/>
              </w:rPr>
              <w:t xml:space="preserve"> тыс. рублей, в том числе:</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2020 год – 3</w:t>
            </w:r>
            <w:r>
              <w:rPr>
                <w:rFonts w:ascii="Times New Roman" w:hAnsi="Times New Roman"/>
                <w:sz w:val="28"/>
                <w:szCs w:val="28"/>
                <w:lang w:val="en-US"/>
              </w:rPr>
              <w:t> </w:t>
            </w:r>
            <w:r w:rsidRPr="005C61A5">
              <w:rPr>
                <w:rFonts w:ascii="Times New Roman" w:hAnsi="Times New Roman"/>
                <w:sz w:val="28"/>
                <w:szCs w:val="28"/>
              </w:rPr>
              <w:t>442</w:t>
            </w:r>
            <w:r>
              <w:rPr>
                <w:rFonts w:ascii="Times New Roman" w:hAnsi="Times New Roman"/>
                <w:sz w:val="28"/>
                <w:szCs w:val="28"/>
              </w:rPr>
              <w:t>,</w:t>
            </w:r>
            <w:r w:rsidRPr="005C61A5">
              <w:rPr>
                <w:rFonts w:ascii="Times New Roman" w:hAnsi="Times New Roman"/>
                <w:sz w:val="28"/>
                <w:szCs w:val="28"/>
              </w:rPr>
              <w:t>9</w:t>
            </w:r>
            <w:r w:rsidRPr="003015CE">
              <w:rPr>
                <w:rFonts w:ascii="Times New Roman" w:hAnsi="Times New Roman"/>
                <w:sz w:val="28"/>
                <w:szCs w:val="28"/>
              </w:rPr>
              <w:t>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2021 год – 3</w:t>
            </w:r>
            <w:r>
              <w:rPr>
                <w:rFonts w:ascii="Times New Roman" w:hAnsi="Times New Roman"/>
                <w:sz w:val="28"/>
                <w:szCs w:val="28"/>
              </w:rPr>
              <w:t> </w:t>
            </w:r>
            <w:r w:rsidRPr="003015CE">
              <w:rPr>
                <w:rFonts w:ascii="Times New Roman" w:hAnsi="Times New Roman"/>
                <w:sz w:val="28"/>
                <w:szCs w:val="28"/>
              </w:rPr>
              <w:t>708</w:t>
            </w:r>
            <w:r>
              <w:rPr>
                <w:rFonts w:ascii="Times New Roman" w:hAnsi="Times New Roman"/>
                <w:sz w:val="28"/>
                <w:szCs w:val="28"/>
              </w:rPr>
              <w:t>,</w:t>
            </w:r>
            <w:r w:rsidRPr="003015CE">
              <w:rPr>
                <w:rFonts w:ascii="Times New Roman" w:hAnsi="Times New Roman"/>
                <w:sz w:val="28"/>
                <w:szCs w:val="28"/>
              </w:rPr>
              <w:t>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2022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2023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2024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2025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из них средства областного бюджета – 22252,20 &lt;*&gt; тыс. рублей, в том числе:</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2020 год – 3</w:t>
            </w:r>
            <w:r>
              <w:rPr>
                <w:rFonts w:ascii="Times New Roman" w:hAnsi="Times New Roman"/>
                <w:sz w:val="28"/>
                <w:szCs w:val="28"/>
                <w:lang w:val="en-US"/>
              </w:rPr>
              <w:t> </w:t>
            </w:r>
            <w:r w:rsidRPr="005C61A5">
              <w:rPr>
                <w:rFonts w:ascii="Times New Roman" w:hAnsi="Times New Roman"/>
                <w:sz w:val="28"/>
                <w:szCs w:val="28"/>
              </w:rPr>
              <w:t>442</w:t>
            </w:r>
            <w:r>
              <w:rPr>
                <w:rFonts w:ascii="Times New Roman" w:hAnsi="Times New Roman"/>
                <w:sz w:val="28"/>
                <w:szCs w:val="28"/>
              </w:rPr>
              <w:t>,</w:t>
            </w:r>
            <w:r w:rsidRPr="005C61A5">
              <w:rPr>
                <w:rFonts w:ascii="Times New Roman" w:hAnsi="Times New Roman"/>
                <w:sz w:val="28"/>
                <w:szCs w:val="28"/>
              </w:rPr>
              <w:t>9</w:t>
            </w:r>
            <w:r w:rsidRPr="003015CE">
              <w:rPr>
                <w:rFonts w:ascii="Times New Roman" w:hAnsi="Times New Roman"/>
                <w:sz w:val="28"/>
                <w:szCs w:val="28"/>
              </w:rPr>
              <w:t>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lastRenderedPageBreak/>
              <w:t>2021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2022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2023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3015C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2024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p>
          <w:p w:rsidR="00B31E73" w:rsidRPr="004C747E" w:rsidRDefault="00B31E73" w:rsidP="00B31E73">
            <w:pPr>
              <w:spacing w:after="0" w:line="240" w:lineRule="auto"/>
              <w:jc w:val="both"/>
              <w:rPr>
                <w:rFonts w:ascii="Times New Roman" w:hAnsi="Times New Roman"/>
                <w:sz w:val="28"/>
                <w:szCs w:val="28"/>
              </w:rPr>
            </w:pPr>
            <w:r w:rsidRPr="003015CE">
              <w:rPr>
                <w:rFonts w:ascii="Times New Roman" w:hAnsi="Times New Roman"/>
                <w:sz w:val="28"/>
                <w:szCs w:val="28"/>
              </w:rPr>
              <w:t>2025 год – 3</w:t>
            </w:r>
            <w:r w:rsidRPr="005C61A5">
              <w:rPr>
                <w:rFonts w:ascii="Times New Roman" w:hAnsi="Times New Roman"/>
                <w:sz w:val="28"/>
                <w:szCs w:val="28"/>
              </w:rPr>
              <w:t xml:space="preserve"> </w:t>
            </w:r>
            <w:r w:rsidRPr="003015CE">
              <w:rPr>
                <w:rFonts w:ascii="Times New Roman" w:hAnsi="Times New Roman"/>
                <w:sz w:val="28"/>
                <w:szCs w:val="28"/>
              </w:rPr>
              <w:t>708,70 тыс. рублей</w:t>
            </w:r>
            <w:r w:rsidRPr="004C747E">
              <w:rPr>
                <w:rFonts w:ascii="Times New Roman" w:hAnsi="Times New Roman"/>
                <w:sz w:val="28"/>
                <w:szCs w:val="28"/>
              </w:rPr>
              <w:t>.</w:t>
            </w:r>
          </w:p>
          <w:p w:rsidR="00C7394D" w:rsidRPr="003015CE" w:rsidRDefault="00C7394D" w:rsidP="007D1648">
            <w:pPr>
              <w:spacing w:after="0" w:line="240" w:lineRule="auto"/>
              <w:jc w:val="both"/>
              <w:rPr>
                <w:rFonts w:ascii="Times New Roman" w:hAnsi="Times New Roman"/>
                <w:sz w:val="28"/>
                <w:szCs w:val="28"/>
              </w:rPr>
            </w:pPr>
          </w:p>
        </w:tc>
      </w:tr>
      <w:tr w:rsidR="00C7394D" w:rsidRPr="003015CE" w:rsidTr="007D1648">
        <w:tc>
          <w:tcPr>
            <w:tcW w:w="2268" w:type="dxa"/>
          </w:tcPr>
          <w:p w:rsidR="00C7394D" w:rsidRPr="003015CE" w:rsidRDefault="00C7394D" w:rsidP="007D1648">
            <w:pPr>
              <w:spacing w:after="0" w:line="240" w:lineRule="auto"/>
              <w:rPr>
                <w:rFonts w:ascii="Times New Roman" w:hAnsi="Times New Roman"/>
                <w:sz w:val="28"/>
                <w:szCs w:val="28"/>
              </w:rPr>
            </w:pPr>
            <w:r w:rsidRPr="003015CE">
              <w:rPr>
                <w:rFonts w:ascii="Times New Roman" w:hAnsi="Times New Roman"/>
                <w:sz w:val="28"/>
                <w:szCs w:val="28"/>
              </w:rPr>
              <w:lastRenderedPageBreak/>
              <w:t>Ожидаемые результаты реализации государственной подпрограммы</w:t>
            </w:r>
          </w:p>
        </w:tc>
        <w:tc>
          <w:tcPr>
            <w:tcW w:w="7150" w:type="dxa"/>
          </w:tcPr>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1. Снижение численности пострадавших в результате несчастных случаев на производстве со смертельным исходом на 10 процентов.</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2. Снижение численности пострадавших в результате несчастных случаев на производстве с утратой трудоспособности на один рабочий день и более на 10 процентов.</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3. Снижение численности работников с впервые установленным профессиональным заболеванием на 10 процентов.</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4. Снижение количества дней временной нетрудоспособности в связи с несчастным случаем на производстве в расчете на 1 пострадавшего на 4 процента.</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5. Увеличение удельного веса рабочих мест, на которых проведена специальная оценка условий труда, в общем количестве рабочих мест до 98% в 2020 и сохранение данного значения до 2025 года.</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6. Увеличение количества рабочих мест, на которых улучшены условия труда по результатам специальной оценки условий труда, до 4000 единиц.</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7. Снижение численности работников, занятых во вредных и (или) опасных условиях труда, до 0,1 тысячи человек.</w:t>
            </w:r>
          </w:p>
          <w:p w:rsidR="00C7394D" w:rsidRPr="003015CE" w:rsidRDefault="00C7394D" w:rsidP="007D1648">
            <w:pPr>
              <w:spacing w:after="1" w:line="220" w:lineRule="atLeast"/>
              <w:jc w:val="both"/>
              <w:rPr>
                <w:rFonts w:ascii="Times New Roman" w:hAnsi="Times New Roman"/>
                <w:sz w:val="28"/>
                <w:szCs w:val="28"/>
              </w:rPr>
            </w:pPr>
            <w:r w:rsidRPr="003015CE">
              <w:rPr>
                <w:rFonts w:ascii="Times New Roman" w:hAnsi="Times New Roman"/>
                <w:sz w:val="28"/>
                <w:szCs w:val="28"/>
              </w:rPr>
              <w:t>8. Снижение удельного веса работников, занятых во вредных и (или) опасных условиях труда, от общей численности работников на 0,2 процента.</w:t>
            </w:r>
          </w:p>
        </w:tc>
      </w:tr>
    </w:tbl>
    <w:p w:rsidR="00C7394D" w:rsidRPr="008648EE" w:rsidRDefault="00C7394D" w:rsidP="00C7394D">
      <w:pPr>
        <w:spacing w:after="0" w:line="240" w:lineRule="auto"/>
        <w:jc w:val="both"/>
        <w:rPr>
          <w:rFonts w:ascii="Times New Roman" w:hAnsi="Times New Roman"/>
          <w:sz w:val="28"/>
          <w:szCs w:val="28"/>
        </w:rPr>
      </w:pPr>
    </w:p>
    <w:p w:rsidR="00C7394D" w:rsidRPr="008648EE" w:rsidRDefault="00C7394D" w:rsidP="00C7394D">
      <w:pPr>
        <w:spacing w:after="0" w:line="240" w:lineRule="auto"/>
        <w:jc w:val="center"/>
        <w:outlineLvl w:val="2"/>
        <w:rPr>
          <w:rFonts w:ascii="Times New Roman" w:hAnsi="Times New Roman"/>
          <w:sz w:val="28"/>
          <w:szCs w:val="28"/>
        </w:rPr>
      </w:pPr>
      <w:r w:rsidRPr="008648EE">
        <w:rPr>
          <w:rFonts w:ascii="Times New Roman" w:hAnsi="Times New Roman"/>
          <w:b/>
          <w:sz w:val="28"/>
          <w:szCs w:val="28"/>
        </w:rPr>
        <w:t>2. Характеристика сферы реализации</w:t>
      </w:r>
    </w:p>
    <w:p w:rsidR="00C7394D" w:rsidRPr="008648EE" w:rsidRDefault="00C7394D" w:rsidP="00C7394D">
      <w:pPr>
        <w:spacing w:after="0" w:line="240" w:lineRule="auto"/>
        <w:jc w:val="center"/>
        <w:rPr>
          <w:rFonts w:ascii="Times New Roman" w:hAnsi="Times New Roman"/>
          <w:sz w:val="28"/>
          <w:szCs w:val="28"/>
        </w:rPr>
      </w:pPr>
      <w:r w:rsidRPr="008648EE">
        <w:rPr>
          <w:rFonts w:ascii="Times New Roman" w:hAnsi="Times New Roman"/>
          <w:b/>
          <w:sz w:val="28"/>
          <w:szCs w:val="28"/>
        </w:rPr>
        <w:t>подпрограммы, описание основных проблем в указанной</w:t>
      </w:r>
    </w:p>
    <w:p w:rsidR="00C7394D" w:rsidRPr="008648EE" w:rsidRDefault="00C7394D" w:rsidP="00C7394D">
      <w:pPr>
        <w:spacing w:after="0" w:line="240" w:lineRule="auto"/>
        <w:jc w:val="center"/>
        <w:rPr>
          <w:rFonts w:ascii="Times New Roman" w:hAnsi="Times New Roman"/>
          <w:sz w:val="28"/>
          <w:szCs w:val="28"/>
        </w:rPr>
      </w:pPr>
      <w:r w:rsidRPr="008648EE">
        <w:rPr>
          <w:rFonts w:ascii="Times New Roman" w:hAnsi="Times New Roman"/>
          <w:b/>
          <w:sz w:val="28"/>
          <w:szCs w:val="28"/>
        </w:rPr>
        <w:t>сфере и прогноз развития</w:t>
      </w:r>
    </w:p>
    <w:p w:rsidR="00C7394D" w:rsidRPr="008648EE" w:rsidRDefault="00C7394D" w:rsidP="00C7394D">
      <w:pPr>
        <w:spacing w:after="0" w:line="240" w:lineRule="auto"/>
        <w:jc w:val="both"/>
        <w:rPr>
          <w:rFonts w:ascii="Times New Roman" w:hAnsi="Times New Roman"/>
          <w:sz w:val="28"/>
          <w:szCs w:val="28"/>
        </w:rPr>
      </w:pPr>
    </w:p>
    <w:p w:rsidR="00C7394D" w:rsidRPr="008648EE" w:rsidRDefault="00C7394D" w:rsidP="00C7394D">
      <w:pPr>
        <w:spacing w:after="0" w:line="240" w:lineRule="auto"/>
        <w:ind w:firstLine="709"/>
        <w:jc w:val="both"/>
        <w:rPr>
          <w:rFonts w:ascii="Times New Roman" w:hAnsi="Times New Roman"/>
          <w:sz w:val="28"/>
          <w:szCs w:val="28"/>
        </w:rPr>
      </w:pPr>
      <w:r w:rsidRPr="008648EE">
        <w:rPr>
          <w:rFonts w:ascii="Times New Roman" w:hAnsi="Times New Roman"/>
          <w:sz w:val="28"/>
          <w:szCs w:val="28"/>
        </w:rPr>
        <w:lastRenderedPageBreak/>
        <w:t>Основной целью государственной подпрограммы «Улучшение условий и охраны труда в Еврейской автономной области» на 2020 - 2025 годы</w:t>
      </w:r>
      <w:r>
        <w:rPr>
          <w:rFonts w:ascii="Times New Roman" w:hAnsi="Times New Roman"/>
          <w:sz w:val="28"/>
          <w:szCs w:val="28"/>
        </w:rPr>
        <w:t xml:space="preserve">   (далее –</w:t>
      </w:r>
      <w:r w:rsidRPr="008648EE">
        <w:rPr>
          <w:rFonts w:ascii="Times New Roman" w:hAnsi="Times New Roman"/>
          <w:sz w:val="28"/>
          <w:szCs w:val="28"/>
        </w:rPr>
        <w:t xml:space="preserve"> государственная подпрограмма) является снижение производственного травматизма и профессиональной заболеваемости работников организаций, расположенных на территории Еврейской автономной области. </w:t>
      </w:r>
    </w:p>
    <w:p w:rsidR="00C7394D" w:rsidRPr="008648EE" w:rsidRDefault="00C7394D" w:rsidP="00C7394D">
      <w:pPr>
        <w:spacing w:after="0" w:line="240" w:lineRule="auto"/>
        <w:ind w:firstLine="709"/>
        <w:jc w:val="both"/>
        <w:rPr>
          <w:rFonts w:ascii="Times New Roman" w:hAnsi="Times New Roman"/>
          <w:sz w:val="28"/>
          <w:szCs w:val="28"/>
        </w:rPr>
      </w:pPr>
      <w:r w:rsidRPr="008648EE">
        <w:rPr>
          <w:rFonts w:ascii="Times New Roman" w:hAnsi="Times New Roman"/>
          <w:sz w:val="28"/>
          <w:szCs w:val="28"/>
        </w:rPr>
        <w:t>По данным Государственного учреждения - Регионального отделения Фонда социального страхования Российской Федерации по Еврейской автономной области, Государственной инспекции труда в Еврейской автономной области, на территории Еврейской автономной области по состоянию на 01.01.2019 зарегистрировано 32 несчастных случаев на производстве с количеством пострадавших с тяжелыми последствиями - 1 человек, количеством погибших - 3 человека, а также зарегистрирован 1 случай профессионального заболевания.</w:t>
      </w:r>
    </w:p>
    <w:p w:rsidR="00C7394D" w:rsidRDefault="00C7394D" w:rsidP="00C7394D">
      <w:pPr>
        <w:spacing w:after="0" w:line="240" w:lineRule="auto"/>
        <w:ind w:firstLine="709"/>
        <w:jc w:val="both"/>
        <w:outlineLvl w:val="0"/>
        <w:rPr>
          <w:rFonts w:ascii="Times New Roman" w:hAnsi="Times New Roman"/>
          <w:iCs/>
          <w:sz w:val="28"/>
          <w:szCs w:val="28"/>
          <w:lang w:eastAsia="ru-RU"/>
        </w:rPr>
      </w:pPr>
      <w:r w:rsidRPr="00A34BD3">
        <w:rPr>
          <w:rFonts w:ascii="Times New Roman" w:hAnsi="Times New Roman"/>
          <w:sz w:val="28"/>
          <w:szCs w:val="28"/>
          <w:lang w:eastAsia="ru-RU"/>
        </w:rPr>
        <w:t xml:space="preserve">По сравнению с 2017 годом </w:t>
      </w:r>
      <w:r w:rsidRPr="00A34BD3">
        <w:rPr>
          <w:rFonts w:ascii="Times New Roman" w:hAnsi="Times New Roman"/>
          <w:sz w:val="28"/>
          <w:szCs w:val="26"/>
          <w:lang w:eastAsia="ru-RU"/>
        </w:rPr>
        <w:t>в организациях области отмечается рост производственного травматизма со смертельным исходом</w:t>
      </w:r>
      <w:r w:rsidRPr="00A34BD3">
        <w:rPr>
          <w:rFonts w:ascii="Times New Roman" w:hAnsi="Times New Roman"/>
          <w:sz w:val="28"/>
          <w:szCs w:val="28"/>
          <w:lang w:eastAsia="ru-RU"/>
        </w:rPr>
        <w:t xml:space="preserve"> с 1 до 2 несчастных случаев,</w:t>
      </w:r>
      <w:r w:rsidRPr="00A34BD3">
        <w:rPr>
          <w:rFonts w:ascii="Times New Roman" w:hAnsi="Times New Roman"/>
          <w:sz w:val="28"/>
          <w:szCs w:val="26"/>
          <w:lang w:eastAsia="ru-RU"/>
        </w:rPr>
        <w:t xml:space="preserve"> с тяжелым исходом наблюдается снижение количества несчастных случаев </w:t>
      </w:r>
      <w:r w:rsidRPr="00A34BD3">
        <w:rPr>
          <w:rFonts w:ascii="Times New Roman" w:hAnsi="Times New Roman"/>
          <w:sz w:val="28"/>
          <w:szCs w:val="28"/>
          <w:lang w:eastAsia="ru-RU"/>
        </w:rPr>
        <w:t xml:space="preserve">с 3 до 1. </w:t>
      </w:r>
      <w:r w:rsidRPr="00A34BD3">
        <w:rPr>
          <w:rFonts w:ascii="Times New Roman" w:hAnsi="Times New Roman"/>
          <w:sz w:val="28"/>
          <w:szCs w:val="26"/>
          <w:lang w:eastAsia="ru-RU"/>
        </w:rPr>
        <w:t xml:space="preserve">Производственный травматизм </w:t>
      </w:r>
      <w:r w:rsidRPr="00A34BD3">
        <w:rPr>
          <w:rFonts w:ascii="Times New Roman" w:hAnsi="Times New Roman"/>
          <w:sz w:val="28"/>
          <w:szCs w:val="28"/>
          <w:lang w:eastAsia="ru-RU"/>
        </w:rPr>
        <w:t xml:space="preserve">с групповым исходом вырос с 0 до 1 несчастного случая. Коэффициент частоты </w:t>
      </w:r>
      <w:r w:rsidRPr="00A34BD3">
        <w:rPr>
          <w:rFonts w:ascii="Times New Roman" w:hAnsi="Times New Roman"/>
          <w:iCs/>
          <w:sz w:val="28"/>
          <w:szCs w:val="28"/>
          <w:lang w:eastAsia="ru-RU"/>
        </w:rPr>
        <w:t xml:space="preserve">несчастных случаев на производстве в </w:t>
      </w:r>
      <w:r>
        <w:rPr>
          <w:rFonts w:ascii="Times New Roman" w:hAnsi="Times New Roman"/>
          <w:iCs/>
          <w:sz w:val="28"/>
          <w:szCs w:val="28"/>
          <w:lang w:eastAsia="ru-RU"/>
        </w:rPr>
        <w:t xml:space="preserve">2017 и в </w:t>
      </w:r>
      <w:r w:rsidRPr="00A34BD3">
        <w:rPr>
          <w:rFonts w:ascii="Times New Roman" w:hAnsi="Times New Roman"/>
          <w:iCs/>
          <w:sz w:val="28"/>
          <w:szCs w:val="28"/>
          <w:lang w:eastAsia="ru-RU"/>
        </w:rPr>
        <w:t>2018 году составил – 0,73</w:t>
      </w:r>
      <w:r>
        <w:rPr>
          <w:rFonts w:ascii="Times New Roman" w:hAnsi="Times New Roman"/>
          <w:iCs/>
          <w:sz w:val="28"/>
          <w:szCs w:val="28"/>
          <w:lang w:eastAsia="ru-RU"/>
        </w:rPr>
        <w:t>.</w:t>
      </w:r>
    </w:p>
    <w:p w:rsidR="00C7394D" w:rsidRPr="00A34BD3" w:rsidRDefault="00C7394D" w:rsidP="00C7394D">
      <w:pPr>
        <w:spacing w:after="0" w:line="240" w:lineRule="auto"/>
        <w:ind w:firstLine="709"/>
        <w:jc w:val="both"/>
        <w:rPr>
          <w:rFonts w:ascii="Times New Roman" w:hAnsi="Times New Roman"/>
          <w:sz w:val="28"/>
          <w:szCs w:val="28"/>
        </w:rPr>
      </w:pPr>
      <w:r w:rsidRPr="00A34BD3">
        <w:rPr>
          <w:rFonts w:ascii="Times New Roman" w:hAnsi="Times New Roman"/>
          <w:sz w:val="28"/>
          <w:szCs w:val="28"/>
        </w:rP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Еврейской автономной области имеют</w:t>
      </w:r>
      <w:r>
        <w:rPr>
          <w:rFonts w:ascii="Times New Roman" w:hAnsi="Times New Roman"/>
          <w:sz w:val="28"/>
          <w:szCs w:val="28"/>
        </w:rPr>
        <w:t xml:space="preserve"> следующую динамику (таблицы 1 –</w:t>
      </w:r>
      <w:r w:rsidRPr="00A34BD3">
        <w:rPr>
          <w:rFonts w:ascii="Times New Roman" w:hAnsi="Times New Roman"/>
          <w:sz w:val="28"/>
          <w:szCs w:val="28"/>
        </w:rPr>
        <w:t xml:space="preserve"> 4):</w:t>
      </w:r>
    </w:p>
    <w:p w:rsidR="00C7394D" w:rsidRPr="00A34BD3" w:rsidRDefault="00C7394D" w:rsidP="00C7394D">
      <w:pPr>
        <w:spacing w:after="0" w:line="240" w:lineRule="auto"/>
        <w:jc w:val="both"/>
        <w:rPr>
          <w:rFonts w:ascii="Times New Roman" w:hAnsi="Times New Roman"/>
          <w:sz w:val="28"/>
          <w:szCs w:val="28"/>
        </w:rPr>
      </w:pPr>
    </w:p>
    <w:p w:rsidR="00C7394D" w:rsidRPr="00A34BD3" w:rsidRDefault="00C7394D" w:rsidP="00C7394D">
      <w:pPr>
        <w:spacing w:after="0" w:line="240" w:lineRule="auto"/>
        <w:jc w:val="center"/>
        <w:outlineLvl w:val="3"/>
        <w:rPr>
          <w:rFonts w:ascii="Times New Roman" w:hAnsi="Times New Roman"/>
          <w:sz w:val="28"/>
          <w:szCs w:val="28"/>
        </w:rPr>
      </w:pPr>
      <w:r w:rsidRPr="00A34BD3">
        <w:rPr>
          <w:rFonts w:ascii="Times New Roman" w:hAnsi="Times New Roman"/>
          <w:b/>
          <w:sz w:val="28"/>
          <w:szCs w:val="28"/>
        </w:rPr>
        <w:t>Численность пострадавших в результате несчастных случаев</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на производстве со смертельным исходом в 20</w:t>
      </w:r>
      <w:r>
        <w:rPr>
          <w:rFonts w:ascii="Times New Roman" w:hAnsi="Times New Roman"/>
          <w:b/>
          <w:sz w:val="28"/>
          <w:szCs w:val="28"/>
        </w:rPr>
        <w:t>14 –</w:t>
      </w:r>
      <w:r w:rsidRPr="00A34BD3">
        <w:rPr>
          <w:rFonts w:ascii="Times New Roman" w:hAnsi="Times New Roman"/>
          <w:b/>
          <w:sz w:val="28"/>
          <w:szCs w:val="28"/>
        </w:rPr>
        <w:t xml:space="preserve"> 201</w:t>
      </w:r>
      <w:r>
        <w:rPr>
          <w:rFonts w:ascii="Times New Roman" w:hAnsi="Times New Roman"/>
          <w:b/>
          <w:sz w:val="28"/>
          <w:szCs w:val="28"/>
        </w:rPr>
        <w:t>8</w:t>
      </w:r>
      <w:r w:rsidRPr="00A34BD3">
        <w:rPr>
          <w:rFonts w:ascii="Times New Roman" w:hAnsi="Times New Roman"/>
          <w:b/>
          <w:sz w:val="28"/>
          <w:szCs w:val="28"/>
        </w:rPr>
        <w:t xml:space="preserve"> годах</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(по данным Государственной инспекции труда в ЕАО)</w:t>
      </w:r>
    </w:p>
    <w:p w:rsidR="00C7394D" w:rsidRPr="00A34BD3" w:rsidRDefault="00C7394D" w:rsidP="00C7394D">
      <w:pPr>
        <w:spacing w:after="0" w:line="240" w:lineRule="auto"/>
        <w:jc w:val="both"/>
        <w:rPr>
          <w:rFonts w:ascii="Times New Roman" w:hAnsi="Times New Roman"/>
          <w:sz w:val="28"/>
          <w:szCs w:val="28"/>
        </w:rPr>
      </w:pPr>
    </w:p>
    <w:p w:rsidR="00C7394D" w:rsidRPr="00942DF8"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1</w:t>
      </w:r>
    </w:p>
    <w:p w:rsidR="00C7394D" w:rsidRPr="00A34BD3" w:rsidRDefault="00C7394D" w:rsidP="00C7394D">
      <w:pPr>
        <w:spacing w:after="0" w:line="240" w:lineRule="auto"/>
        <w:jc w:val="right"/>
        <w:rPr>
          <w:rFonts w:ascii="Times New Roman" w:hAnsi="Times New Roman"/>
          <w:sz w:val="28"/>
          <w:szCs w:val="28"/>
        </w:rPr>
      </w:pP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1080"/>
        <w:gridCol w:w="900"/>
        <w:gridCol w:w="900"/>
        <w:gridCol w:w="945"/>
        <w:gridCol w:w="855"/>
      </w:tblGrid>
      <w:tr w:rsidR="00C7394D" w:rsidRPr="001D0C27" w:rsidTr="007D1648">
        <w:trPr>
          <w:cantSplit/>
        </w:trPr>
        <w:tc>
          <w:tcPr>
            <w:tcW w:w="4680" w:type="dxa"/>
            <w:vMerge w:val="restart"/>
            <w:tcBorders>
              <w:top w:val="single" w:sz="4" w:space="0" w:color="auto"/>
              <w:bottom w:val="single" w:sz="4" w:space="0" w:color="auto"/>
              <w:right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Показатель</w:t>
            </w:r>
          </w:p>
        </w:tc>
        <w:tc>
          <w:tcPr>
            <w:tcW w:w="4680" w:type="dxa"/>
            <w:gridSpan w:val="5"/>
            <w:tcBorders>
              <w:top w:val="single" w:sz="4" w:space="0" w:color="auto"/>
              <w:left w:val="single" w:sz="4" w:space="0" w:color="auto"/>
              <w:bottom w:val="single" w:sz="4" w:space="0" w:color="auto"/>
            </w:tcBorders>
          </w:tcPr>
          <w:p w:rsidR="00C7394D" w:rsidRPr="001D0C27" w:rsidRDefault="00C7394D" w:rsidP="007D1648">
            <w:pPr>
              <w:spacing w:after="0" w:line="240" w:lineRule="auto"/>
              <w:jc w:val="center"/>
              <w:rPr>
                <w:rFonts w:ascii="Times New Roman" w:hAnsi="Times New Roman"/>
                <w:b/>
                <w:bCs/>
                <w:sz w:val="24"/>
                <w:szCs w:val="24"/>
              </w:rPr>
            </w:pPr>
            <w:r w:rsidRPr="001D0C27">
              <w:rPr>
                <w:rFonts w:ascii="Times New Roman" w:hAnsi="Times New Roman"/>
                <w:sz w:val="24"/>
                <w:szCs w:val="24"/>
              </w:rPr>
              <w:t>Годы</w:t>
            </w:r>
          </w:p>
        </w:tc>
      </w:tr>
      <w:tr w:rsidR="00C7394D" w:rsidRPr="001D0C27" w:rsidTr="007D1648">
        <w:trPr>
          <w:cantSplit/>
          <w:trHeight w:val="270"/>
        </w:trPr>
        <w:tc>
          <w:tcPr>
            <w:tcW w:w="4680" w:type="dxa"/>
            <w:vMerge/>
            <w:tcBorders>
              <w:top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both"/>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900" w:type="dxa"/>
            <w:tcBorders>
              <w:top w:val="single" w:sz="4" w:space="0" w:color="auto"/>
              <w:left w:val="single" w:sz="4" w:space="0" w:color="auto"/>
              <w:bottom w:val="single" w:sz="4" w:space="0" w:color="auto"/>
              <w:right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900" w:type="dxa"/>
            <w:tcBorders>
              <w:top w:val="single" w:sz="4" w:space="0" w:color="auto"/>
              <w:left w:val="single" w:sz="4" w:space="0" w:color="auto"/>
              <w:bottom w:val="single" w:sz="4" w:space="0" w:color="auto"/>
              <w:right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945" w:type="dxa"/>
            <w:tcBorders>
              <w:top w:val="single" w:sz="4" w:space="0" w:color="auto"/>
              <w:left w:val="single" w:sz="4" w:space="0" w:color="auto"/>
              <w:bottom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855" w:type="dxa"/>
            <w:tcBorders>
              <w:top w:val="single" w:sz="4" w:space="0" w:color="auto"/>
              <w:left w:val="single" w:sz="4" w:space="0" w:color="auto"/>
              <w:bottom w:val="single" w:sz="4" w:space="0" w:color="auto"/>
            </w:tcBorders>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r>
      <w:tr w:rsidR="00C7394D" w:rsidRPr="001D0C27" w:rsidTr="007D1648">
        <w:trPr>
          <w:trHeight w:hRule="exact" w:val="567"/>
        </w:trPr>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Общее количество несчастных случаев на производстве, 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54</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57</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32</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32</w:t>
            </w:r>
          </w:p>
        </w:tc>
      </w:tr>
      <w:tr w:rsidR="00C7394D" w:rsidRPr="001D0C27" w:rsidTr="007D1648">
        <w:trPr>
          <w:trHeight w:hRule="exact" w:val="397"/>
        </w:trPr>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Со смертельным исходом</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w:t>
            </w:r>
          </w:p>
        </w:tc>
      </w:tr>
      <w:tr w:rsidR="00C7394D" w:rsidRPr="001D0C27" w:rsidTr="007D1648">
        <w:trPr>
          <w:trHeight w:hRule="exact" w:val="397"/>
        </w:trPr>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С тяжелым исходом</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6</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r>
      <w:tr w:rsidR="00C7394D" w:rsidRPr="001D0C27" w:rsidTr="007D1648">
        <w:trPr>
          <w:trHeight w:hRule="exact" w:val="397"/>
        </w:trPr>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С групповым исходом</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r>
      <w:tr w:rsidR="00C7394D" w:rsidRPr="001D0C27" w:rsidTr="007D1648">
        <w:trPr>
          <w:trHeight w:hRule="exact" w:val="397"/>
        </w:trPr>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Количество случаев  профзаболеваний</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r>
      <w:tr w:rsidR="00C7394D" w:rsidRPr="001D0C27" w:rsidTr="007D1648">
        <w:tc>
          <w:tcPr>
            <w:tcW w:w="4680" w:type="dxa"/>
            <w:tcBorders>
              <w:top w:val="single" w:sz="4" w:space="0" w:color="auto"/>
              <w:bottom w:val="single" w:sz="4" w:space="0" w:color="auto"/>
              <w:right w:val="single" w:sz="4" w:space="0" w:color="auto"/>
            </w:tcBorders>
          </w:tcPr>
          <w:p w:rsidR="00C7394D" w:rsidRPr="001D0C27" w:rsidRDefault="00C7394D" w:rsidP="007D1648">
            <w:pPr>
              <w:spacing w:after="0" w:line="240" w:lineRule="auto"/>
              <w:jc w:val="both"/>
              <w:rPr>
                <w:rFonts w:ascii="Times New Roman" w:hAnsi="Times New Roman"/>
                <w:sz w:val="24"/>
                <w:szCs w:val="24"/>
              </w:rPr>
            </w:pPr>
            <w:r w:rsidRPr="001D0C27">
              <w:rPr>
                <w:rFonts w:ascii="Times New Roman" w:hAnsi="Times New Roman"/>
                <w:sz w:val="24"/>
                <w:szCs w:val="24"/>
              </w:rPr>
              <w:t xml:space="preserve">Коэффициент частоты несчастных случаев на производстве в расчете на 1000 работающих (Кч) </w:t>
            </w:r>
          </w:p>
        </w:tc>
        <w:tc>
          <w:tcPr>
            <w:tcW w:w="108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1,3</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1,18</w:t>
            </w:r>
          </w:p>
        </w:tc>
        <w:tc>
          <w:tcPr>
            <w:tcW w:w="900" w:type="dxa"/>
            <w:tcBorders>
              <w:top w:val="single" w:sz="4" w:space="0" w:color="auto"/>
              <w:left w:val="single" w:sz="4" w:space="0" w:color="auto"/>
              <w:bottom w:val="single" w:sz="4" w:space="0" w:color="auto"/>
              <w:right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1,2</w:t>
            </w:r>
          </w:p>
        </w:tc>
        <w:tc>
          <w:tcPr>
            <w:tcW w:w="94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0,73</w:t>
            </w:r>
          </w:p>
        </w:tc>
        <w:tc>
          <w:tcPr>
            <w:tcW w:w="855" w:type="dxa"/>
            <w:tcBorders>
              <w:top w:val="single" w:sz="4" w:space="0" w:color="auto"/>
              <w:left w:val="single" w:sz="4" w:space="0" w:color="auto"/>
              <w:bottom w:val="single" w:sz="4" w:space="0" w:color="auto"/>
            </w:tcBorders>
            <w:vAlign w:val="center"/>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0,73</w:t>
            </w:r>
          </w:p>
        </w:tc>
      </w:tr>
    </w:tbl>
    <w:p w:rsidR="00C7394D" w:rsidRPr="009B2CF4" w:rsidRDefault="00C7394D" w:rsidP="00C7394D">
      <w:pPr>
        <w:pStyle w:val="21"/>
        <w:spacing w:after="0" w:line="240" w:lineRule="auto"/>
        <w:ind w:firstLine="709"/>
        <w:jc w:val="both"/>
        <w:rPr>
          <w:sz w:val="28"/>
          <w:szCs w:val="28"/>
        </w:rPr>
      </w:pPr>
    </w:p>
    <w:p w:rsidR="00C7394D" w:rsidRPr="009B2CF4" w:rsidRDefault="00C7394D" w:rsidP="00C7394D">
      <w:pPr>
        <w:pStyle w:val="21"/>
        <w:spacing w:after="0" w:line="240" w:lineRule="auto"/>
        <w:ind w:firstLine="709"/>
        <w:jc w:val="both"/>
        <w:rPr>
          <w:sz w:val="28"/>
          <w:szCs w:val="28"/>
        </w:rPr>
      </w:pPr>
      <w:r w:rsidRPr="009B2CF4">
        <w:rPr>
          <w:sz w:val="28"/>
          <w:szCs w:val="28"/>
        </w:rPr>
        <w:lastRenderedPageBreak/>
        <w:t>За пятилетний период с 2014 года по 2018 год общий травматизм в ЕАО снизился на 51,5 %.</w:t>
      </w:r>
    </w:p>
    <w:p w:rsidR="00C7394D" w:rsidRPr="009B2CF4" w:rsidRDefault="00C7394D" w:rsidP="00C7394D">
      <w:pPr>
        <w:pStyle w:val="21"/>
        <w:spacing w:after="0" w:line="240" w:lineRule="auto"/>
        <w:ind w:firstLine="709"/>
        <w:jc w:val="both"/>
        <w:rPr>
          <w:sz w:val="28"/>
          <w:szCs w:val="28"/>
        </w:rPr>
      </w:pPr>
      <w:r w:rsidRPr="009B2CF4">
        <w:rPr>
          <w:sz w:val="28"/>
          <w:szCs w:val="28"/>
        </w:rPr>
        <w:t>Динамика травматизма в ЕАО за пять лет с 2014 года по 2018 год характеризуется последовательным снижением общего количества несчастных случаев на производстве и скачкообразным показателем смертельного и тяжелого травматизма.</w:t>
      </w:r>
    </w:p>
    <w:p w:rsidR="00C7394D" w:rsidRPr="00A34BD3" w:rsidRDefault="00C7394D" w:rsidP="00C7394D">
      <w:pPr>
        <w:spacing w:after="0" w:line="240" w:lineRule="auto"/>
        <w:jc w:val="both"/>
        <w:rPr>
          <w:rFonts w:ascii="Times New Roman" w:hAnsi="Times New Roman"/>
          <w:sz w:val="28"/>
          <w:szCs w:val="28"/>
        </w:rPr>
      </w:pPr>
    </w:p>
    <w:p w:rsidR="00C7394D" w:rsidRPr="00A34BD3" w:rsidRDefault="00C7394D" w:rsidP="00C7394D">
      <w:pPr>
        <w:spacing w:after="0" w:line="240" w:lineRule="auto"/>
        <w:jc w:val="center"/>
        <w:outlineLvl w:val="3"/>
        <w:rPr>
          <w:rFonts w:ascii="Times New Roman" w:hAnsi="Times New Roman"/>
          <w:sz w:val="28"/>
          <w:szCs w:val="28"/>
        </w:rPr>
      </w:pPr>
      <w:r w:rsidRPr="00A34BD3">
        <w:rPr>
          <w:rFonts w:ascii="Times New Roman" w:hAnsi="Times New Roman"/>
          <w:b/>
          <w:sz w:val="28"/>
          <w:szCs w:val="28"/>
        </w:rPr>
        <w:t>Численность пострадавших в результате несчастных случаев</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на производстве с утратой трудоспособности на 1 рабочий день</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и более в 20</w:t>
      </w:r>
      <w:r>
        <w:rPr>
          <w:rFonts w:ascii="Times New Roman" w:hAnsi="Times New Roman"/>
          <w:b/>
          <w:sz w:val="28"/>
          <w:szCs w:val="28"/>
        </w:rPr>
        <w:t>14</w:t>
      </w:r>
      <w:r w:rsidRPr="00A34BD3">
        <w:rPr>
          <w:rFonts w:ascii="Times New Roman" w:hAnsi="Times New Roman"/>
          <w:b/>
          <w:sz w:val="28"/>
          <w:szCs w:val="28"/>
        </w:rPr>
        <w:t xml:space="preserve"> - 20</w:t>
      </w:r>
      <w:r>
        <w:rPr>
          <w:rFonts w:ascii="Times New Roman" w:hAnsi="Times New Roman"/>
          <w:b/>
          <w:sz w:val="28"/>
          <w:szCs w:val="28"/>
        </w:rPr>
        <w:t>18</w:t>
      </w:r>
      <w:r w:rsidRPr="00A34BD3">
        <w:rPr>
          <w:rFonts w:ascii="Times New Roman" w:hAnsi="Times New Roman"/>
          <w:b/>
          <w:sz w:val="28"/>
          <w:szCs w:val="28"/>
        </w:rPr>
        <w:t xml:space="preserve"> годах (по данным Государственного</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учреждения - Регионального отделения Фонда социального</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страхования Российской Федерации по Еврейской автономной</w:t>
      </w:r>
    </w:p>
    <w:p w:rsidR="00C7394D" w:rsidRPr="00A34BD3" w:rsidRDefault="00C7394D" w:rsidP="00C7394D">
      <w:pPr>
        <w:spacing w:after="0" w:line="240" w:lineRule="auto"/>
        <w:jc w:val="center"/>
        <w:rPr>
          <w:rFonts w:ascii="Times New Roman" w:hAnsi="Times New Roman"/>
          <w:sz w:val="28"/>
          <w:szCs w:val="28"/>
        </w:rPr>
      </w:pPr>
      <w:r w:rsidRPr="00A34BD3">
        <w:rPr>
          <w:rFonts w:ascii="Times New Roman" w:hAnsi="Times New Roman"/>
          <w:b/>
          <w:sz w:val="28"/>
          <w:szCs w:val="28"/>
        </w:rPr>
        <w:t xml:space="preserve">области </w:t>
      </w:r>
      <w:r>
        <w:rPr>
          <w:rFonts w:ascii="Times New Roman" w:hAnsi="Times New Roman"/>
          <w:b/>
          <w:sz w:val="28"/>
          <w:szCs w:val="28"/>
        </w:rPr>
        <w:t>(далее – ГУ – РО ФСС РФ по ЕАО)</w:t>
      </w:r>
    </w:p>
    <w:p w:rsidR="00C7394D" w:rsidRDefault="00C7394D" w:rsidP="00C7394D">
      <w:pPr>
        <w:spacing w:after="0" w:line="240" w:lineRule="auto"/>
        <w:jc w:val="right"/>
        <w:rPr>
          <w:rFonts w:ascii="Times New Roman" w:hAnsi="Times New Roman"/>
          <w:sz w:val="28"/>
          <w:szCs w:val="28"/>
        </w:rPr>
      </w:pP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2</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37"/>
        <w:gridCol w:w="737"/>
        <w:gridCol w:w="737"/>
        <w:gridCol w:w="737"/>
        <w:gridCol w:w="737"/>
        <w:gridCol w:w="2211"/>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896"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1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65</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54</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57</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35</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24</w:t>
            </w:r>
          </w:p>
        </w:tc>
        <w:tc>
          <w:tcPr>
            <w:tcW w:w="221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18</w:t>
            </w:r>
          </w:p>
        </w:tc>
      </w:tr>
    </w:tbl>
    <w:p w:rsidR="00C7394D" w:rsidRPr="00444060" w:rsidRDefault="00C7394D" w:rsidP="00C7394D">
      <w:pPr>
        <w:spacing w:after="0" w:line="240" w:lineRule="auto"/>
        <w:jc w:val="both"/>
        <w:rPr>
          <w:rFonts w:ascii="Times New Roman" w:hAnsi="Times New Roman"/>
          <w:sz w:val="28"/>
          <w:szCs w:val="28"/>
        </w:rPr>
      </w:pPr>
    </w:p>
    <w:p w:rsidR="00C7394D" w:rsidRPr="00444060" w:rsidRDefault="00C7394D" w:rsidP="00C7394D">
      <w:pPr>
        <w:spacing w:after="0" w:line="240" w:lineRule="auto"/>
        <w:jc w:val="center"/>
        <w:outlineLvl w:val="3"/>
        <w:rPr>
          <w:rFonts w:ascii="Times New Roman" w:hAnsi="Times New Roman"/>
          <w:sz w:val="28"/>
          <w:szCs w:val="28"/>
        </w:rPr>
      </w:pPr>
      <w:r w:rsidRPr="00444060">
        <w:rPr>
          <w:rFonts w:ascii="Times New Roman" w:hAnsi="Times New Roman"/>
          <w:b/>
          <w:sz w:val="28"/>
          <w:szCs w:val="28"/>
        </w:rPr>
        <w:t>Количество дней временной нетрудоспособности в связи</w:t>
      </w:r>
    </w:p>
    <w:p w:rsidR="00C7394D" w:rsidRPr="00444060" w:rsidRDefault="00C7394D" w:rsidP="00C7394D">
      <w:pPr>
        <w:spacing w:after="0" w:line="240" w:lineRule="auto"/>
        <w:jc w:val="center"/>
        <w:rPr>
          <w:rFonts w:ascii="Times New Roman" w:hAnsi="Times New Roman"/>
          <w:sz w:val="28"/>
          <w:szCs w:val="28"/>
        </w:rPr>
      </w:pPr>
      <w:r w:rsidRPr="00444060">
        <w:rPr>
          <w:rFonts w:ascii="Times New Roman" w:hAnsi="Times New Roman"/>
          <w:b/>
          <w:sz w:val="28"/>
          <w:szCs w:val="28"/>
        </w:rPr>
        <w:t>с несчастным случаем на производстве в расчете</w:t>
      </w:r>
    </w:p>
    <w:p w:rsidR="00C7394D" w:rsidRPr="00444060" w:rsidRDefault="00C7394D" w:rsidP="00C7394D">
      <w:pPr>
        <w:spacing w:after="0" w:line="240" w:lineRule="auto"/>
        <w:jc w:val="center"/>
        <w:rPr>
          <w:rFonts w:ascii="Times New Roman" w:hAnsi="Times New Roman"/>
          <w:sz w:val="28"/>
          <w:szCs w:val="28"/>
        </w:rPr>
      </w:pPr>
      <w:r w:rsidRPr="00444060">
        <w:rPr>
          <w:rFonts w:ascii="Times New Roman" w:hAnsi="Times New Roman"/>
          <w:b/>
          <w:sz w:val="28"/>
          <w:szCs w:val="28"/>
        </w:rPr>
        <w:t>на 1 пострадавшего в 2014</w:t>
      </w:r>
      <w:r>
        <w:rPr>
          <w:rFonts w:ascii="Times New Roman" w:hAnsi="Times New Roman"/>
          <w:b/>
          <w:sz w:val="28"/>
          <w:szCs w:val="28"/>
        </w:rPr>
        <w:t xml:space="preserve"> –</w:t>
      </w:r>
      <w:r w:rsidRPr="00444060">
        <w:rPr>
          <w:rFonts w:ascii="Times New Roman" w:hAnsi="Times New Roman"/>
          <w:b/>
          <w:sz w:val="28"/>
          <w:szCs w:val="28"/>
        </w:rPr>
        <w:t xml:space="preserve"> 2018 годах</w:t>
      </w:r>
    </w:p>
    <w:p w:rsidR="00C7394D" w:rsidRPr="00444060" w:rsidRDefault="00C7394D" w:rsidP="00C7394D">
      <w:pPr>
        <w:spacing w:after="0" w:line="240" w:lineRule="auto"/>
        <w:jc w:val="center"/>
        <w:rPr>
          <w:rFonts w:ascii="Times New Roman" w:hAnsi="Times New Roman"/>
          <w:sz w:val="28"/>
          <w:szCs w:val="28"/>
        </w:rPr>
      </w:pPr>
      <w:r>
        <w:rPr>
          <w:rFonts w:ascii="Times New Roman" w:hAnsi="Times New Roman"/>
          <w:b/>
          <w:sz w:val="28"/>
          <w:szCs w:val="28"/>
        </w:rPr>
        <w:t>(по данным ГУ –</w:t>
      </w:r>
      <w:r w:rsidRPr="00444060">
        <w:rPr>
          <w:rFonts w:ascii="Times New Roman" w:hAnsi="Times New Roman"/>
          <w:b/>
          <w:sz w:val="28"/>
          <w:szCs w:val="28"/>
        </w:rPr>
        <w:t xml:space="preserve"> РО ФСС РФ по ЕАО)</w:t>
      </w: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3</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37"/>
        <w:gridCol w:w="737"/>
        <w:gridCol w:w="737"/>
        <w:gridCol w:w="737"/>
        <w:gridCol w:w="737"/>
        <w:gridCol w:w="2269"/>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954"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6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55,0</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48,0</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55,0</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54,0</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94,0</w:t>
            </w:r>
          </w:p>
        </w:tc>
        <w:tc>
          <w:tcPr>
            <w:tcW w:w="226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47,0</w:t>
            </w:r>
          </w:p>
        </w:tc>
      </w:tr>
    </w:tbl>
    <w:p w:rsidR="00C7394D" w:rsidRPr="00444060" w:rsidRDefault="00C7394D" w:rsidP="00C7394D">
      <w:pPr>
        <w:spacing w:after="0" w:line="240" w:lineRule="auto"/>
        <w:jc w:val="both"/>
        <w:rPr>
          <w:rFonts w:ascii="Times New Roman" w:hAnsi="Times New Roman"/>
          <w:sz w:val="28"/>
          <w:szCs w:val="28"/>
        </w:rPr>
      </w:pPr>
    </w:p>
    <w:p w:rsidR="00C7394D" w:rsidRPr="00444060" w:rsidRDefault="00C7394D" w:rsidP="00C7394D">
      <w:pPr>
        <w:spacing w:after="0" w:line="240" w:lineRule="auto"/>
        <w:jc w:val="center"/>
        <w:outlineLvl w:val="3"/>
        <w:rPr>
          <w:rFonts w:ascii="Times New Roman" w:hAnsi="Times New Roman"/>
          <w:sz w:val="28"/>
          <w:szCs w:val="28"/>
        </w:rPr>
      </w:pPr>
      <w:r w:rsidRPr="00444060">
        <w:rPr>
          <w:rFonts w:ascii="Times New Roman" w:hAnsi="Times New Roman"/>
          <w:b/>
          <w:sz w:val="28"/>
          <w:szCs w:val="28"/>
        </w:rPr>
        <w:t>Численность лиц с впервые установленным</w:t>
      </w:r>
    </w:p>
    <w:p w:rsidR="00C7394D" w:rsidRPr="00444060" w:rsidRDefault="00C7394D" w:rsidP="00C7394D">
      <w:pPr>
        <w:spacing w:after="0" w:line="240" w:lineRule="auto"/>
        <w:jc w:val="center"/>
        <w:rPr>
          <w:rFonts w:ascii="Times New Roman" w:hAnsi="Times New Roman"/>
          <w:sz w:val="28"/>
          <w:szCs w:val="28"/>
        </w:rPr>
      </w:pPr>
      <w:r w:rsidRPr="00444060">
        <w:rPr>
          <w:rFonts w:ascii="Times New Roman" w:hAnsi="Times New Roman"/>
          <w:b/>
          <w:sz w:val="28"/>
          <w:szCs w:val="28"/>
        </w:rPr>
        <w:t>профес</w:t>
      </w:r>
      <w:r>
        <w:rPr>
          <w:rFonts w:ascii="Times New Roman" w:hAnsi="Times New Roman"/>
          <w:b/>
          <w:sz w:val="28"/>
          <w:szCs w:val="28"/>
        </w:rPr>
        <w:t>сиональным заболеванием в 2009 –</w:t>
      </w:r>
      <w:r w:rsidRPr="00444060">
        <w:rPr>
          <w:rFonts w:ascii="Times New Roman" w:hAnsi="Times New Roman"/>
          <w:b/>
          <w:sz w:val="28"/>
          <w:szCs w:val="28"/>
        </w:rPr>
        <w:t xml:space="preserve"> 2016 годах</w:t>
      </w:r>
    </w:p>
    <w:p w:rsidR="00C7394D" w:rsidRPr="00444060" w:rsidRDefault="00C7394D" w:rsidP="00C7394D">
      <w:pPr>
        <w:spacing w:after="0" w:line="240" w:lineRule="auto"/>
        <w:jc w:val="center"/>
        <w:rPr>
          <w:rFonts w:ascii="Times New Roman" w:hAnsi="Times New Roman"/>
          <w:sz w:val="28"/>
          <w:szCs w:val="28"/>
        </w:rPr>
      </w:pPr>
      <w:r w:rsidRPr="00444060">
        <w:rPr>
          <w:rFonts w:ascii="Times New Roman" w:hAnsi="Times New Roman"/>
          <w:b/>
          <w:sz w:val="28"/>
          <w:szCs w:val="28"/>
        </w:rPr>
        <w:t>(по данным Управления Роспотребнадзора по ЕАО)</w:t>
      </w: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4</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37"/>
        <w:gridCol w:w="737"/>
        <w:gridCol w:w="737"/>
        <w:gridCol w:w="737"/>
        <w:gridCol w:w="737"/>
        <w:gridCol w:w="2211"/>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896"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1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0</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w:t>
            </w:r>
          </w:p>
        </w:tc>
        <w:tc>
          <w:tcPr>
            <w:tcW w:w="737"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c>
          <w:tcPr>
            <w:tcW w:w="221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w:t>
            </w:r>
          </w:p>
        </w:tc>
      </w:tr>
    </w:tbl>
    <w:p w:rsidR="00C7394D" w:rsidRDefault="00C7394D" w:rsidP="00C7394D">
      <w:pPr>
        <w:spacing w:after="0" w:line="240" w:lineRule="auto"/>
        <w:jc w:val="both"/>
        <w:rPr>
          <w:rFonts w:ascii="Times New Roman" w:hAnsi="Times New Roman"/>
          <w:color w:val="FF0000"/>
          <w:sz w:val="28"/>
          <w:szCs w:val="28"/>
        </w:rPr>
      </w:pPr>
    </w:p>
    <w:p w:rsidR="00C7394D" w:rsidRPr="00DF5870" w:rsidRDefault="00C7394D" w:rsidP="00C7394D">
      <w:pPr>
        <w:spacing w:after="0" w:line="240" w:lineRule="auto"/>
        <w:ind w:firstLine="709"/>
        <w:jc w:val="both"/>
        <w:rPr>
          <w:rFonts w:ascii="Times New Roman" w:hAnsi="Times New Roman"/>
          <w:sz w:val="28"/>
          <w:szCs w:val="28"/>
          <w:lang w:eastAsia="ru-RU"/>
        </w:rPr>
      </w:pPr>
      <w:r w:rsidRPr="00DF5870">
        <w:rPr>
          <w:rFonts w:ascii="Times New Roman" w:hAnsi="Times New Roman"/>
          <w:sz w:val="28"/>
          <w:szCs w:val="28"/>
          <w:lang w:eastAsia="ru-RU"/>
        </w:rPr>
        <w:lastRenderedPageBreak/>
        <w:t>Причинами установленных профессиональных заболеваний послужили: профессиональный контакт с инфекционным агентом, отсутствие  производственного контроля за условиями труда работников промпредприятий, нарушение правил техники безопасности, в том числе неприменение средств индивидуальной защиты.</w:t>
      </w:r>
    </w:p>
    <w:p w:rsidR="00C7394D" w:rsidRPr="00DF5870" w:rsidRDefault="00C7394D" w:rsidP="00C7394D">
      <w:pPr>
        <w:spacing w:after="0" w:line="240" w:lineRule="auto"/>
        <w:ind w:firstLine="709"/>
        <w:jc w:val="both"/>
        <w:rPr>
          <w:rFonts w:ascii="Times New Roman" w:hAnsi="Times New Roman"/>
          <w:sz w:val="28"/>
          <w:szCs w:val="28"/>
          <w:lang w:eastAsia="ru-RU"/>
        </w:rPr>
      </w:pPr>
      <w:r w:rsidRPr="00DF5870">
        <w:rPr>
          <w:rFonts w:ascii="Times New Roman" w:hAnsi="Times New Roman"/>
          <w:sz w:val="28"/>
          <w:szCs w:val="28"/>
          <w:lang w:eastAsia="ru-RU"/>
        </w:rPr>
        <w:t>В целях предупреждения профессиональных заболеваний рекомендуется проводить комплекс организационно-технических и санитарно-гигиенических мероприятий включающих  в себя мероприятия по оптимизации условий и режимов труда для общего оздоровления рабочих, по рациональному обучению, по оптимизации предварительных и периодических осмотров, а так же по своевременному выявлению лиц с повышенным риском развития профессионального заболевания.</w:t>
      </w:r>
    </w:p>
    <w:p w:rsidR="00C7394D" w:rsidRPr="00B362B0" w:rsidRDefault="00C7394D" w:rsidP="00C7394D">
      <w:pPr>
        <w:spacing w:after="0" w:line="240" w:lineRule="auto"/>
        <w:jc w:val="both"/>
        <w:rPr>
          <w:rFonts w:ascii="Times New Roman" w:hAnsi="Times New Roman"/>
          <w:sz w:val="28"/>
          <w:szCs w:val="28"/>
        </w:rPr>
      </w:pPr>
    </w:p>
    <w:p w:rsidR="00C7394D" w:rsidRPr="00B362B0" w:rsidRDefault="00C7394D" w:rsidP="00C7394D">
      <w:pPr>
        <w:spacing w:after="0" w:line="240" w:lineRule="auto"/>
        <w:jc w:val="center"/>
        <w:outlineLvl w:val="3"/>
        <w:rPr>
          <w:rFonts w:ascii="Times New Roman" w:hAnsi="Times New Roman"/>
          <w:sz w:val="28"/>
          <w:szCs w:val="28"/>
        </w:rPr>
      </w:pPr>
      <w:r w:rsidRPr="00B362B0">
        <w:rPr>
          <w:rFonts w:ascii="Times New Roman" w:hAnsi="Times New Roman"/>
          <w:b/>
          <w:sz w:val="28"/>
          <w:szCs w:val="28"/>
        </w:rPr>
        <w:t>Количество рабочих мест, на которых проведена специальная оценка условий труда</w:t>
      </w:r>
      <w:r>
        <w:rPr>
          <w:rFonts w:ascii="Times New Roman" w:hAnsi="Times New Roman"/>
          <w:b/>
          <w:sz w:val="28"/>
          <w:szCs w:val="28"/>
        </w:rPr>
        <w:t xml:space="preserve"> </w:t>
      </w:r>
      <w:r w:rsidRPr="00B362B0">
        <w:rPr>
          <w:rFonts w:ascii="Times New Roman" w:hAnsi="Times New Roman"/>
          <w:b/>
          <w:sz w:val="28"/>
          <w:szCs w:val="28"/>
        </w:rPr>
        <w:t>в 201</w:t>
      </w:r>
      <w:r>
        <w:rPr>
          <w:rFonts w:ascii="Times New Roman" w:hAnsi="Times New Roman"/>
          <w:b/>
          <w:sz w:val="28"/>
          <w:szCs w:val="28"/>
        </w:rPr>
        <w:t>4</w:t>
      </w:r>
      <w:r w:rsidRPr="00B362B0">
        <w:rPr>
          <w:rFonts w:ascii="Times New Roman" w:hAnsi="Times New Roman"/>
          <w:b/>
          <w:sz w:val="28"/>
          <w:szCs w:val="28"/>
        </w:rPr>
        <w:t xml:space="preserve"> - 201</w:t>
      </w:r>
      <w:r>
        <w:rPr>
          <w:rFonts w:ascii="Times New Roman" w:hAnsi="Times New Roman"/>
          <w:b/>
          <w:sz w:val="28"/>
          <w:szCs w:val="28"/>
        </w:rPr>
        <w:t>8</w:t>
      </w:r>
      <w:r w:rsidRPr="00B362B0">
        <w:rPr>
          <w:rFonts w:ascii="Times New Roman" w:hAnsi="Times New Roman"/>
          <w:b/>
          <w:sz w:val="28"/>
          <w:szCs w:val="28"/>
        </w:rPr>
        <w:t xml:space="preserve"> годах по данным Федеральной</w:t>
      </w:r>
    </w:p>
    <w:p w:rsidR="00C7394D" w:rsidRPr="00B362B0" w:rsidRDefault="00C7394D" w:rsidP="00C7394D">
      <w:pPr>
        <w:spacing w:after="0" w:line="240" w:lineRule="auto"/>
        <w:jc w:val="center"/>
        <w:rPr>
          <w:rFonts w:ascii="Times New Roman" w:hAnsi="Times New Roman"/>
          <w:sz w:val="28"/>
          <w:szCs w:val="28"/>
        </w:rPr>
      </w:pPr>
      <w:r w:rsidRPr="00B362B0">
        <w:rPr>
          <w:rFonts w:ascii="Times New Roman" w:hAnsi="Times New Roman"/>
          <w:b/>
          <w:sz w:val="28"/>
          <w:szCs w:val="28"/>
        </w:rPr>
        <w:t>государственной информационной системы учета результатов</w:t>
      </w:r>
    </w:p>
    <w:p w:rsidR="00C7394D" w:rsidRPr="00B362B0" w:rsidRDefault="00C7394D" w:rsidP="00C7394D">
      <w:pPr>
        <w:spacing w:after="0" w:line="240" w:lineRule="auto"/>
        <w:jc w:val="center"/>
        <w:rPr>
          <w:rFonts w:ascii="Times New Roman" w:hAnsi="Times New Roman"/>
          <w:sz w:val="28"/>
          <w:szCs w:val="28"/>
        </w:rPr>
      </w:pPr>
      <w:r w:rsidRPr="00B362B0">
        <w:rPr>
          <w:rFonts w:ascii="Times New Roman" w:hAnsi="Times New Roman"/>
          <w:b/>
          <w:sz w:val="28"/>
          <w:szCs w:val="28"/>
        </w:rPr>
        <w:t>проведения специальной оценки условий труда)</w:t>
      </w: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5</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09"/>
        <w:gridCol w:w="851"/>
        <w:gridCol w:w="708"/>
        <w:gridCol w:w="709"/>
        <w:gridCol w:w="709"/>
        <w:gridCol w:w="2268"/>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954"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2879</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3929</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3875</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5257</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5595</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2924</w:t>
            </w:r>
          </w:p>
        </w:tc>
      </w:tr>
    </w:tbl>
    <w:p w:rsidR="00C7394D" w:rsidRPr="00AF3E0F" w:rsidRDefault="00C7394D" w:rsidP="00C7394D">
      <w:pPr>
        <w:spacing w:after="0" w:line="240" w:lineRule="auto"/>
        <w:jc w:val="both"/>
        <w:rPr>
          <w:rFonts w:ascii="Times New Roman" w:hAnsi="Times New Roman"/>
          <w:sz w:val="28"/>
          <w:szCs w:val="28"/>
        </w:rPr>
      </w:pPr>
    </w:p>
    <w:p w:rsidR="00C7394D" w:rsidRPr="00AF3E0F" w:rsidRDefault="00C7394D" w:rsidP="00C7394D">
      <w:pPr>
        <w:spacing w:after="0" w:line="240" w:lineRule="auto"/>
        <w:jc w:val="center"/>
        <w:outlineLvl w:val="3"/>
        <w:rPr>
          <w:rFonts w:ascii="Times New Roman" w:hAnsi="Times New Roman"/>
          <w:sz w:val="28"/>
          <w:szCs w:val="28"/>
        </w:rPr>
      </w:pPr>
      <w:r w:rsidRPr="00AF3E0F">
        <w:rPr>
          <w:rFonts w:ascii="Times New Roman" w:hAnsi="Times New Roman"/>
          <w:b/>
          <w:sz w:val="28"/>
          <w:szCs w:val="28"/>
        </w:rPr>
        <w:t>Удельный вес рабочих мест, на которых проведена специальная оценка условий труда, в общем количестве рабочих мест в 2014</w:t>
      </w:r>
      <w:r>
        <w:rPr>
          <w:rFonts w:ascii="Times New Roman" w:hAnsi="Times New Roman"/>
          <w:b/>
          <w:sz w:val="28"/>
          <w:szCs w:val="28"/>
        </w:rPr>
        <w:t xml:space="preserve"> –</w:t>
      </w:r>
      <w:r w:rsidRPr="00AF3E0F">
        <w:rPr>
          <w:rFonts w:ascii="Times New Roman" w:hAnsi="Times New Roman"/>
          <w:b/>
          <w:sz w:val="28"/>
          <w:szCs w:val="28"/>
        </w:rPr>
        <w:t xml:space="preserve"> 2018 годах</w:t>
      </w:r>
    </w:p>
    <w:p w:rsidR="00C7394D" w:rsidRPr="00AF3E0F" w:rsidRDefault="00C7394D" w:rsidP="00C7394D">
      <w:pPr>
        <w:spacing w:after="0" w:line="240" w:lineRule="auto"/>
        <w:jc w:val="center"/>
        <w:rPr>
          <w:rFonts w:ascii="Times New Roman" w:hAnsi="Times New Roman"/>
          <w:sz w:val="28"/>
          <w:szCs w:val="28"/>
        </w:rPr>
      </w:pPr>
      <w:r w:rsidRPr="00AF3E0F">
        <w:rPr>
          <w:rFonts w:ascii="Times New Roman" w:hAnsi="Times New Roman"/>
          <w:b/>
          <w:sz w:val="28"/>
          <w:szCs w:val="28"/>
        </w:rPr>
        <w:t>(рассчитывается на основе данных таблицы 5)</w:t>
      </w: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6</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09"/>
        <w:gridCol w:w="851"/>
        <w:gridCol w:w="708"/>
        <w:gridCol w:w="709"/>
        <w:gridCol w:w="709"/>
        <w:gridCol w:w="2268"/>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954"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5,4</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7,4</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22,79</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33,44</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46,57</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51,47</w:t>
            </w:r>
          </w:p>
        </w:tc>
      </w:tr>
    </w:tbl>
    <w:p w:rsidR="00C7394D" w:rsidRPr="0071740A" w:rsidRDefault="00C7394D" w:rsidP="00C7394D">
      <w:pPr>
        <w:spacing w:after="0" w:line="240" w:lineRule="auto"/>
        <w:jc w:val="both"/>
        <w:rPr>
          <w:rFonts w:ascii="Times New Roman" w:hAnsi="Times New Roman"/>
          <w:sz w:val="28"/>
          <w:szCs w:val="28"/>
        </w:rPr>
      </w:pPr>
    </w:p>
    <w:p w:rsidR="00C7394D" w:rsidRPr="0071740A" w:rsidRDefault="00C7394D" w:rsidP="00C7394D">
      <w:pPr>
        <w:spacing w:after="0" w:line="240" w:lineRule="auto"/>
        <w:jc w:val="center"/>
        <w:outlineLvl w:val="3"/>
        <w:rPr>
          <w:rFonts w:ascii="Times New Roman" w:hAnsi="Times New Roman"/>
          <w:sz w:val="28"/>
          <w:szCs w:val="28"/>
        </w:rPr>
      </w:pPr>
      <w:r w:rsidRPr="0071740A">
        <w:rPr>
          <w:rFonts w:ascii="Times New Roman" w:hAnsi="Times New Roman"/>
          <w:b/>
          <w:sz w:val="28"/>
          <w:szCs w:val="28"/>
        </w:rPr>
        <w:t>Среднесписочная численность работников организаций</w:t>
      </w:r>
    </w:p>
    <w:p w:rsidR="00C7394D" w:rsidRPr="0071740A" w:rsidRDefault="00C7394D" w:rsidP="00C7394D">
      <w:pPr>
        <w:spacing w:after="0" w:line="240" w:lineRule="auto"/>
        <w:jc w:val="center"/>
        <w:rPr>
          <w:rFonts w:ascii="Times New Roman" w:hAnsi="Times New Roman"/>
          <w:sz w:val="28"/>
          <w:szCs w:val="28"/>
        </w:rPr>
      </w:pPr>
      <w:r>
        <w:rPr>
          <w:rFonts w:ascii="Times New Roman" w:hAnsi="Times New Roman"/>
          <w:b/>
          <w:sz w:val="28"/>
          <w:szCs w:val="28"/>
        </w:rPr>
        <w:t>(по данным ГУ –</w:t>
      </w:r>
      <w:r w:rsidRPr="0071740A">
        <w:rPr>
          <w:rFonts w:ascii="Times New Roman" w:hAnsi="Times New Roman"/>
          <w:b/>
          <w:sz w:val="28"/>
          <w:szCs w:val="28"/>
        </w:rPr>
        <w:t xml:space="preserve"> РО ФСС РФ по ЕАО), тыс. чел.</w:t>
      </w: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7</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09"/>
        <w:gridCol w:w="851"/>
        <w:gridCol w:w="708"/>
        <w:gridCol w:w="709"/>
        <w:gridCol w:w="709"/>
        <w:gridCol w:w="2268"/>
      </w:tblGrid>
      <w:tr w:rsidR="00C7394D" w:rsidRPr="001D0C27" w:rsidTr="007D1648">
        <w:tc>
          <w:tcPr>
            <w:tcW w:w="3464" w:type="dxa"/>
            <w:vMerge w:val="restart"/>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Территория</w:t>
            </w:r>
          </w:p>
        </w:tc>
        <w:tc>
          <w:tcPr>
            <w:tcW w:w="5954" w:type="dxa"/>
            <w:gridSpan w:val="6"/>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Годы</w:t>
            </w:r>
          </w:p>
        </w:tc>
      </w:tr>
      <w:tr w:rsidR="00C7394D" w:rsidRPr="001D0C27" w:rsidTr="007D1648">
        <w:tc>
          <w:tcPr>
            <w:tcW w:w="3464" w:type="dxa"/>
            <w:vMerge/>
          </w:tcPr>
          <w:p w:rsidR="00C7394D" w:rsidRPr="001D0C27" w:rsidRDefault="00C7394D" w:rsidP="007D1648">
            <w:pPr>
              <w:spacing w:after="0" w:line="240" w:lineRule="auto"/>
              <w:rPr>
                <w:rFonts w:ascii="Times New Roman" w:hAnsi="Times New Roman"/>
                <w:sz w:val="24"/>
                <w:szCs w:val="24"/>
              </w:rPr>
            </w:pP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2014</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2015</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2016</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2017</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2018</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1 полугодие 2019</w:t>
            </w:r>
          </w:p>
        </w:tc>
      </w:tr>
      <w:tr w:rsidR="00C7394D" w:rsidRPr="001D0C27" w:rsidTr="007D1648">
        <w:tc>
          <w:tcPr>
            <w:tcW w:w="3464" w:type="dxa"/>
          </w:tcPr>
          <w:p w:rsidR="00C7394D" w:rsidRPr="001D0C27" w:rsidRDefault="00C7394D" w:rsidP="007D1648">
            <w:pPr>
              <w:spacing w:after="0" w:line="240" w:lineRule="auto"/>
              <w:rPr>
                <w:rFonts w:ascii="Times New Roman" w:hAnsi="Times New Roman"/>
                <w:sz w:val="24"/>
                <w:szCs w:val="24"/>
              </w:rPr>
            </w:pPr>
            <w:r w:rsidRPr="001D0C27">
              <w:rPr>
                <w:rFonts w:ascii="Times New Roman" w:hAnsi="Times New Roman"/>
                <w:sz w:val="24"/>
                <w:szCs w:val="24"/>
              </w:rPr>
              <w:t>Еврейская автономная область</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46,85</w:t>
            </w:r>
          </w:p>
        </w:tc>
        <w:tc>
          <w:tcPr>
            <w:tcW w:w="851"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45,58</w:t>
            </w:r>
          </w:p>
        </w:tc>
        <w:tc>
          <w:tcPr>
            <w:tcW w:w="70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44,28</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43,9</w:t>
            </w:r>
          </w:p>
        </w:tc>
        <w:tc>
          <w:tcPr>
            <w:tcW w:w="709"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43,25</w:t>
            </w:r>
          </w:p>
        </w:tc>
        <w:tc>
          <w:tcPr>
            <w:tcW w:w="2268" w:type="dxa"/>
          </w:tcPr>
          <w:p w:rsidR="00C7394D" w:rsidRPr="001D0C27" w:rsidRDefault="00C7394D" w:rsidP="007D1648">
            <w:pPr>
              <w:spacing w:after="0" w:line="240" w:lineRule="auto"/>
              <w:jc w:val="center"/>
              <w:rPr>
                <w:rFonts w:ascii="Times New Roman" w:hAnsi="Times New Roman"/>
                <w:sz w:val="24"/>
                <w:szCs w:val="24"/>
              </w:rPr>
            </w:pPr>
            <w:r w:rsidRPr="001D0C27">
              <w:rPr>
                <w:rFonts w:ascii="Times New Roman" w:hAnsi="Times New Roman"/>
                <w:sz w:val="24"/>
                <w:szCs w:val="24"/>
              </w:rPr>
              <w:t>42,67</w:t>
            </w:r>
          </w:p>
        </w:tc>
      </w:tr>
    </w:tbl>
    <w:p w:rsidR="00C7394D" w:rsidRPr="00C20E7C" w:rsidRDefault="00C7394D" w:rsidP="00C7394D">
      <w:pPr>
        <w:spacing w:after="0" w:line="240" w:lineRule="auto"/>
        <w:jc w:val="both"/>
        <w:rPr>
          <w:rFonts w:ascii="Times New Roman" w:hAnsi="Times New Roman"/>
          <w:color w:val="FF0000"/>
          <w:sz w:val="28"/>
          <w:szCs w:val="28"/>
        </w:rPr>
      </w:pPr>
    </w:p>
    <w:p w:rsidR="00C7394D" w:rsidRPr="001A0BB9" w:rsidRDefault="00C7394D" w:rsidP="00C7394D">
      <w:pPr>
        <w:spacing w:after="0" w:line="240" w:lineRule="auto"/>
        <w:ind w:firstLine="709"/>
        <w:jc w:val="both"/>
        <w:rPr>
          <w:rFonts w:ascii="Times New Roman" w:hAnsi="Times New Roman"/>
          <w:sz w:val="28"/>
          <w:szCs w:val="28"/>
        </w:rPr>
      </w:pPr>
      <w:r w:rsidRPr="001A0BB9">
        <w:rPr>
          <w:rFonts w:ascii="Times New Roman" w:hAnsi="Times New Roman"/>
          <w:sz w:val="28"/>
          <w:szCs w:val="28"/>
        </w:rPr>
        <w:lastRenderedPageBreak/>
        <w:t xml:space="preserve">В Еврейской автономной области продолжается ежегодное сокращение численности </w:t>
      </w:r>
      <w:r>
        <w:rPr>
          <w:rFonts w:ascii="Times New Roman" w:hAnsi="Times New Roman"/>
          <w:sz w:val="28"/>
          <w:szCs w:val="28"/>
        </w:rPr>
        <w:t>работников организаций. В 2018 году по сравнению с 2014 годом произошло сокращение численности работников организаций на 8,2 процента.</w:t>
      </w:r>
    </w:p>
    <w:p w:rsidR="00C7394D" w:rsidRPr="0071740A" w:rsidRDefault="00C7394D" w:rsidP="00C7394D">
      <w:pPr>
        <w:spacing w:after="0" w:line="240" w:lineRule="auto"/>
        <w:ind w:firstLine="709"/>
        <w:jc w:val="both"/>
        <w:rPr>
          <w:rFonts w:ascii="Times New Roman" w:hAnsi="Times New Roman"/>
          <w:sz w:val="28"/>
          <w:szCs w:val="28"/>
        </w:rPr>
      </w:pPr>
      <w:r w:rsidRPr="0071740A">
        <w:rPr>
          <w:rFonts w:ascii="Times New Roman" w:hAnsi="Times New Roman"/>
          <w:sz w:val="28"/>
          <w:szCs w:val="28"/>
        </w:rPr>
        <w:t>Анализ удельной численности работников, занятых во вредных и (или) опасных условиях труда (таблицы 7 - 9), позволяет сделать следующие выводы: наиболее высокая доля работников, занятых в этих условиях, характерна для предприятий таких видов экономической деятельности как «Обрабатывающие производства», «Добыча полезных ископаемых».</w:t>
      </w:r>
    </w:p>
    <w:p w:rsidR="00C7394D" w:rsidRPr="006C79DF" w:rsidRDefault="00C7394D" w:rsidP="00C7394D">
      <w:pPr>
        <w:spacing w:after="0" w:line="240" w:lineRule="auto"/>
        <w:jc w:val="center"/>
        <w:outlineLvl w:val="3"/>
        <w:rPr>
          <w:rFonts w:ascii="Times New Roman" w:hAnsi="Times New Roman"/>
          <w:sz w:val="28"/>
          <w:szCs w:val="28"/>
        </w:rPr>
      </w:pPr>
    </w:p>
    <w:p w:rsidR="00C7394D" w:rsidRPr="0071740A" w:rsidRDefault="00C7394D" w:rsidP="00C7394D">
      <w:pPr>
        <w:spacing w:after="0" w:line="240" w:lineRule="auto"/>
        <w:jc w:val="center"/>
        <w:outlineLvl w:val="3"/>
        <w:rPr>
          <w:rFonts w:ascii="Times New Roman" w:hAnsi="Times New Roman"/>
          <w:sz w:val="28"/>
          <w:szCs w:val="28"/>
        </w:rPr>
      </w:pPr>
      <w:r w:rsidRPr="0071740A">
        <w:rPr>
          <w:rFonts w:ascii="Times New Roman" w:hAnsi="Times New Roman"/>
          <w:b/>
          <w:sz w:val="28"/>
          <w:szCs w:val="28"/>
        </w:rPr>
        <w:t>Численность работников, занятых во вредных и (или)</w:t>
      </w:r>
    </w:p>
    <w:p w:rsidR="00C7394D" w:rsidRPr="0071740A" w:rsidRDefault="00C7394D" w:rsidP="00C7394D">
      <w:pPr>
        <w:spacing w:after="0" w:line="240" w:lineRule="auto"/>
        <w:jc w:val="center"/>
        <w:rPr>
          <w:rFonts w:ascii="Times New Roman" w:hAnsi="Times New Roman"/>
          <w:sz w:val="28"/>
          <w:szCs w:val="28"/>
        </w:rPr>
      </w:pPr>
      <w:r>
        <w:rPr>
          <w:rFonts w:ascii="Times New Roman" w:hAnsi="Times New Roman"/>
          <w:b/>
          <w:sz w:val="28"/>
          <w:szCs w:val="28"/>
        </w:rPr>
        <w:t>опасных условиях труда в 2011 –</w:t>
      </w:r>
      <w:r w:rsidRPr="0071740A">
        <w:rPr>
          <w:rFonts w:ascii="Times New Roman" w:hAnsi="Times New Roman"/>
          <w:b/>
          <w:sz w:val="28"/>
          <w:szCs w:val="28"/>
        </w:rPr>
        <w:t xml:space="preserve"> 2016 годах</w:t>
      </w:r>
    </w:p>
    <w:p w:rsidR="00C7394D" w:rsidRPr="0071740A" w:rsidRDefault="00C7394D" w:rsidP="00C7394D">
      <w:pPr>
        <w:spacing w:after="0" w:line="240" w:lineRule="auto"/>
        <w:jc w:val="center"/>
        <w:rPr>
          <w:rFonts w:ascii="Times New Roman" w:hAnsi="Times New Roman"/>
          <w:sz w:val="28"/>
          <w:szCs w:val="28"/>
        </w:rPr>
      </w:pPr>
      <w:r>
        <w:rPr>
          <w:rFonts w:ascii="Times New Roman" w:hAnsi="Times New Roman"/>
          <w:b/>
          <w:sz w:val="28"/>
          <w:szCs w:val="28"/>
        </w:rPr>
        <w:t>(по данным ГУ –</w:t>
      </w:r>
      <w:r w:rsidRPr="0071740A">
        <w:rPr>
          <w:rFonts w:ascii="Times New Roman" w:hAnsi="Times New Roman"/>
          <w:b/>
          <w:sz w:val="28"/>
          <w:szCs w:val="28"/>
        </w:rPr>
        <w:t xml:space="preserve"> РО ФСС РФ по ЕАО), тыс. чел.</w:t>
      </w:r>
    </w:p>
    <w:p w:rsidR="00C7394D" w:rsidRDefault="00C7394D" w:rsidP="00C7394D">
      <w:pPr>
        <w:spacing w:after="0" w:line="240" w:lineRule="auto"/>
        <w:jc w:val="right"/>
        <w:rPr>
          <w:rFonts w:ascii="Times New Roman" w:hAnsi="Times New Roman"/>
          <w:sz w:val="28"/>
          <w:szCs w:val="28"/>
        </w:rPr>
      </w:pP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8</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09"/>
        <w:gridCol w:w="851"/>
        <w:gridCol w:w="708"/>
        <w:gridCol w:w="709"/>
        <w:gridCol w:w="709"/>
        <w:gridCol w:w="2268"/>
      </w:tblGrid>
      <w:tr w:rsidR="00C7394D" w:rsidRPr="00322D18" w:rsidTr="007D1648">
        <w:tc>
          <w:tcPr>
            <w:tcW w:w="3464" w:type="dxa"/>
            <w:vMerge w:val="restart"/>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Территория</w:t>
            </w:r>
          </w:p>
        </w:tc>
        <w:tc>
          <w:tcPr>
            <w:tcW w:w="5954" w:type="dxa"/>
            <w:gridSpan w:val="6"/>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Годы</w:t>
            </w:r>
          </w:p>
        </w:tc>
      </w:tr>
      <w:tr w:rsidR="00C7394D" w:rsidRPr="00322D18" w:rsidTr="007D1648">
        <w:tc>
          <w:tcPr>
            <w:tcW w:w="3464" w:type="dxa"/>
            <w:vMerge/>
          </w:tcPr>
          <w:p w:rsidR="00C7394D" w:rsidRPr="00322D18" w:rsidRDefault="00C7394D" w:rsidP="007D1648">
            <w:pPr>
              <w:spacing w:after="0" w:line="240" w:lineRule="auto"/>
              <w:rPr>
                <w:rFonts w:ascii="Times New Roman" w:hAnsi="Times New Roman"/>
                <w:sz w:val="24"/>
                <w:szCs w:val="24"/>
              </w:rPr>
            </w:pP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2014</w:t>
            </w:r>
          </w:p>
        </w:tc>
        <w:tc>
          <w:tcPr>
            <w:tcW w:w="851"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2015</w:t>
            </w:r>
          </w:p>
        </w:tc>
        <w:tc>
          <w:tcPr>
            <w:tcW w:w="70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2016</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2017</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2018</w:t>
            </w:r>
          </w:p>
        </w:tc>
        <w:tc>
          <w:tcPr>
            <w:tcW w:w="226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 полугодие 2019</w:t>
            </w:r>
          </w:p>
        </w:tc>
      </w:tr>
      <w:tr w:rsidR="00C7394D" w:rsidRPr="00322D18" w:rsidTr="007D1648">
        <w:tc>
          <w:tcPr>
            <w:tcW w:w="3464" w:type="dxa"/>
          </w:tcPr>
          <w:p w:rsidR="00C7394D" w:rsidRPr="00322D18" w:rsidRDefault="00C7394D" w:rsidP="007D1648">
            <w:pPr>
              <w:spacing w:after="0" w:line="240" w:lineRule="auto"/>
              <w:rPr>
                <w:rFonts w:ascii="Times New Roman" w:hAnsi="Times New Roman"/>
                <w:sz w:val="24"/>
                <w:szCs w:val="24"/>
              </w:rPr>
            </w:pPr>
            <w:r w:rsidRPr="00322D18">
              <w:rPr>
                <w:rFonts w:ascii="Times New Roman" w:hAnsi="Times New Roman"/>
                <w:sz w:val="24"/>
                <w:szCs w:val="24"/>
              </w:rPr>
              <w:t>Еврейская автономная область</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6,4</w:t>
            </w:r>
          </w:p>
        </w:tc>
        <w:tc>
          <w:tcPr>
            <w:tcW w:w="851"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5,6</w:t>
            </w:r>
          </w:p>
        </w:tc>
        <w:tc>
          <w:tcPr>
            <w:tcW w:w="70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5,3</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5,4</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5,6</w:t>
            </w:r>
          </w:p>
        </w:tc>
        <w:tc>
          <w:tcPr>
            <w:tcW w:w="226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5,9</w:t>
            </w:r>
          </w:p>
        </w:tc>
      </w:tr>
    </w:tbl>
    <w:p w:rsidR="00C7394D" w:rsidRPr="0071740A" w:rsidRDefault="00C7394D" w:rsidP="00C7394D">
      <w:pPr>
        <w:spacing w:after="0" w:line="240" w:lineRule="auto"/>
        <w:jc w:val="both"/>
        <w:rPr>
          <w:rFonts w:ascii="Times New Roman" w:hAnsi="Times New Roman"/>
          <w:sz w:val="28"/>
          <w:szCs w:val="28"/>
        </w:rPr>
      </w:pPr>
    </w:p>
    <w:p w:rsidR="00C7394D" w:rsidRPr="0071740A" w:rsidRDefault="00C7394D" w:rsidP="00C7394D">
      <w:pPr>
        <w:spacing w:after="0" w:line="240" w:lineRule="auto"/>
        <w:jc w:val="center"/>
        <w:outlineLvl w:val="3"/>
        <w:rPr>
          <w:rFonts w:ascii="Times New Roman" w:hAnsi="Times New Roman"/>
          <w:sz w:val="28"/>
          <w:szCs w:val="28"/>
        </w:rPr>
      </w:pPr>
      <w:r w:rsidRPr="0071740A">
        <w:rPr>
          <w:rFonts w:ascii="Times New Roman" w:hAnsi="Times New Roman"/>
          <w:b/>
          <w:sz w:val="28"/>
          <w:szCs w:val="28"/>
        </w:rPr>
        <w:t>Удельный вес численности работников, занятых во вредных</w:t>
      </w:r>
    </w:p>
    <w:p w:rsidR="00C7394D" w:rsidRPr="0071740A" w:rsidRDefault="00C7394D" w:rsidP="00C7394D">
      <w:pPr>
        <w:spacing w:after="0" w:line="240" w:lineRule="auto"/>
        <w:jc w:val="center"/>
        <w:rPr>
          <w:rFonts w:ascii="Times New Roman" w:hAnsi="Times New Roman"/>
          <w:sz w:val="28"/>
          <w:szCs w:val="28"/>
        </w:rPr>
      </w:pPr>
      <w:r w:rsidRPr="0071740A">
        <w:rPr>
          <w:rFonts w:ascii="Times New Roman" w:hAnsi="Times New Roman"/>
          <w:b/>
          <w:sz w:val="28"/>
          <w:szCs w:val="28"/>
        </w:rPr>
        <w:t>и (или) опасных условиях труда, в общей численности</w:t>
      </w:r>
    </w:p>
    <w:p w:rsidR="00C7394D" w:rsidRPr="0071740A" w:rsidRDefault="00C7394D" w:rsidP="00C7394D">
      <w:pPr>
        <w:spacing w:after="0" w:line="240" w:lineRule="auto"/>
        <w:jc w:val="center"/>
        <w:rPr>
          <w:rFonts w:ascii="Times New Roman" w:hAnsi="Times New Roman"/>
          <w:sz w:val="28"/>
          <w:szCs w:val="28"/>
        </w:rPr>
      </w:pPr>
      <w:r w:rsidRPr="0071740A">
        <w:rPr>
          <w:rFonts w:ascii="Times New Roman" w:hAnsi="Times New Roman"/>
          <w:b/>
          <w:sz w:val="28"/>
          <w:szCs w:val="28"/>
        </w:rPr>
        <w:t>работников (по данны</w:t>
      </w:r>
      <w:r>
        <w:rPr>
          <w:rFonts w:ascii="Times New Roman" w:hAnsi="Times New Roman"/>
          <w:b/>
          <w:sz w:val="28"/>
          <w:szCs w:val="28"/>
        </w:rPr>
        <w:t>м ГУ –</w:t>
      </w:r>
      <w:r w:rsidRPr="0071740A">
        <w:rPr>
          <w:rFonts w:ascii="Times New Roman" w:hAnsi="Times New Roman"/>
          <w:b/>
          <w:sz w:val="28"/>
          <w:szCs w:val="28"/>
        </w:rPr>
        <w:t xml:space="preserve"> РО ФСС РФ по ЕАО)</w:t>
      </w:r>
    </w:p>
    <w:p w:rsidR="00C7394D" w:rsidRDefault="00C7394D" w:rsidP="00C7394D">
      <w:pPr>
        <w:spacing w:after="0" w:line="240" w:lineRule="auto"/>
        <w:jc w:val="right"/>
        <w:rPr>
          <w:rFonts w:ascii="Times New Roman" w:hAnsi="Times New Roman"/>
          <w:sz w:val="28"/>
          <w:szCs w:val="28"/>
        </w:rPr>
      </w:pP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9</w:t>
      </w:r>
    </w:p>
    <w:p w:rsidR="00C7394D" w:rsidRPr="00942DF8" w:rsidRDefault="00C7394D" w:rsidP="00C7394D">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709"/>
        <w:gridCol w:w="851"/>
        <w:gridCol w:w="708"/>
        <w:gridCol w:w="709"/>
        <w:gridCol w:w="709"/>
        <w:gridCol w:w="2268"/>
      </w:tblGrid>
      <w:tr w:rsidR="00C7394D" w:rsidRPr="00322D18" w:rsidTr="007D1648">
        <w:tc>
          <w:tcPr>
            <w:tcW w:w="3464" w:type="dxa"/>
            <w:vMerge w:val="restart"/>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Территория</w:t>
            </w:r>
          </w:p>
        </w:tc>
        <w:tc>
          <w:tcPr>
            <w:tcW w:w="5954" w:type="dxa"/>
            <w:gridSpan w:val="6"/>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Годы</w:t>
            </w:r>
          </w:p>
        </w:tc>
      </w:tr>
      <w:tr w:rsidR="00C7394D" w:rsidRPr="00322D18" w:rsidTr="007D1648">
        <w:tc>
          <w:tcPr>
            <w:tcW w:w="3464" w:type="dxa"/>
            <w:vMerge/>
          </w:tcPr>
          <w:p w:rsidR="00C7394D" w:rsidRPr="00322D18" w:rsidRDefault="00C7394D" w:rsidP="007D1648">
            <w:pPr>
              <w:spacing w:after="0" w:line="240" w:lineRule="auto"/>
              <w:rPr>
                <w:rFonts w:ascii="Times New Roman" w:hAnsi="Times New Roman"/>
                <w:sz w:val="24"/>
                <w:szCs w:val="24"/>
              </w:rPr>
            </w:pP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2014</w:t>
            </w:r>
          </w:p>
        </w:tc>
        <w:tc>
          <w:tcPr>
            <w:tcW w:w="851"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2015</w:t>
            </w:r>
          </w:p>
        </w:tc>
        <w:tc>
          <w:tcPr>
            <w:tcW w:w="70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2016</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2017</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2018</w:t>
            </w:r>
          </w:p>
        </w:tc>
        <w:tc>
          <w:tcPr>
            <w:tcW w:w="226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 полугодие 2019</w:t>
            </w:r>
          </w:p>
        </w:tc>
      </w:tr>
      <w:tr w:rsidR="00C7394D" w:rsidRPr="00322D18" w:rsidTr="007D1648">
        <w:tc>
          <w:tcPr>
            <w:tcW w:w="3464" w:type="dxa"/>
          </w:tcPr>
          <w:p w:rsidR="00C7394D" w:rsidRPr="00322D18" w:rsidRDefault="00C7394D" w:rsidP="007D1648">
            <w:pPr>
              <w:spacing w:after="0" w:line="240" w:lineRule="auto"/>
              <w:rPr>
                <w:rFonts w:ascii="Times New Roman" w:hAnsi="Times New Roman"/>
                <w:sz w:val="24"/>
                <w:szCs w:val="24"/>
              </w:rPr>
            </w:pPr>
            <w:r w:rsidRPr="00322D18">
              <w:rPr>
                <w:rFonts w:ascii="Times New Roman" w:hAnsi="Times New Roman"/>
                <w:sz w:val="24"/>
                <w:szCs w:val="24"/>
              </w:rPr>
              <w:t>Еврейская автономная область</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12,8</w:t>
            </w:r>
          </w:p>
        </w:tc>
        <w:tc>
          <w:tcPr>
            <w:tcW w:w="851"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11,6</w:t>
            </w:r>
          </w:p>
        </w:tc>
        <w:tc>
          <w:tcPr>
            <w:tcW w:w="70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12,2</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13,3</w:t>
            </w:r>
          </w:p>
        </w:tc>
        <w:tc>
          <w:tcPr>
            <w:tcW w:w="709"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14,4</w:t>
            </w:r>
          </w:p>
        </w:tc>
        <w:tc>
          <w:tcPr>
            <w:tcW w:w="2268" w:type="dxa"/>
          </w:tcPr>
          <w:p w:rsidR="00C7394D" w:rsidRPr="00322D18" w:rsidRDefault="00C7394D" w:rsidP="007D1648">
            <w:pPr>
              <w:spacing w:after="0" w:line="240" w:lineRule="auto"/>
              <w:jc w:val="center"/>
              <w:rPr>
                <w:rFonts w:ascii="Times New Roman" w:hAnsi="Times New Roman"/>
                <w:sz w:val="24"/>
                <w:szCs w:val="24"/>
              </w:rPr>
            </w:pPr>
            <w:r w:rsidRPr="00322D18">
              <w:rPr>
                <w:rFonts w:ascii="Times New Roman" w:hAnsi="Times New Roman"/>
                <w:sz w:val="24"/>
                <w:szCs w:val="24"/>
              </w:rPr>
              <w:t>15,5</w:t>
            </w:r>
          </w:p>
        </w:tc>
      </w:tr>
    </w:tbl>
    <w:p w:rsidR="00C7394D" w:rsidRDefault="00C7394D" w:rsidP="00C7394D">
      <w:pPr>
        <w:spacing w:after="0" w:line="240" w:lineRule="auto"/>
        <w:jc w:val="both"/>
        <w:rPr>
          <w:rFonts w:ascii="Times New Roman" w:hAnsi="Times New Roman"/>
          <w:color w:val="FF0000"/>
          <w:sz w:val="24"/>
          <w:szCs w:val="24"/>
        </w:rPr>
      </w:pPr>
    </w:p>
    <w:p w:rsidR="00C7394D" w:rsidRPr="006C79DF" w:rsidRDefault="00C7394D" w:rsidP="00C7394D">
      <w:pPr>
        <w:spacing w:after="0" w:line="240" w:lineRule="auto"/>
        <w:ind w:firstLine="709"/>
        <w:jc w:val="both"/>
        <w:rPr>
          <w:rFonts w:ascii="Times New Roman" w:hAnsi="Times New Roman"/>
          <w:sz w:val="28"/>
          <w:szCs w:val="28"/>
        </w:rPr>
      </w:pPr>
      <w:r w:rsidRPr="006C79DF">
        <w:rPr>
          <w:rFonts w:ascii="Times New Roman" w:hAnsi="Times New Roman"/>
          <w:sz w:val="28"/>
          <w:szCs w:val="28"/>
        </w:rPr>
        <w:t>В результате контрольно-надзорной деятельности за соблюдением требований трудового законодательства в сфере охраны труда установлено, что наибольшее количество составляют нарушения, связанные с необеспечением:</w:t>
      </w:r>
    </w:p>
    <w:p w:rsidR="00C7394D" w:rsidRPr="006C79DF" w:rsidRDefault="00C7394D" w:rsidP="00C7394D">
      <w:pPr>
        <w:spacing w:after="0" w:line="240" w:lineRule="auto"/>
        <w:ind w:firstLine="709"/>
        <w:jc w:val="both"/>
        <w:rPr>
          <w:rFonts w:ascii="Times New Roman" w:hAnsi="Times New Roman"/>
          <w:sz w:val="28"/>
          <w:szCs w:val="28"/>
        </w:rPr>
      </w:pPr>
      <w:r w:rsidRPr="006C79DF">
        <w:rPr>
          <w:rFonts w:ascii="Times New Roman" w:hAnsi="Times New Roman"/>
          <w:sz w:val="28"/>
          <w:szCs w:val="28"/>
        </w:rPr>
        <w:t>- мер безопасности работников при эксплуатации зданий, сооружений, оборудования;</w:t>
      </w:r>
    </w:p>
    <w:p w:rsidR="00C7394D" w:rsidRPr="006C79DF" w:rsidRDefault="00C7394D" w:rsidP="00C7394D">
      <w:pPr>
        <w:spacing w:after="0" w:line="240" w:lineRule="auto"/>
        <w:ind w:firstLine="709"/>
        <w:jc w:val="both"/>
        <w:rPr>
          <w:rFonts w:ascii="Times New Roman" w:hAnsi="Times New Roman"/>
          <w:sz w:val="28"/>
          <w:szCs w:val="28"/>
        </w:rPr>
      </w:pPr>
      <w:r w:rsidRPr="006C79DF">
        <w:rPr>
          <w:rFonts w:ascii="Times New Roman" w:hAnsi="Times New Roman"/>
          <w:sz w:val="28"/>
          <w:szCs w:val="28"/>
        </w:rPr>
        <w:t>- выдачи спецодежды, спецобуви и других средств индивидуальной защиты;</w:t>
      </w:r>
    </w:p>
    <w:p w:rsidR="00C7394D" w:rsidRPr="006C79DF" w:rsidRDefault="00C7394D" w:rsidP="00C7394D">
      <w:pPr>
        <w:spacing w:after="0" w:line="240" w:lineRule="auto"/>
        <w:ind w:firstLine="709"/>
        <w:jc w:val="both"/>
        <w:rPr>
          <w:rFonts w:ascii="Times New Roman" w:hAnsi="Times New Roman"/>
          <w:sz w:val="28"/>
          <w:szCs w:val="28"/>
        </w:rPr>
      </w:pPr>
      <w:r w:rsidRPr="006C79DF">
        <w:rPr>
          <w:rFonts w:ascii="Times New Roman" w:hAnsi="Times New Roman"/>
          <w:sz w:val="28"/>
          <w:szCs w:val="28"/>
        </w:rPr>
        <w:t>- своевременного обучения руководителей и специалистов по охране труда.</w:t>
      </w:r>
    </w:p>
    <w:p w:rsidR="00C7394D" w:rsidRPr="00B36A89"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lastRenderedPageBreak/>
        <w:t>В период осуществления ведомственного контроля за соблюдением трудового законодательства в организациях, подведомственных органам исполнительной власти Еврейской автономной области, с 2016 года по 2018 год проведено 39 проверок, из них 12 плановых (по плану), 25 внеплановых. Общее количество нарушений, выявленных в ходе проверок всех видов, составляет 165. Из них наибольшее количество составляют нарушения в сфере охраны труда (соблюдение гарантий и компенсаций, предоставляемых работникам; обучение по охране труда работников рабочих профессий, документация по охране труда и др.).</w:t>
      </w:r>
    </w:p>
    <w:p w:rsidR="00C7394D" w:rsidRPr="00B36A89"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t>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Еврейской автономной области приняты:</w:t>
      </w:r>
    </w:p>
    <w:p w:rsidR="00C7394D" w:rsidRPr="00B36A89"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t xml:space="preserve">- </w:t>
      </w:r>
      <w:hyperlink r:id="rId24" w:history="1">
        <w:r w:rsidRPr="00B36A89">
          <w:rPr>
            <w:rFonts w:ascii="Times New Roman" w:hAnsi="Times New Roman"/>
            <w:sz w:val="28"/>
            <w:szCs w:val="28"/>
          </w:rPr>
          <w:t>закон</w:t>
        </w:r>
      </w:hyperlink>
      <w:r w:rsidRPr="00B36A89">
        <w:rPr>
          <w:rFonts w:ascii="Times New Roman" w:hAnsi="Times New Roman"/>
          <w:sz w:val="28"/>
          <w:szCs w:val="28"/>
        </w:rPr>
        <w:t xml:space="preserve"> Еврейской автономной области от 27.02.2013 № 240-ОЗ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p>
    <w:p w:rsidR="00C7394D" w:rsidRPr="00871618" w:rsidRDefault="00C7394D" w:rsidP="00C7394D">
      <w:pPr>
        <w:spacing w:after="0" w:line="240" w:lineRule="auto"/>
        <w:ind w:firstLine="709"/>
        <w:jc w:val="both"/>
        <w:rPr>
          <w:rFonts w:ascii="Times New Roman" w:hAnsi="Times New Roman"/>
          <w:sz w:val="28"/>
          <w:szCs w:val="28"/>
        </w:rPr>
      </w:pPr>
      <w:r w:rsidRPr="00871618">
        <w:rPr>
          <w:rFonts w:ascii="Times New Roman" w:hAnsi="Times New Roman"/>
          <w:sz w:val="28"/>
          <w:szCs w:val="28"/>
        </w:rPr>
        <w:t xml:space="preserve">- </w:t>
      </w:r>
      <w:hyperlink r:id="rId25" w:history="1">
        <w:r w:rsidRPr="00871618">
          <w:rPr>
            <w:rFonts w:ascii="Times New Roman" w:hAnsi="Times New Roman"/>
            <w:sz w:val="28"/>
            <w:szCs w:val="28"/>
          </w:rPr>
          <w:t>постановление</w:t>
        </w:r>
      </w:hyperlink>
      <w:r w:rsidRPr="00871618">
        <w:rPr>
          <w:rFonts w:ascii="Times New Roman" w:hAnsi="Times New Roman"/>
          <w:sz w:val="28"/>
          <w:szCs w:val="28"/>
        </w:rPr>
        <w:t xml:space="preserve"> правительства Еврейской автономной области от 02.04.2013 № 133-пп «О реализации закона Еврейской автономной области от 27.02.2013 № 240-ОЗ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w:t>
      </w:r>
    </w:p>
    <w:p w:rsidR="00C7394D" w:rsidRPr="00871618" w:rsidRDefault="00C7394D" w:rsidP="00C7394D">
      <w:pPr>
        <w:spacing w:after="0" w:line="240" w:lineRule="auto"/>
        <w:ind w:firstLine="709"/>
        <w:jc w:val="both"/>
        <w:rPr>
          <w:rFonts w:ascii="Times New Roman" w:hAnsi="Times New Roman"/>
          <w:sz w:val="28"/>
          <w:szCs w:val="28"/>
        </w:rPr>
      </w:pPr>
      <w:r w:rsidRPr="00871618">
        <w:rPr>
          <w:rFonts w:ascii="Times New Roman" w:hAnsi="Times New Roman"/>
          <w:sz w:val="28"/>
          <w:szCs w:val="28"/>
        </w:rPr>
        <w:t xml:space="preserve">- </w:t>
      </w:r>
      <w:hyperlink r:id="rId26" w:history="1">
        <w:r w:rsidRPr="00871618">
          <w:rPr>
            <w:rFonts w:ascii="Times New Roman" w:hAnsi="Times New Roman"/>
            <w:sz w:val="28"/>
            <w:szCs w:val="28"/>
          </w:rPr>
          <w:t>постановление</w:t>
        </w:r>
      </w:hyperlink>
      <w:r w:rsidRPr="00871618">
        <w:rPr>
          <w:rFonts w:ascii="Times New Roman" w:hAnsi="Times New Roman"/>
          <w:sz w:val="28"/>
          <w:szCs w:val="28"/>
        </w:rPr>
        <w:t xml:space="preserve"> правительства Еврейской автономной области от 02.04.2013 № 134-пп «Об определении уполномоченного органа исполнительной власти Еврейской автономной области, осуществляющего ведомственный контроль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Еврейской автономной области»;</w:t>
      </w:r>
    </w:p>
    <w:p w:rsidR="00C7394D" w:rsidRPr="00B36A89"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t xml:space="preserve">- </w:t>
      </w:r>
      <w:hyperlink r:id="rId27" w:history="1">
        <w:r w:rsidRPr="00B36A89">
          <w:rPr>
            <w:rFonts w:ascii="Times New Roman" w:hAnsi="Times New Roman"/>
            <w:sz w:val="28"/>
            <w:szCs w:val="28"/>
          </w:rPr>
          <w:t>постановление</w:t>
        </w:r>
      </w:hyperlink>
      <w:r w:rsidRPr="00B36A89">
        <w:rPr>
          <w:rFonts w:ascii="Times New Roman" w:hAnsi="Times New Roman"/>
          <w:sz w:val="28"/>
          <w:szCs w:val="28"/>
        </w:rPr>
        <w:t xml:space="preserve"> губернатора Еврейской автономной области от 05.02.2014 № 37 «О проведении областных конкурсов по охране труда»;</w:t>
      </w:r>
    </w:p>
    <w:p w:rsidR="00C7394D"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t>- ежегодно принима</w:t>
      </w:r>
      <w:r>
        <w:rPr>
          <w:rFonts w:ascii="Times New Roman" w:hAnsi="Times New Roman"/>
          <w:sz w:val="28"/>
          <w:szCs w:val="28"/>
        </w:rPr>
        <w:t>ю</w:t>
      </w:r>
      <w:r w:rsidRPr="00B36A89">
        <w:rPr>
          <w:rFonts w:ascii="Times New Roman" w:hAnsi="Times New Roman"/>
          <w:sz w:val="28"/>
          <w:szCs w:val="28"/>
        </w:rPr>
        <w:t>тся распоряжени</w:t>
      </w:r>
      <w:r>
        <w:rPr>
          <w:rFonts w:ascii="Times New Roman" w:hAnsi="Times New Roman"/>
          <w:sz w:val="28"/>
          <w:szCs w:val="28"/>
        </w:rPr>
        <w:t>я</w:t>
      </w:r>
      <w:r w:rsidRPr="00B36A89">
        <w:rPr>
          <w:rFonts w:ascii="Times New Roman" w:hAnsi="Times New Roman"/>
          <w:sz w:val="28"/>
          <w:szCs w:val="28"/>
        </w:rPr>
        <w:t xml:space="preserve"> губернатора Еврейской автономной области </w:t>
      </w:r>
      <w:r>
        <w:rPr>
          <w:rFonts w:ascii="Times New Roman" w:hAnsi="Times New Roman"/>
          <w:sz w:val="28"/>
          <w:szCs w:val="28"/>
        </w:rPr>
        <w:t>о</w:t>
      </w:r>
      <w:r w:rsidRPr="00B36A89">
        <w:rPr>
          <w:rFonts w:ascii="Times New Roman" w:hAnsi="Times New Roman"/>
          <w:sz w:val="28"/>
          <w:szCs w:val="28"/>
        </w:rPr>
        <w:t>б итогах областных конкурсов по охране труда</w:t>
      </w:r>
      <w:r>
        <w:rPr>
          <w:rFonts w:ascii="Times New Roman" w:hAnsi="Times New Roman"/>
          <w:sz w:val="28"/>
          <w:szCs w:val="28"/>
        </w:rPr>
        <w:t>;</w:t>
      </w:r>
    </w:p>
    <w:p w:rsidR="00C7394D" w:rsidRPr="00B36A89"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 распоряжение правительства Еврейской автономной области от 25.10.2018 № 354-рп «Об утверждении Плана дополнительных мероприятий по снижению производственного травматизма на территории Еврейской автономной области»;</w:t>
      </w:r>
    </w:p>
    <w:p w:rsidR="00C7394D" w:rsidRPr="00871618" w:rsidRDefault="00C7394D" w:rsidP="00C7394D">
      <w:pPr>
        <w:spacing w:after="0" w:line="240" w:lineRule="auto"/>
        <w:ind w:firstLine="709"/>
        <w:jc w:val="both"/>
        <w:rPr>
          <w:rFonts w:ascii="Times New Roman" w:hAnsi="Times New Roman"/>
          <w:sz w:val="28"/>
          <w:szCs w:val="28"/>
        </w:rPr>
      </w:pPr>
      <w:r w:rsidRPr="00871618">
        <w:rPr>
          <w:rFonts w:ascii="Times New Roman" w:hAnsi="Times New Roman"/>
          <w:sz w:val="28"/>
          <w:szCs w:val="28"/>
        </w:rPr>
        <w:lastRenderedPageBreak/>
        <w:t xml:space="preserve">- </w:t>
      </w:r>
      <w:hyperlink r:id="rId28" w:history="1">
        <w:r w:rsidRPr="00871618">
          <w:rPr>
            <w:rFonts w:ascii="Times New Roman" w:hAnsi="Times New Roman"/>
            <w:sz w:val="28"/>
            <w:szCs w:val="28"/>
          </w:rPr>
          <w:t>постановление</w:t>
        </w:r>
      </w:hyperlink>
      <w:r w:rsidRPr="00871618">
        <w:rPr>
          <w:rFonts w:ascii="Times New Roman" w:hAnsi="Times New Roman"/>
          <w:sz w:val="28"/>
          <w:szCs w:val="28"/>
        </w:rPr>
        <w:t xml:space="preserve"> губернатора Еврейской автономной области от 13.07.2018 № 179 «О коллегии при управлении трудовой занятости населения правительств</w:t>
      </w:r>
      <w:r>
        <w:rPr>
          <w:rFonts w:ascii="Times New Roman" w:hAnsi="Times New Roman"/>
          <w:sz w:val="28"/>
          <w:szCs w:val="28"/>
        </w:rPr>
        <w:t>а Еврейской автономной области»;</w:t>
      </w:r>
    </w:p>
    <w:p w:rsidR="00C7394D" w:rsidRPr="00B36A89" w:rsidRDefault="00C7394D" w:rsidP="00C7394D">
      <w:pPr>
        <w:spacing w:after="0" w:line="240" w:lineRule="auto"/>
        <w:ind w:firstLine="709"/>
        <w:jc w:val="both"/>
        <w:rPr>
          <w:rFonts w:ascii="Times New Roman" w:hAnsi="Times New Roman"/>
          <w:sz w:val="28"/>
          <w:szCs w:val="28"/>
        </w:rPr>
      </w:pPr>
      <w:r w:rsidRPr="00B36A89">
        <w:rPr>
          <w:rFonts w:ascii="Times New Roman" w:hAnsi="Times New Roman"/>
          <w:sz w:val="28"/>
          <w:szCs w:val="28"/>
        </w:rPr>
        <w:t>- постановление губернатора Еврейской автономной области от 18.02.2019 № 27 «О ежегодном проведении месячника охраны труда в Еврейской автономной области»</w:t>
      </w:r>
      <w:r>
        <w:rPr>
          <w:rFonts w:ascii="Times New Roman" w:hAnsi="Times New Roman"/>
          <w:sz w:val="28"/>
          <w:szCs w:val="28"/>
        </w:rPr>
        <w:t>.</w:t>
      </w:r>
    </w:p>
    <w:p w:rsidR="00C7394D" w:rsidRPr="008C6917" w:rsidRDefault="00C7394D" w:rsidP="00C7394D">
      <w:pPr>
        <w:spacing w:after="0" w:line="240" w:lineRule="auto"/>
        <w:ind w:firstLine="540"/>
        <w:jc w:val="both"/>
        <w:rPr>
          <w:rFonts w:ascii="Times New Roman" w:hAnsi="Times New Roman"/>
          <w:sz w:val="28"/>
          <w:szCs w:val="28"/>
        </w:rPr>
      </w:pPr>
    </w:p>
    <w:p w:rsidR="00C7394D" w:rsidRPr="008C6917" w:rsidRDefault="00C7394D" w:rsidP="00C7394D">
      <w:pPr>
        <w:spacing w:after="0" w:line="240" w:lineRule="auto"/>
        <w:jc w:val="center"/>
        <w:outlineLvl w:val="2"/>
        <w:rPr>
          <w:rFonts w:ascii="Times New Roman" w:hAnsi="Times New Roman"/>
          <w:sz w:val="28"/>
          <w:szCs w:val="28"/>
        </w:rPr>
      </w:pPr>
      <w:r w:rsidRPr="008C6917">
        <w:rPr>
          <w:rFonts w:ascii="Times New Roman" w:hAnsi="Times New Roman"/>
          <w:b/>
          <w:sz w:val="28"/>
          <w:szCs w:val="28"/>
        </w:rPr>
        <w:t>3. Приоритеты государственной политики в сфере реализации</w:t>
      </w:r>
    </w:p>
    <w:p w:rsidR="00C7394D" w:rsidRPr="008C6917" w:rsidRDefault="00C7394D" w:rsidP="00C7394D">
      <w:pPr>
        <w:spacing w:after="0" w:line="240" w:lineRule="auto"/>
        <w:jc w:val="center"/>
        <w:rPr>
          <w:rFonts w:ascii="Times New Roman" w:hAnsi="Times New Roman"/>
          <w:sz w:val="28"/>
          <w:szCs w:val="28"/>
        </w:rPr>
      </w:pPr>
      <w:r w:rsidRPr="008C6917">
        <w:rPr>
          <w:rFonts w:ascii="Times New Roman" w:hAnsi="Times New Roman"/>
          <w:b/>
          <w:sz w:val="28"/>
          <w:szCs w:val="28"/>
        </w:rPr>
        <w:t>государственной подпрограммы, цели и задачи государственной</w:t>
      </w:r>
    </w:p>
    <w:p w:rsidR="00C7394D" w:rsidRPr="008C6917" w:rsidRDefault="00C7394D" w:rsidP="00C7394D">
      <w:pPr>
        <w:spacing w:after="0" w:line="240" w:lineRule="auto"/>
        <w:jc w:val="center"/>
        <w:rPr>
          <w:rFonts w:ascii="Times New Roman" w:hAnsi="Times New Roman"/>
          <w:sz w:val="28"/>
          <w:szCs w:val="28"/>
        </w:rPr>
      </w:pPr>
      <w:r w:rsidRPr="008C6917">
        <w:rPr>
          <w:rFonts w:ascii="Times New Roman" w:hAnsi="Times New Roman"/>
          <w:b/>
          <w:sz w:val="28"/>
          <w:szCs w:val="28"/>
        </w:rPr>
        <w:t>подпрограммы</w:t>
      </w:r>
    </w:p>
    <w:p w:rsidR="00C7394D" w:rsidRPr="008C6917" w:rsidRDefault="00C7394D" w:rsidP="00C7394D">
      <w:pPr>
        <w:spacing w:after="0" w:line="240" w:lineRule="auto"/>
        <w:jc w:val="both"/>
        <w:rPr>
          <w:rFonts w:ascii="Times New Roman" w:hAnsi="Times New Roman"/>
          <w:sz w:val="28"/>
          <w:szCs w:val="28"/>
        </w:rPr>
      </w:pPr>
    </w:p>
    <w:p w:rsidR="00C7394D" w:rsidRPr="008C6917" w:rsidRDefault="00C7394D" w:rsidP="00C7394D">
      <w:pPr>
        <w:spacing w:after="0" w:line="240" w:lineRule="auto"/>
        <w:ind w:firstLine="709"/>
        <w:jc w:val="both"/>
        <w:rPr>
          <w:rFonts w:ascii="Times New Roman" w:hAnsi="Times New Roman"/>
          <w:sz w:val="28"/>
          <w:szCs w:val="28"/>
        </w:rPr>
      </w:pPr>
      <w:r w:rsidRPr="008C6917">
        <w:rPr>
          <w:rFonts w:ascii="Times New Roman" w:hAnsi="Times New Roman"/>
          <w:sz w:val="28"/>
          <w:szCs w:val="28"/>
        </w:rPr>
        <w:t xml:space="preserve">Цели: </w:t>
      </w:r>
    </w:p>
    <w:p w:rsidR="00C7394D" w:rsidRPr="008C6917" w:rsidRDefault="00C7394D" w:rsidP="00C7394D">
      <w:pPr>
        <w:spacing w:after="0" w:line="240" w:lineRule="auto"/>
        <w:ind w:firstLine="709"/>
        <w:jc w:val="both"/>
        <w:rPr>
          <w:rFonts w:ascii="Times New Roman" w:hAnsi="Times New Roman"/>
          <w:sz w:val="28"/>
          <w:szCs w:val="28"/>
        </w:rPr>
      </w:pPr>
      <w:r w:rsidRPr="008C6917">
        <w:rPr>
          <w:rFonts w:ascii="Times New Roman" w:hAnsi="Times New Roman"/>
          <w:sz w:val="28"/>
          <w:szCs w:val="28"/>
        </w:rPr>
        <w:t>1. снижение уровня производственного травматизма и профессиональной заболеваемости работников организаций, расположенных на территории Еврейской автономной области;</w:t>
      </w:r>
    </w:p>
    <w:p w:rsidR="00C7394D" w:rsidRPr="008C6917" w:rsidRDefault="00C7394D" w:rsidP="00C7394D">
      <w:pPr>
        <w:spacing w:after="0" w:line="240" w:lineRule="auto"/>
        <w:ind w:firstLine="709"/>
        <w:jc w:val="both"/>
        <w:rPr>
          <w:rFonts w:ascii="Times New Roman" w:hAnsi="Times New Roman"/>
          <w:sz w:val="28"/>
          <w:szCs w:val="28"/>
        </w:rPr>
      </w:pPr>
      <w:r w:rsidRPr="008C6917">
        <w:rPr>
          <w:rFonts w:ascii="Times New Roman" w:hAnsi="Times New Roman"/>
          <w:sz w:val="28"/>
          <w:szCs w:val="28"/>
        </w:rPr>
        <w:t>2. улучшение условий труда работников областных государственных учреждений.</w:t>
      </w:r>
    </w:p>
    <w:p w:rsidR="00C7394D" w:rsidRPr="009F7E4F" w:rsidRDefault="00C7394D" w:rsidP="00C7394D">
      <w:pPr>
        <w:spacing w:after="0" w:line="240" w:lineRule="auto"/>
        <w:ind w:firstLine="709"/>
        <w:jc w:val="both"/>
        <w:rPr>
          <w:rFonts w:ascii="Times New Roman" w:hAnsi="Times New Roman"/>
          <w:sz w:val="28"/>
          <w:szCs w:val="28"/>
        </w:rPr>
      </w:pPr>
      <w:r w:rsidRPr="009F7E4F">
        <w:rPr>
          <w:rFonts w:ascii="Times New Roman" w:hAnsi="Times New Roman"/>
          <w:sz w:val="28"/>
          <w:szCs w:val="28"/>
        </w:rPr>
        <w:t>Задачи:</w:t>
      </w:r>
    </w:p>
    <w:p w:rsidR="00C7394D" w:rsidRDefault="00C7394D" w:rsidP="00C7394D">
      <w:pPr>
        <w:spacing w:after="0" w:line="240" w:lineRule="auto"/>
        <w:ind w:firstLine="709"/>
        <w:rPr>
          <w:rFonts w:ascii="Times New Roman" w:hAnsi="Times New Roman"/>
          <w:sz w:val="28"/>
          <w:szCs w:val="28"/>
        </w:rPr>
      </w:pPr>
      <w:r w:rsidRPr="009F7E4F">
        <w:rPr>
          <w:rFonts w:ascii="Times New Roman" w:hAnsi="Times New Roman"/>
          <w:sz w:val="28"/>
          <w:szCs w:val="28"/>
        </w:rPr>
        <w:t>1. совершенствование нормативно-правовой базы Еврейской автономной области в сфере охраны труда;</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F7E4F">
        <w:rPr>
          <w:rFonts w:ascii="Times New Roman" w:hAnsi="Times New Roman"/>
          <w:sz w:val="28"/>
          <w:szCs w:val="28"/>
        </w:rPr>
        <w:t xml:space="preserve">. </w:t>
      </w:r>
      <w:r>
        <w:rPr>
          <w:rFonts w:ascii="Times New Roman" w:hAnsi="Times New Roman"/>
          <w:sz w:val="28"/>
          <w:szCs w:val="28"/>
        </w:rPr>
        <w:t>н</w:t>
      </w:r>
      <w:r w:rsidRPr="009F7E4F">
        <w:rPr>
          <w:rFonts w:ascii="Times New Roman" w:hAnsi="Times New Roman"/>
          <w:sz w:val="28"/>
          <w:szCs w:val="28"/>
        </w:rPr>
        <w:t>епрерывная подготовка работников по охране труда на основе современных технологий обучения</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B26DE">
        <w:rPr>
          <w:rFonts w:ascii="Times New Roman" w:hAnsi="Times New Roman"/>
          <w:sz w:val="28"/>
          <w:szCs w:val="28"/>
        </w:rPr>
        <w:t>. Проведение специальной оценки условий труда в организациях, расположенных на территории Еврейской автономной области</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4. р</w:t>
      </w:r>
      <w:r w:rsidRPr="00DB26DE">
        <w:rPr>
          <w:rFonts w:ascii="Times New Roman" w:hAnsi="Times New Roman"/>
          <w:sz w:val="28"/>
          <w:szCs w:val="28"/>
        </w:rPr>
        <w:t>еализация превентивных мер, направленных на снижение производственного травматизма и профессиональной заболеваемости</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DB26DE">
        <w:rPr>
          <w:rFonts w:ascii="Times New Roman" w:hAnsi="Times New Roman"/>
          <w:sz w:val="28"/>
          <w:szCs w:val="28"/>
        </w:rPr>
        <w:t>. Информационное обеспечение и пропаганда охраны труда</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DB26DE">
        <w:rPr>
          <w:rFonts w:ascii="Times New Roman" w:hAnsi="Times New Roman"/>
          <w:sz w:val="28"/>
          <w:szCs w:val="28"/>
        </w:rPr>
        <w:t>. Повышение эффективности обеспечения соблюдения трудового законодательства и иных нормативных правовых актов, содержащих нормы трудового права.</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t>Для достижения поставленных целей и задач в рамках подпрограммы необходимо:</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t>- содействовать реализации превентивных мер, направленных на улучшение условий труда, снижение уровня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t>- обеспечить координацию деятельности организаций, осуществляющих обучение работников по охране труда с использованием современных технологий обучения;</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t>- содействовать внедрению современной высокотехнологичной продукции и технологий, способствующих совершенствованию условий и охраны труда;</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lastRenderedPageBreak/>
        <w:t>- добиваться перехода на оформление трудовых отношений с работниками с учетом принципов эффективного контракта;</w:t>
      </w:r>
    </w:p>
    <w:p w:rsidR="00C7394D" w:rsidRPr="002F0B47" w:rsidRDefault="00C7394D" w:rsidP="00C7394D">
      <w:pPr>
        <w:spacing w:after="0" w:line="240" w:lineRule="auto"/>
        <w:ind w:firstLine="709"/>
        <w:jc w:val="both"/>
        <w:rPr>
          <w:rFonts w:ascii="Times New Roman" w:hAnsi="Times New Roman"/>
          <w:sz w:val="28"/>
          <w:szCs w:val="28"/>
        </w:rPr>
      </w:pPr>
      <w:r w:rsidRPr="002F0B47">
        <w:rPr>
          <w:rFonts w:ascii="Times New Roman" w:hAnsi="Times New Roman"/>
          <w:sz w:val="28"/>
          <w:szCs w:val="28"/>
        </w:rPr>
        <w:t>- добиваться внедрения в организациях Еврейской автономной области так называемых программ «нулевого травматизма», основанных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выявленных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C7394D" w:rsidRPr="002F0B47" w:rsidRDefault="00C7394D" w:rsidP="00C7394D">
      <w:pPr>
        <w:spacing w:after="0" w:line="240" w:lineRule="auto"/>
        <w:ind w:firstLine="709"/>
        <w:jc w:val="both"/>
        <w:rPr>
          <w:rFonts w:ascii="Times New Roman" w:hAnsi="Times New Roman"/>
          <w:sz w:val="28"/>
          <w:szCs w:val="28"/>
        </w:rPr>
      </w:pPr>
    </w:p>
    <w:p w:rsidR="00C7394D" w:rsidRPr="00F13AD0" w:rsidRDefault="00C7394D" w:rsidP="00C7394D">
      <w:pPr>
        <w:spacing w:after="0" w:line="240" w:lineRule="auto"/>
        <w:jc w:val="center"/>
        <w:outlineLvl w:val="2"/>
        <w:rPr>
          <w:rFonts w:ascii="Times New Roman" w:hAnsi="Times New Roman"/>
          <w:sz w:val="28"/>
          <w:szCs w:val="28"/>
        </w:rPr>
      </w:pPr>
      <w:r w:rsidRPr="00F13AD0">
        <w:rPr>
          <w:rFonts w:ascii="Times New Roman" w:hAnsi="Times New Roman"/>
          <w:b/>
          <w:sz w:val="28"/>
          <w:szCs w:val="28"/>
        </w:rPr>
        <w:t>4. Перечень целевых индикаторов (показателей)</w:t>
      </w:r>
    </w:p>
    <w:p w:rsidR="00C7394D" w:rsidRPr="00F13AD0" w:rsidRDefault="00C7394D" w:rsidP="00C7394D">
      <w:pPr>
        <w:spacing w:after="0" w:line="240" w:lineRule="auto"/>
        <w:jc w:val="center"/>
        <w:rPr>
          <w:rFonts w:ascii="Times New Roman" w:hAnsi="Times New Roman"/>
          <w:sz w:val="28"/>
          <w:szCs w:val="28"/>
        </w:rPr>
      </w:pPr>
      <w:r w:rsidRPr="00F13AD0">
        <w:rPr>
          <w:rFonts w:ascii="Times New Roman" w:hAnsi="Times New Roman"/>
          <w:b/>
          <w:sz w:val="28"/>
          <w:szCs w:val="28"/>
        </w:rPr>
        <w:t>государственной подпрограммы</w:t>
      </w:r>
    </w:p>
    <w:p w:rsidR="00C7394D" w:rsidRPr="00C20E7C" w:rsidRDefault="00C7394D" w:rsidP="00C7394D">
      <w:pPr>
        <w:spacing w:after="0" w:line="240" w:lineRule="auto"/>
        <w:jc w:val="both"/>
        <w:rPr>
          <w:rFonts w:ascii="Times New Roman" w:hAnsi="Times New Roman"/>
          <w:color w:val="FF0000"/>
          <w:sz w:val="28"/>
          <w:szCs w:val="28"/>
        </w:rPr>
      </w:pP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1</w:t>
      </w:r>
      <w:r w:rsidRPr="00A677AA">
        <w:rPr>
          <w:rFonts w:ascii="Times New Roman" w:hAnsi="Times New Roman"/>
          <w:sz w:val="28"/>
          <w:szCs w:val="28"/>
        </w:rPr>
        <w:t xml:space="preserve">. </w:t>
      </w:r>
      <w:r>
        <w:rPr>
          <w:rFonts w:ascii="Times New Roman" w:hAnsi="Times New Roman"/>
          <w:sz w:val="28"/>
          <w:szCs w:val="28"/>
        </w:rPr>
        <w:t>ч</w:t>
      </w:r>
      <w:r w:rsidRPr="00A677AA">
        <w:rPr>
          <w:rFonts w:ascii="Times New Roman" w:hAnsi="Times New Roman"/>
          <w:sz w:val="28"/>
          <w:szCs w:val="28"/>
        </w:rPr>
        <w:t>исленность пострадавших в результате несчастных случаев на производстве с утратой трудоспособности на один рабочий день и более</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2. ч</w:t>
      </w:r>
      <w:r w:rsidRPr="00A677AA">
        <w:rPr>
          <w:rFonts w:ascii="Times New Roman" w:hAnsi="Times New Roman"/>
          <w:sz w:val="28"/>
          <w:szCs w:val="28"/>
        </w:rPr>
        <w:t>исленность пострадавших в результате несчастных случаев на производстве со смертельным исходом</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3. ч</w:t>
      </w:r>
      <w:r w:rsidRPr="00A677AA">
        <w:rPr>
          <w:rFonts w:ascii="Times New Roman" w:hAnsi="Times New Roman"/>
          <w:sz w:val="28"/>
          <w:szCs w:val="28"/>
        </w:rPr>
        <w:t xml:space="preserve">исленность работников </w:t>
      </w:r>
      <w:r>
        <w:rPr>
          <w:rFonts w:ascii="Times New Roman" w:hAnsi="Times New Roman"/>
          <w:sz w:val="28"/>
          <w:szCs w:val="28"/>
        </w:rPr>
        <w:t xml:space="preserve">с установленным </w:t>
      </w:r>
      <w:r w:rsidRPr="00A677AA">
        <w:rPr>
          <w:rFonts w:ascii="Times New Roman" w:hAnsi="Times New Roman"/>
          <w:sz w:val="28"/>
          <w:szCs w:val="28"/>
        </w:rPr>
        <w:t>профессиональным заболеванием</w:t>
      </w:r>
      <w:r>
        <w:rPr>
          <w:rFonts w:ascii="Times New Roman" w:hAnsi="Times New Roman"/>
          <w:sz w:val="28"/>
          <w:szCs w:val="28"/>
        </w:rPr>
        <w:t xml:space="preserve"> по результатам проведения обязательных периодических медицинских осмотров;</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4. к</w:t>
      </w:r>
      <w:r w:rsidRPr="00A677AA">
        <w:rPr>
          <w:rFonts w:ascii="Times New Roman" w:hAnsi="Times New Roman"/>
          <w:sz w:val="28"/>
          <w:szCs w:val="28"/>
        </w:rPr>
        <w:t>оличество дней временной нетрудоспособности в связи с несчастным случаем на производстве в расчете на 1 пострадавшего</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5. к</w:t>
      </w:r>
      <w:r w:rsidRPr="00A677AA">
        <w:rPr>
          <w:rFonts w:ascii="Times New Roman" w:hAnsi="Times New Roman"/>
          <w:sz w:val="28"/>
          <w:szCs w:val="28"/>
        </w:rPr>
        <w:t>оличество рабочих мест, на которых проведена специальная оценка условий труда</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6</w:t>
      </w:r>
      <w:r w:rsidRPr="00A677AA">
        <w:rPr>
          <w:rFonts w:ascii="Times New Roman" w:hAnsi="Times New Roman"/>
          <w:sz w:val="28"/>
          <w:szCs w:val="28"/>
        </w:rPr>
        <w:t xml:space="preserve">. </w:t>
      </w:r>
      <w:r>
        <w:rPr>
          <w:rFonts w:ascii="Times New Roman" w:hAnsi="Times New Roman"/>
          <w:sz w:val="28"/>
          <w:szCs w:val="28"/>
        </w:rPr>
        <w:t>у</w:t>
      </w:r>
      <w:r w:rsidRPr="00A677AA">
        <w:rPr>
          <w:rFonts w:ascii="Times New Roman" w:hAnsi="Times New Roman"/>
          <w:sz w:val="28"/>
          <w:szCs w:val="28"/>
        </w:rPr>
        <w:t>дельный вес рабочих мест, на которых проведена специальная оценка условий труда, в общем количестве рабочих мест</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7. к</w:t>
      </w:r>
      <w:r w:rsidRPr="00A677AA">
        <w:rPr>
          <w:rFonts w:ascii="Times New Roman" w:hAnsi="Times New Roman"/>
          <w:sz w:val="28"/>
          <w:szCs w:val="28"/>
        </w:rPr>
        <w:t>оличество рабочих мест, на которых улучшены условия труда по результатам специальной оценки условий труда</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8</w:t>
      </w:r>
      <w:r w:rsidRPr="00A677AA">
        <w:rPr>
          <w:rFonts w:ascii="Times New Roman" w:hAnsi="Times New Roman"/>
          <w:sz w:val="28"/>
          <w:szCs w:val="28"/>
        </w:rPr>
        <w:t xml:space="preserve">. </w:t>
      </w:r>
      <w:r>
        <w:rPr>
          <w:rFonts w:ascii="Times New Roman" w:hAnsi="Times New Roman"/>
          <w:sz w:val="28"/>
          <w:szCs w:val="28"/>
        </w:rPr>
        <w:t>ч</w:t>
      </w:r>
      <w:r w:rsidRPr="00A677AA">
        <w:rPr>
          <w:rFonts w:ascii="Times New Roman" w:hAnsi="Times New Roman"/>
          <w:sz w:val="28"/>
          <w:szCs w:val="28"/>
        </w:rPr>
        <w:t>исленность работников, занятых во вредных и (или) опасных условиях труда</w:t>
      </w:r>
      <w:r>
        <w:rPr>
          <w:rFonts w:ascii="Times New Roman" w:hAnsi="Times New Roman"/>
          <w:sz w:val="28"/>
          <w:szCs w:val="28"/>
        </w:rPr>
        <w:t>;</w:t>
      </w:r>
    </w:p>
    <w:p w:rsidR="00C7394D" w:rsidRDefault="00C7394D" w:rsidP="00C7394D">
      <w:pPr>
        <w:spacing w:after="1" w:line="220" w:lineRule="atLeast"/>
        <w:ind w:firstLine="709"/>
        <w:jc w:val="both"/>
        <w:rPr>
          <w:rFonts w:ascii="Times New Roman" w:hAnsi="Times New Roman"/>
          <w:sz w:val="28"/>
          <w:szCs w:val="28"/>
        </w:rPr>
      </w:pPr>
      <w:r>
        <w:rPr>
          <w:rFonts w:ascii="Times New Roman" w:hAnsi="Times New Roman"/>
          <w:sz w:val="28"/>
          <w:szCs w:val="28"/>
        </w:rPr>
        <w:t>9</w:t>
      </w:r>
      <w:r w:rsidRPr="00A677AA">
        <w:rPr>
          <w:rFonts w:ascii="Times New Roman" w:hAnsi="Times New Roman"/>
          <w:sz w:val="28"/>
          <w:szCs w:val="28"/>
        </w:rPr>
        <w:t xml:space="preserve">. </w:t>
      </w:r>
      <w:r>
        <w:rPr>
          <w:rFonts w:ascii="Times New Roman" w:hAnsi="Times New Roman"/>
          <w:sz w:val="28"/>
          <w:szCs w:val="28"/>
        </w:rPr>
        <w:t>у</w:t>
      </w:r>
      <w:r w:rsidRPr="00A677AA">
        <w:rPr>
          <w:rFonts w:ascii="Times New Roman" w:hAnsi="Times New Roman"/>
          <w:sz w:val="28"/>
          <w:szCs w:val="28"/>
        </w:rPr>
        <w:t>дельный вес работников, занятых во вредных и (или) опасных условиях труда, от общей численности работников.</w:t>
      </w:r>
    </w:p>
    <w:p w:rsidR="00C7394D" w:rsidRPr="00F13AD0" w:rsidRDefault="00C7394D" w:rsidP="00C7394D">
      <w:pPr>
        <w:spacing w:after="0" w:line="240" w:lineRule="auto"/>
        <w:ind w:firstLine="709"/>
        <w:jc w:val="both"/>
        <w:rPr>
          <w:rFonts w:ascii="Times New Roman" w:hAnsi="Times New Roman"/>
          <w:sz w:val="28"/>
          <w:szCs w:val="28"/>
        </w:rPr>
      </w:pPr>
      <w:r w:rsidRPr="00F13AD0">
        <w:rPr>
          <w:rFonts w:ascii="Times New Roman" w:hAnsi="Times New Roman"/>
          <w:sz w:val="28"/>
          <w:szCs w:val="28"/>
        </w:rPr>
        <w:t>Перечень целевых показателей (индикаторов) государственной подпрограммы с расшифровкой плановых значений по годам ее реализации приведен в таблице 1 «Сведения о показателях (индикаторах) государственной программы» настоящей государственной программы.</w:t>
      </w:r>
    </w:p>
    <w:p w:rsidR="00C7394D" w:rsidRPr="00F13AD0" w:rsidRDefault="00C7394D" w:rsidP="00C7394D">
      <w:pPr>
        <w:spacing w:after="0" w:line="240" w:lineRule="auto"/>
        <w:ind w:firstLine="709"/>
        <w:jc w:val="both"/>
        <w:rPr>
          <w:rFonts w:ascii="Times New Roman" w:hAnsi="Times New Roman"/>
          <w:sz w:val="28"/>
          <w:szCs w:val="28"/>
        </w:rPr>
      </w:pPr>
      <w:r w:rsidRPr="00F13AD0">
        <w:rPr>
          <w:rFonts w:ascii="Times New Roman" w:hAnsi="Times New Roman"/>
          <w:sz w:val="28"/>
          <w:szCs w:val="28"/>
        </w:rPr>
        <w:t>Прогнозные показатели рассчитаны в соответствии с социально-экономическим положением региона и подлежат корректировке в случае необходимости.</w:t>
      </w:r>
    </w:p>
    <w:p w:rsidR="00C7394D" w:rsidRPr="00F13AD0" w:rsidRDefault="00C7394D" w:rsidP="00C7394D">
      <w:pPr>
        <w:spacing w:after="0" w:line="240" w:lineRule="auto"/>
        <w:jc w:val="both"/>
        <w:rPr>
          <w:rFonts w:ascii="Times New Roman" w:hAnsi="Times New Roman"/>
          <w:sz w:val="28"/>
          <w:szCs w:val="28"/>
        </w:rPr>
      </w:pPr>
    </w:p>
    <w:p w:rsidR="00C7394D" w:rsidRPr="00F13AD0" w:rsidRDefault="00C7394D" w:rsidP="00C7394D">
      <w:pPr>
        <w:spacing w:after="0" w:line="240" w:lineRule="auto"/>
        <w:jc w:val="center"/>
        <w:outlineLvl w:val="2"/>
        <w:rPr>
          <w:rFonts w:ascii="Times New Roman" w:hAnsi="Times New Roman"/>
          <w:sz w:val="28"/>
          <w:szCs w:val="28"/>
        </w:rPr>
      </w:pPr>
      <w:r w:rsidRPr="00F13AD0">
        <w:rPr>
          <w:rFonts w:ascii="Times New Roman" w:hAnsi="Times New Roman"/>
          <w:b/>
          <w:sz w:val="28"/>
          <w:szCs w:val="28"/>
        </w:rPr>
        <w:t>5. Прогноз конечных</w:t>
      </w:r>
    </w:p>
    <w:p w:rsidR="00C7394D" w:rsidRPr="00F13AD0" w:rsidRDefault="00C7394D" w:rsidP="00C7394D">
      <w:pPr>
        <w:spacing w:after="0" w:line="240" w:lineRule="auto"/>
        <w:jc w:val="center"/>
        <w:rPr>
          <w:rFonts w:ascii="Times New Roman" w:hAnsi="Times New Roman"/>
          <w:sz w:val="28"/>
          <w:szCs w:val="28"/>
        </w:rPr>
      </w:pPr>
      <w:r w:rsidRPr="00F13AD0">
        <w:rPr>
          <w:rFonts w:ascii="Times New Roman" w:hAnsi="Times New Roman"/>
          <w:b/>
          <w:sz w:val="28"/>
          <w:szCs w:val="28"/>
        </w:rPr>
        <w:t>результатов государственной подпрограммы</w:t>
      </w:r>
    </w:p>
    <w:p w:rsidR="00C7394D" w:rsidRPr="00C20E7C" w:rsidRDefault="00C7394D" w:rsidP="00C7394D">
      <w:pPr>
        <w:spacing w:after="0" w:line="240" w:lineRule="auto"/>
        <w:jc w:val="both"/>
        <w:rPr>
          <w:rFonts w:ascii="Times New Roman" w:hAnsi="Times New Roman"/>
          <w:color w:val="FF0000"/>
          <w:sz w:val="28"/>
          <w:szCs w:val="28"/>
        </w:rPr>
      </w:pPr>
    </w:p>
    <w:p w:rsidR="00C7394D" w:rsidRDefault="00C7394D" w:rsidP="00C7394D">
      <w:pPr>
        <w:spacing w:after="0" w:line="240" w:lineRule="auto"/>
        <w:ind w:firstLine="709"/>
        <w:jc w:val="both"/>
        <w:rPr>
          <w:rFonts w:ascii="Times New Roman" w:hAnsi="Times New Roman"/>
          <w:sz w:val="28"/>
          <w:szCs w:val="28"/>
        </w:rPr>
      </w:pPr>
      <w:r w:rsidRPr="00F13AD0">
        <w:rPr>
          <w:rFonts w:ascii="Times New Roman" w:hAnsi="Times New Roman"/>
          <w:sz w:val="28"/>
          <w:szCs w:val="28"/>
        </w:rPr>
        <w:lastRenderedPageBreak/>
        <w:t>Прогноз состояния производственного травматизма, профессиональной заболеваемости, условий труда, выполненный на основе анализа тенденций по вышеуказанным показателям, с учетом прогноза занятости в видах экономической деятельности в среднесрочной перспективе (на основе прогноза трудовых ресурсов) позволяет ожидать следующие изменения по целевым показателям (планируется):</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292DA9">
        <w:rPr>
          <w:rFonts w:ascii="Times New Roman" w:hAnsi="Times New Roman"/>
          <w:sz w:val="28"/>
          <w:szCs w:val="28"/>
        </w:rPr>
        <w:t xml:space="preserve">. </w:t>
      </w:r>
      <w:r>
        <w:rPr>
          <w:rFonts w:ascii="Times New Roman" w:hAnsi="Times New Roman"/>
          <w:sz w:val="28"/>
          <w:szCs w:val="28"/>
        </w:rPr>
        <w:t>с</w:t>
      </w:r>
      <w:r w:rsidRPr="00292DA9">
        <w:rPr>
          <w:rFonts w:ascii="Times New Roman" w:hAnsi="Times New Roman"/>
          <w:sz w:val="28"/>
          <w:szCs w:val="28"/>
        </w:rPr>
        <w:t xml:space="preserve">нижение численности пострадавших в результате несчастных случаев на производстве со смертельным исходом </w:t>
      </w:r>
      <w:r>
        <w:rPr>
          <w:rFonts w:ascii="Times New Roman" w:hAnsi="Times New Roman"/>
          <w:sz w:val="28"/>
          <w:szCs w:val="28"/>
        </w:rPr>
        <w:t>на 10 процентов;</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292DA9">
        <w:rPr>
          <w:rFonts w:ascii="Times New Roman" w:hAnsi="Times New Roman"/>
          <w:sz w:val="28"/>
          <w:szCs w:val="28"/>
        </w:rPr>
        <w:t xml:space="preserve">. </w:t>
      </w:r>
      <w:r>
        <w:rPr>
          <w:rFonts w:ascii="Times New Roman" w:hAnsi="Times New Roman"/>
          <w:sz w:val="28"/>
          <w:szCs w:val="28"/>
        </w:rPr>
        <w:t>с</w:t>
      </w:r>
      <w:r w:rsidRPr="00292DA9">
        <w:rPr>
          <w:rFonts w:ascii="Times New Roman" w:hAnsi="Times New Roman"/>
          <w:sz w:val="28"/>
          <w:szCs w:val="28"/>
        </w:rPr>
        <w:t xml:space="preserve">нижение численности пострадавших в результате несчастных случаев на производстве с утратой трудоспособности на один рабочий день и более </w:t>
      </w:r>
      <w:r>
        <w:rPr>
          <w:rFonts w:ascii="Times New Roman" w:hAnsi="Times New Roman"/>
          <w:sz w:val="28"/>
          <w:szCs w:val="28"/>
        </w:rPr>
        <w:t>на 10 процентов;</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292DA9">
        <w:rPr>
          <w:rFonts w:ascii="Times New Roman" w:hAnsi="Times New Roman"/>
          <w:sz w:val="28"/>
          <w:szCs w:val="28"/>
        </w:rPr>
        <w:t xml:space="preserve">. </w:t>
      </w:r>
      <w:r>
        <w:rPr>
          <w:rFonts w:ascii="Times New Roman" w:hAnsi="Times New Roman"/>
          <w:sz w:val="28"/>
          <w:szCs w:val="28"/>
        </w:rPr>
        <w:t>с</w:t>
      </w:r>
      <w:r w:rsidRPr="00292DA9">
        <w:rPr>
          <w:rFonts w:ascii="Times New Roman" w:hAnsi="Times New Roman"/>
          <w:sz w:val="28"/>
          <w:szCs w:val="28"/>
        </w:rPr>
        <w:t xml:space="preserve">нижение численности работников с впервые установленным профессиональным заболеванием </w:t>
      </w:r>
      <w:r>
        <w:rPr>
          <w:rFonts w:ascii="Times New Roman" w:hAnsi="Times New Roman"/>
          <w:sz w:val="28"/>
          <w:szCs w:val="28"/>
        </w:rPr>
        <w:t>на 10 процентов;</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292DA9">
        <w:rPr>
          <w:rFonts w:ascii="Times New Roman" w:hAnsi="Times New Roman"/>
          <w:sz w:val="28"/>
          <w:szCs w:val="28"/>
        </w:rPr>
        <w:t xml:space="preserve">. </w:t>
      </w:r>
      <w:r>
        <w:rPr>
          <w:rFonts w:ascii="Times New Roman" w:hAnsi="Times New Roman"/>
          <w:sz w:val="28"/>
          <w:szCs w:val="28"/>
        </w:rPr>
        <w:t>с</w:t>
      </w:r>
      <w:r w:rsidRPr="00292DA9">
        <w:rPr>
          <w:rFonts w:ascii="Times New Roman" w:hAnsi="Times New Roman"/>
          <w:sz w:val="28"/>
          <w:szCs w:val="28"/>
        </w:rPr>
        <w:t xml:space="preserve">нижение количества дней временной нетрудоспособности в связи с несчастным случаем на производстве в расчете на 1 пострадавшего </w:t>
      </w:r>
      <w:r>
        <w:rPr>
          <w:rFonts w:ascii="Times New Roman" w:hAnsi="Times New Roman"/>
          <w:sz w:val="28"/>
          <w:szCs w:val="28"/>
        </w:rPr>
        <w:t>на 4 процента;</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292DA9">
        <w:rPr>
          <w:rFonts w:ascii="Times New Roman" w:hAnsi="Times New Roman"/>
          <w:sz w:val="28"/>
          <w:szCs w:val="28"/>
        </w:rPr>
        <w:t xml:space="preserve">. </w:t>
      </w:r>
      <w:r>
        <w:rPr>
          <w:rFonts w:ascii="Times New Roman" w:hAnsi="Times New Roman"/>
          <w:sz w:val="28"/>
          <w:szCs w:val="28"/>
        </w:rPr>
        <w:t>у</w:t>
      </w:r>
      <w:r w:rsidRPr="00292DA9">
        <w:rPr>
          <w:rFonts w:ascii="Times New Roman" w:hAnsi="Times New Roman"/>
          <w:sz w:val="28"/>
          <w:szCs w:val="28"/>
        </w:rPr>
        <w:t>величение удельного веса рабочих мест, на которых проведена специальная оценка условий труда, в общем количестве рабочих мест до 98% в 2020 и сохранение данного значения до 2025 года</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292DA9">
        <w:rPr>
          <w:rFonts w:ascii="Times New Roman" w:hAnsi="Times New Roman"/>
          <w:sz w:val="28"/>
          <w:szCs w:val="28"/>
        </w:rPr>
        <w:t xml:space="preserve">. </w:t>
      </w:r>
      <w:r>
        <w:rPr>
          <w:rFonts w:ascii="Times New Roman" w:hAnsi="Times New Roman"/>
          <w:sz w:val="28"/>
          <w:szCs w:val="28"/>
        </w:rPr>
        <w:t>у</w:t>
      </w:r>
      <w:r w:rsidRPr="00292DA9">
        <w:rPr>
          <w:rFonts w:ascii="Times New Roman" w:hAnsi="Times New Roman"/>
          <w:sz w:val="28"/>
          <w:szCs w:val="28"/>
        </w:rPr>
        <w:t xml:space="preserve">величение количества рабочих мест, на которых улучшены условия труда по результатам специальной оценки условий труда, до </w:t>
      </w:r>
      <w:r>
        <w:rPr>
          <w:rFonts w:ascii="Times New Roman" w:hAnsi="Times New Roman"/>
          <w:sz w:val="28"/>
          <w:szCs w:val="28"/>
        </w:rPr>
        <w:t>4000</w:t>
      </w:r>
      <w:r w:rsidRPr="00292DA9">
        <w:rPr>
          <w:rFonts w:ascii="Times New Roman" w:hAnsi="Times New Roman"/>
          <w:sz w:val="28"/>
          <w:szCs w:val="28"/>
        </w:rPr>
        <w:t xml:space="preserve"> ед</w:t>
      </w:r>
      <w:r>
        <w:rPr>
          <w:rFonts w:ascii="Times New Roman" w:hAnsi="Times New Roman"/>
          <w:sz w:val="28"/>
          <w:szCs w:val="28"/>
        </w:rPr>
        <w:t>и</w:t>
      </w:r>
      <w:r w:rsidRPr="00292DA9">
        <w:rPr>
          <w:rFonts w:ascii="Times New Roman" w:hAnsi="Times New Roman"/>
          <w:sz w:val="28"/>
          <w:szCs w:val="28"/>
        </w:rPr>
        <w:t>ниц</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7. с</w:t>
      </w:r>
      <w:r w:rsidRPr="00292DA9">
        <w:rPr>
          <w:rFonts w:ascii="Times New Roman" w:hAnsi="Times New Roman"/>
          <w:sz w:val="28"/>
          <w:szCs w:val="28"/>
        </w:rPr>
        <w:t xml:space="preserve">нижение численности работников, занятых во вредных и (или) опасных условиях труда, до </w:t>
      </w:r>
      <w:r>
        <w:rPr>
          <w:rFonts w:ascii="Times New Roman" w:hAnsi="Times New Roman"/>
          <w:sz w:val="28"/>
          <w:szCs w:val="28"/>
        </w:rPr>
        <w:t>0,1 тысячи</w:t>
      </w:r>
      <w:r w:rsidRPr="00292DA9">
        <w:rPr>
          <w:rFonts w:ascii="Times New Roman" w:hAnsi="Times New Roman"/>
          <w:sz w:val="28"/>
          <w:szCs w:val="28"/>
        </w:rPr>
        <w:t xml:space="preserve"> человек</w:t>
      </w:r>
      <w:r>
        <w:rPr>
          <w:rFonts w:ascii="Times New Roman" w:hAnsi="Times New Roman"/>
          <w:sz w:val="28"/>
          <w:szCs w:val="28"/>
        </w:rPr>
        <w:t>;</w:t>
      </w:r>
    </w:p>
    <w:p w:rsidR="00C7394D" w:rsidRDefault="00C7394D" w:rsidP="00C7394D">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292DA9">
        <w:rPr>
          <w:rFonts w:ascii="Times New Roman" w:hAnsi="Times New Roman"/>
          <w:sz w:val="28"/>
          <w:szCs w:val="28"/>
        </w:rPr>
        <w:t xml:space="preserve">. </w:t>
      </w:r>
      <w:r>
        <w:rPr>
          <w:rFonts w:ascii="Times New Roman" w:hAnsi="Times New Roman"/>
          <w:sz w:val="28"/>
          <w:szCs w:val="28"/>
        </w:rPr>
        <w:t>с</w:t>
      </w:r>
      <w:r w:rsidRPr="00292DA9">
        <w:rPr>
          <w:rFonts w:ascii="Times New Roman" w:hAnsi="Times New Roman"/>
          <w:sz w:val="28"/>
          <w:szCs w:val="28"/>
        </w:rPr>
        <w:t xml:space="preserve">нижение удельного веса работников, занятых во вредных и (или) опасных условиях труда, от общей численности работников </w:t>
      </w:r>
      <w:r>
        <w:rPr>
          <w:rFonts w:ascii="Times New Roman" w:hAnsi="Times New Roman"/>
          <w:sz w:val="28"/>
          <w:szCs w:val="28"/>
        </w:rPr>
        <w:t>на</w:t>
      </w:r>
      <w:r w:rsidRPr="00292DA9">
        <w:rPr>
          <w:rFonts w:ascii="Times New Roman" w:hAnsi="Times New Roman"/>
          <w:sz w:val="28"/>
          <w:szCs w:val="28"/>
        </w:rPr>
        <w:t xml:space="preserve"> </w:t>
      </w:r>
      <w:r>
        <w:rPr>
          <w:rFonts w:ascii="Times New Roman" w:hAnsi="Times New Roman"/>
          <w:sz w:val="28"/>
          <w:szCs w:val="28"/>
        </w:rPr>
        <w:t>0,2</w:t>
      </w:r>
      <w:r w:rsidRPr="00292DA9">
        <w:rPr>
          <w:rFonts w:ascii="Times New Roman" w:hAnsi="Times New Roman"/>
          <w:sz w:val="28"/>
          <w:szCs w:val="28"/>
        </w:rPr>
        <w:t xml:space="preserve"> процент</w:t>
      </w:r>
      <w:r>
        <w:rPr>
          <w:rFonts w:ascii="Times New Roman" w:hAnsi="Times New Roman"/>
          <w:sz w:val="28"/>
          <w:szCs w:val="28"/>
        </w:rPr>
        <w:t>а</w:t>
      </w:r>
    </w:p>
    <w:p w:rsidR="00C7394D" w:rsidRPr="00333813" w:rsidRDefault="00C7394D" w:rsidP="00C7394D">
      <w:pPr>
        <w:spacing w:after="0" w:line="240" w:lineRule="auto"/>
        <w:jc w:val="both"/>
        <w:rPr>
          <w:rFonts w:ascii="Times New Roman" w:hAnsi="Times New Roman"/>
          <w:sz w:val="28"/>
          <w:szCs w:val="28"/>
        </w:rPr>
      </w:pPr>
    </w:p>
    <w:p w:rsidR="00C7394D" w:rsidRPr="00333813" w:rsidRDefault="00C7394D" w:rsidP="00C7394D">
      <w:pPr>
        <w:spacing w:after="0" w:line="240" w:lineRule="auto"/>
        <w:jc w:val="center"/>
        <w:outlineLvl w:val="3"/>
        <w:rPr>
          <w:rFonts w:ascii="Times New Roman" w:hAnsi="Times New Roman"/>
          <w:sz w:val="28"/>
          <w:szCs w:val="28"/>
        </w:rPr>
      </w:pPr>
      <w:r w:rsidRPr="00333813">
        <w:rPr>
          <w:rFonts w:ascii="Times New Roman" w:hAnsi="Times New Roman"/>
          <w:b/>
          <w:sz w:val="28"/>
          <w:szCs w:val="28"/>
        </w:rPr>
        <w:t>Прогнозная оценка расходов государственных внебюджетных</w:t>
      </w:r>
    </w:p>
    <w:p w:rsidR="00C7394D" w:rsidRPr="00333813" w:rsidRDefault="00C7394D" w:rsidP="00C7394D">
      <w:pPr>
        <w:spacing w:after="0" w:line="240" w:lineRule="auto"/>
        <w:jc w:val="center"/>
        <w:rPr>
          <w:rFonts w:ascii="Times New Roman" w:hAnsi="Times New Roman"/>
          <w:sz w:val="28"/>
          <w:szCs w:val="28"/>
        </w:rPr>
      </w:pPr>
      <w:r w:rsidRPr="00333813">
        <w:rPr>
          <w:rFonts w:ascii="Times New Roman" w:hAnsi="Times New Roman"/>
          <w:b/>
          <w:sz w:val="28"/>
          <w:szCs w:val="28"/>
        </w:rPr>
        <w:t>фондов, работодателей, муниципальных образований (тыс. руб.)</w:t>
      </w:r>
    </w:p>
    <w:p w:rsidR="00C7394D" w:rsidRDefault="00C7394D" w:rsidP="00C7394D">
      <w:pPr>
        <w:spacing w:after="0" w:line="240" w:lineRule="auto"/>
        <w:jc w:val="right"/>
        <w:rPr>
          <w:rFonts w:ascii="Times New Roman" w:hAnsi="Times New Roman"/>
          <w:sz w:val="24"/>
          <w:szCs w:val="24"/>
        </w:rPr>
      </w:pPr>
    </w:p>
    <w:p w:rsidR="00C7394D" w:rsidRDefault="00C7394D" w:rsidP="00C7394D">
      <w:pPr>
        <w:spacing w:after="0" w:line="240" w:lineRule="auto"/>
        <w:jc w:val="right"/>
        <w:rPr>
          <w:rFonts w:ascii="Times New Roman" w:hAnsi="Times New Roman"/>
          <w:sz w:val="28"/>
          <w:szCs w:val="28"/>
        </w:rPr>
      </w:pPr>
      <w:r w:rsidRPr="00942DF8">
        <w:rPr>
          <w:rFonts w:ascii="Times New Roman" w:hAnsi="Times New Roman"/>
          <w:sz w:val="28"/>
          <w:szCs w:val="28"/>
        </w:rPr>
        <w:t>Таблица 10</w:t>
      </w:r>
    </w:p>
    <w:p w:rsidR="00C7394D" w:rsidRPr="00942DF8" w:rsidRDefault="00C7394D" w:rsidP="00C7394D">
      <w:pPr>
        <w:spacing w:after="0" w:line="240" w:lineRule="auto"/>
        <w:jc w:val="right"/>
        <w:rPr>
          <w:rFonts w:ascii="Times New Roman" w:hAnsi="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4908"/>
        <w:gridCol w:w="1323"/>
        <w:gridCol w:w="1323"/>
        <w:gridCol w:w="1323"/>
      </w:tblGrid>
      <w:tr w:rsidR="00C7394D" w:rsidRPr="00F47FDF" w:rsidTr="007D1648">
        <w:tc>
          <w:tcPr>
            <w:tcW w:w="541"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 п/п</w:t>
            </w:r>
          </w:p>
        </w:tc>
        <w:tc>
          <w:tcPr>
            <w:tcW w:w="4908"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Наименование</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2018 год</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2020 год</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2021 год</w:t>
            </w:r>
          </w:p>
        </w:tc>
      </w:tr>
      <w:tr w:rsidR="00C7394D" w:rsidRPr="00F47FDF" w:rsidTr="007D1648">
        <w:tc>
          <w:tcPr>
            <w:tcW w:w="541"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w:t>
            </w:r>
          </w:p>
        </w:tc>
        <w:tc>
          <w:tcPr>
            <w:tcW w:w="4908"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Муниципальные образования Еврейской автономной области (на мероприятия по улучшению условий и охраны труда в подведомственных учреждениях)</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18052,5</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18166,9</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18166,9</w:t>
            </w:r>
          </w:p>
        </w:tc>
      </w:tr>
      <w:tr w:rsidR="00C7394D" w:rsidRPr="00F47FDF" w:rsidTr="007D1648">
        <w:tc>
          <w:tcPr>
            <w:tcW w:w="541"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w:t>
            </w:r>
          </w:p>
        </w:tc>
        <w:tc>
          <w:tcPr>
            <w:tcW w:w="4908"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Работодатели (на мероприятия по улучшению условий и охраны труда на рабочих местах)</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89299,3</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85171,3</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85171,3</w:t>
            </w:r>
          </w:p>
        </w:tc>
      </w:tr>
      <w:tr w:rsidR="00C7394D" w:rsidRPr="00F47FDF" w:rsidTr="007D1648">
        <w:tc>
          <w:tcPr>
            <w:tcW w:w="541"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w:t>
            </w:r>
          </w:p>
        </w:tc>
        <w:tc>
          <w:tcPr>
            <w:tcW w:w="4908"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 xml:space="preserve">Государственное учреждение - Региональное отделение Фонда социального страхования Российской Федерации по Еврейской автономной области (на финансовое обеспечение предупредительных мер по </w:t>
            </w:r>
            <w:r w:rsidRPr="00F47FDF">
              <w:rPr>
                <w:rFonts w:ascii="Times New Roman" w:hAnsi="Times New Roman"/>
                <w:sz w:val="24"/>
                <w:szCs w:val="24"/>
              </w:rPr>
              <w:lastRenderedPageBreak/>
              <w:t>сокращению производственного травматизма и профзаболеваний)</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lastRenderedPageBreak/>
              <w:t>6378,5</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6636,2</w:t>
            </w:r>
          </w:p>
        </w:tc>
        <w:tc>
          <w:tcPr>
            <w:tcW w:w="1323"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6636,2</w:t>
            </w:r>
          </w:p>
        </w:tc>
      </w:tr>
    </w:tbl>
    <w:p w:rsidR="00C7394D" w:rsidRPr="00333813" w:rsidRDefault="00C7394D" w:rsidP="00C7394D">
      <w:pPr>
        <w:spacing w:after="0" w:line="240" w:lineRule="auto"/>
        <w:jc w:val="both"/>
        <w:rPr>
          <w:rFonts w:ascii="Times New Roman" w:hAnsi="Times New Roman"/>
          <w:sz w:val="28"/>
          <w:szCs w:val="28"/>
        </w:rPr>
      </w:pPr>
    </w:p>
    <w:p w:rsidR="00C7394D" w:rsidRPr="00333813" w:rsidRDefault="00C7394D" w:rsidP="00C7394D">
      <w:pPr>
        <w:spacing w:after="0" w:line="240" w:lineRule="auto"/>
        <w:jc w:val="center"/>
        <w:outlineLvl w:val="3"/>
        <w:rPr>
          <w:rFonts w:ascii="Times New Roman" w:hAnsi="Times New Roman"/>
          <w:sz w:val="28"/>
          <w:szCs w:val="28"/>
        </w:rPr>
      </w:pPr>
      <w:r w:rsidRPr="00333813">
        <w:rPr>
          <w:rFonts w:ascii="Times New Roman" w:hAnsi="Times New Roman"/>
          <w:b/>
          <w:sz w:val="28"/>
          <w:szCs w:val="28"/>
        </w:rPr>
        <w:t>Анализ рисков реализации государственной</w:t>
      </w:r>
    </w:p>
    <w:p w:rsidR="00C7394D" w:rsidRPr="00333813" w:rsidRDefault="00C7394D" w:rsidP="00C7394D">
      <w:pPr>
        <w:spacing w:after="0" w:line="240" w:lineRule="auto"/>
        <w:jc w:val="center"/>
        <w:rPr>
          <w:rFonts w:ascii="Times New Roman" w:hAnsi="Times New Roman"/>
          <w:sz w:val="28"/>
          <w:szCs w:val="28"/>
        </w:rPr>
      </w:pPr>
      <w:r w:rsidRPr="00333813">
        <w:rPr>
          <w:rFonts w:ascii="Times New Roman" w:hAnsi="Times New Roman"/>
          <w:b/>
          <w:sz w:val="28"/>
          <w:szCs w:val="28"/>
        </w:rPr>
        <w:t>подпрограммы и описание мер по управлению рисками</w:t>
      </w:r>
    </w:p>
    <w:p w:rsidR="00C7394D" w:rsidRPr="00333813" w:rsidRDefault="00C7394D" w:rsidP="00C7394D">
      <w:pPr>
        <w:spacing w:after="0" w:line="240" w:lineRule="auto"/>
        <w:jc w:val="both"/>
        <w:rPr>
          <w:rFonts w:ascii="Times New Roman" w:hAnsi="Times New Roman"/>
          <w:sz w:val="28"/>
          <w:szCs w:val="28"/>
        </w:rPr>
      </w:pPr>
    </w:p>
    <w:p w:rsidR="00C7394D" w:rsidRPr="00333813" w:rsidRDefault="00C7394D" w:rsidP="00C7394D">
      <w:pPr>
        <w:spacing w:after="0" w:line="240" w:lineRule="auto"/>
        <w:ind w:firstLine="709"/>
        <w:jc w:val="both"/>
        <w:rPr>
          <w:rFonts w:ascii="Times New Roman" w:hAnsi="Times New Roman"/>
          <w:sz w:val="28"/>
          <w:szCs w:val="28"/>
        </w:rPr>
      </w:pPr>
      <w:r w:rsidRPr="00333813">
        <w:rPr>
          <w:rFonts w:ascii="Times New Roman" w:hAnsi="Times New Roman"/>
          <w:sz w:val="28"/>
          <w:szCs w:val="28"/>
        </w:rPr>
        <w:t>При реализации государственной подпрограммы существует риск реализации не в полном объеме мероприятий по доведению удельного веса рабочих мест, на которых проведена специальная оценка условий труда, в общем количестве рабочих мест до 98 процентов по причине неурегулирования процедуры проведения специальной оценки условий труда и привлечения дополнительных финансовых средств у работодателей.</w:t>
      </w:r>
    </w:p>
    <w:p w:rsidR="00C7394D" w:rsidRPr="00333813" w:rsidRDefault="00C7394D" w:rsidP="00C7394D">
      <w:pPr>
        <w:spacing w:after="0" w:line="240" w:lineRule="auto"/>
        <w:ind w:firstLine="709"/>
        <w:jc w:val="both"/>
        <w:rPr>
          <w:rFonts w:ascii="Times New Roman" w:hAnsi="Times New Roman"/>
          <w:sz w:val="28"/>
          <w:szCs w:val="28"/>
        </w:rPr>
      </w:pPr>
      <w:r w:rsidRPr="00333813">
        <w:rPr>
          <w:rFonts w:ascii="Times New Roman" w:hAnsi="Times New Roman"/>
          <w:sz w:val="28"/>
          <w:szCs w:val="28"/>
        </w:rPr>
        <w:t>Для снижения возможных рисков реализации государственной подпрограммы планируется проведение ежегодного мониторинга хода реализации государственной подпрограммы и ее корректировка в случае необходимости.</w:t>
      </w:r>
    </w:p>
    <w:p w:rsidR="00C7394D" w:rsidRPr="00333813" w:rsidRDefault="00C7394D" w:rsidP="00C7394D">
      <w:pPr>
        <w:spacing w:after="0" w:line="240" w:lineRule="auto"/>
        <w:ind w:firstLine="709"/>
        <w:jc w:val="both"/>
        <w:rPr>
          <w:rFonts w:ascii="Times New Roman" w:hAnsi="Times New Roman"/>
          <w:sz w:val="28"/>
          <w:szCs w:val="28"/>
        </w:rPr>
      </w:pPr>
      <w:r w:rsidRPr="00333813">
        <w:rPr>
          <w:rFonts w:ascii="Times New Roman" w:hAnsi="Times New Roman"/>
          <w:sz w:val="28"/>
          <w:szCs w:val="28"/>
        </w:rPr>
        <w:t>Ход реализации государственной подпрограммы контролируется по целевым индикаторам и показателям реализации программных мероприятий ежегодно в соответствии с приложением к настоящей государственной подпрограмме.</w:t>
      </w:r>
    </w:p>
    <w:p w:rsidR="00C7394D" w:rsidRPr="00333813" w:rsidRDefault="00C7394D" w:rsidP="00C7394D">
      <w:pPr>
        <w:spacing w:after="0" w:line="240" w:lineRule="auto"/>
        <w:ind w:firstLine="709"/>
        <w:jc w:val="both"/>
        <w:rPr>
          <w:rFonts w:ascii="Times New Roman" w:hAnsi="Times New Roman"/>
          <w:sz w:val="28"/>
          <w:szCs w:val="28"/>
        </w:rPr>
      </w:pPr>
      <w:r w:rsidRPr="00333813">
        <w:rPr>
          <w:rFonts w:ascii="Times New Roman" w:hAnsi="Times New Roman"/>
          <w:sz w:val="28"/>
          <w:szCs w:val="28"/>
        </w:rPr>
        <w:t>Ответственность за реализацию и достижение конечных результатов, рациональное использование средств, выделяемых на ее выполнение, несет ответственный исполнитель государственной подпрограммы.</w:t>
      </w:r>
    </w:p>
    <w:p w:rsidR="00C7394D" w:rsidRPr="00333813" w:rsidRDefault="00C7394D" w:rsidP="00C7394D">
      <w:pPr>
        <w:spacing w:after="0" w:line="240" w:lineRule="auto"/>
        <w:ind w:firstLine="709"/>
        <w:jc w:val="both"/>
        <w:rPr>
          <w:rFonts w:ascii="Times New Roman" w:hAnsi="Times New Roman"/>
          <w:sz w:val="28"/>
          <w:szCs w:val="28"/>
        </w:rPr>
      </w:pPr>
      <w:r w:rsidRPr="00333813">
        <w:rPr>
          <w:rFonts w:ascii="Times New Roman" w:hAnsi="Times New Roman"/>
          <w:sz w:val="28"/>
          <w:szCs w:val="28"/>
        </w:rPr>
        <w:t>Ответственный исполнитель государственной подпрограммы ежегодно в срок до 1 марта готовит информацию о ходе реализации государственной подпрограммы за предыдущий год (отчетный период) и направляет ее в Министерство труда и социальной защиты Российской Федерации.</w:t>
      </w:r>
    </w:p>
    <w:p w:rsidR="00C7394D" w:rsidRPr="00C20E7C" w:rsidRDefault="00C7394D" w:rsidP="00C7394D">
      <w:pPr>
        <w:spacing w:after="0" w:line="240" w:lineRule="auto"/>
        <w:jc w:val="both"/>
        <w:rPr>
          <w:rFonts w:ascii="Times New Roman" w:hAnsi="Times New Roman"/>
          <w:color w:val="FF0000"/>
          <w:sz w:val="28"/>
          <w:szCs w:val="28"/>
        </w:rPr>
      </w:pPr>
    </w:p>
    <w:p w:rsidR="00C7394D" w:rsidRPr="00AF579F" w:rsidRDefault="00C7394D" w:rsidP="00C7394D">
      <w:pPr>
        <w:spacing w:after="0" w:line="240" w:lineRule="auto"/>
        <w:jc w:val="center"/>
        <w:outlineLvl w:val="2"/>
        <w:rPr>
          <w:rFonts w:ascii="Times New Roman" w:hAnsi="Times New Roman"/>
          <w:sz w:val="28"/>
          <w:szCs w:val="28"/>
        </w:rPr>
      </w:pPr>
      <w:r w:rsidRPr="00AF579F">
        <w:rPr>
          <w:rFonts w:ascii="Times New Roman" w:hAnsi="Times New Roman"/>
          <w:b/>
          <w:sz w:val="28"/>
          <w:szCs w:val="28"/>
        </w:rPr>
        <w:t>6. Сроки и этапы реализации государственной подпрограммы</w:t>
      </w:r>
    </w:p>
    <w:p w:rsidR="00C7394D" w:rsidRPr="00AF579F" w:rsidRDefault="00C7394D" w:rsidP="00C7394D">
      <w:pPr>
        <w:spacing w:after="0" w:line="240" w:lineRule="auto"/>
        <w:jc w:val="both"/>
        <w:rPr>
          <w:rFonts w:ascii="Times New Roman" w:hAnsi="Times New Roman"/>
          <w:sz w:val="28"/>
          <w:szCs w:val="28"/>
        </w:rPr>
      </w:pPr>
    </w:p>
    <w:p w:rsidR="00C7394D" w:rsidRPr="00AF579F" w:rsidRDefault="00C7394D" w:rsidP="00C7394D">
      <w:pPr>
        <w:spacing w:after="0" w:line="240" w:lineRule="auto"/>
        <w:ind w:firstLine="709"/>
        <w:jc w:val="both"/>
        <w:rPr>
          <w:rFonts w:ascii="Times New Roman" w:hAnsi="Times New Roman"/>
          <w:sz w:val="28"/>
          <w:szCs w:val="28"/>
        </w:rPr>
      </w:pPr>
      <w:r w:rsidRPr="00AF579F">
        <w:rPr>
          <w:rFonts w:ascii="Times New Roman" w:hAnsi="Times New Roman"/>
          <w:sz w:val="28"/>
          <w:szCs w:val="28"/>
        </w:rPr>
        <w:t>Срок реализации го</w:t>
      </w:r>
      <w:r>
        <w:rPr>
          <w:rFonts w:ascii="Times New Roman" w:hAnsi="Times New Roman"/>
          <w:sz w:val="28"/>
          <w:szCs w:val="28"/>
        </w:rPr>
        <w:t>сударственной подпрограммы – 2020 –</w:t>
      </w:r>
      <w:r w:rsidRPr="00AF579F">
        <w:rPr>
          <w:rFonts w:ascii="Times New Roman" w:hAnsi="Times New Roman"/>
          <w:sz w:val="28"/>
          <w:szCs w:val="28"/>
        </w:rPr>
        <w:t xml:space="preserve"> 202</w:t>
      </w:r>
      <w:r>
        <w:rPr>
          <w:rFonts w:ascii="Times New Roman" w:hAnsi="Times New Roman"/>
          <w:sz w:val="28"/>
          <w:szCs w:val="28"/>
        </w:rPr>
        <w:t>5</w:t>
      </w:r>
      <w:r w:rsidRPr="00AF579F">
        <w:rPr>
          <w:rFonts w:ascii="Times New Roman" w:hAnsi="Times New Roman"/>
          <w:sz w:val="28"/>
          <w:szCs w:val="28"/>
        </w:rPr>
        <w:t xml:space="preserve"> годы. Государственная подпрограмма реализуется в один этап.</w:t>
      </w:r>
    </w:p>
    <w:p w:rsidR="00C7394D" w:rsidRPr="00855DDF" w:rsidRDefault="00C7394D" w:rsidP="00C7394D">
      <w:pPr>
        <w:spacing w:after="0" w:line="240" w:lineRule="auto"/>
        <w:jc w:val="both"/>
        <w:rPr>
          <w:rFonts w:ascii="Times New Roman" w:hAnsi="Times New Roman"/>
          <w:sz w:val="28"/>
          <w:szCs w:val="28"/>
        </w:rPr>
      </w:pPr>
    </w:p>
    <w:p w:rsidR="00C7394D" w:rsidRPr="00855DDF" w:rsidRDefault="00C7394D" w:rsidP="00C7394D">
      <w:pPr>
        <w:spacing w:after="0" w:line="240" w:lineRule="auto"/>
        <w:jc w:val="center"/>
        <w:outlineLvl w:val="2"/>
        <w:rPr>
          <w:rFonts w:ascii="Times New Roman" w:hAnsi="Times New Roman"/>
          <w:sz w:val="28"/>
          <w:szCs w:val="28"/>
        </w:rPr>
      </w:pPr>
      <w:r w:rsidRPr="00855DDF">
        <w:rPr>
          <w:rFonts w:ascii="Times New Roman" w:hAnsi="Times New Roman"/>
          <w:b/>
          <w:sz w:val="28"/>
          <w:szCs w:val="28"/>
        </w:rPr>
        <w:t>7. Система подпрограммных мероприятий</w:t>
      </w:r>
    </w:p>
    <w:p w:rsidR="00C7394D" w:rsidRPr="00855DDF" w:rsidRDefault="00C7394D" w:rsidP="00C7394D">
      <w:pPr>
        <w:spacing w:after="0" w:line="240" w:lineRule="auto"/>
        <w:jc w:val="both"/>
        <w:rPr>
          <w:rFonts w:ascii="Times New Roman" w:hAnsi="Times New Roman"/>
          <w:sz w:val="28"/>
          <w:szCs w:val="28"/>
        </w:rPr>
      </w:pPr>
    </w:p>
    <w:p w:rsidR="00C7394D" w:rsidRPr="00855DDF" w:rsidRDefault="00C7394D" w:rsidP="00C7394D">
      <w:pPr>
        <w:spacing w:after="0" w:line="240" w:lineRule="auto"/>
        <w:ind w:firstLine="709"/>
        <w:jc w:val="both"/>
        <w:rPr>
          <w:rFonts w:ascii="Times New Roman" w:hAnsi="Times New Roman"/>
          <w:sz w:val="28"/>
          <w:szCs w:val="28"/>
        </w:rPr>
      </w:pPr>
      <w:r w:rsidRPr="00855DDF">
        <w:rPr>
          <w:rFonts w:ascii="Times New Roman" w:hAnsi="Times New Roman"/>
          <w:sz w:val="28"/>
          <w:szCs w:val="28"/>
        </w:rPr>
        <w:t xml:space="preserve">Перечень мероприятий государственной подпрограммы и ожидаемые результаты их реализации в количественном измерении с распределением по годам приведены в </w:t>
      </w:r>
      <w:hyperlink w:anchor="P1725" w:history="1">
        <w:r w:rsidRPr="00855DDF">
          <w:rPr>
            <w:rFonts w:ascii="Times New Roman" w:hAnsi="Times New Roman"/>
            <w:sz w:val="28"/>
            <w:szCs w:val="28"/>
          </w:rPr>
          <w:t>таблице 3</w:t>
        </w:r>
      </w:hyperlink>
      <w:r w:rsidRPr="00855DDF">
        <w:rPr>
          <w:rFonts w:ascii="Times New Roman" w:hAnsi="Times New Roman"/>
          <w:sz w:val="28"/>
          <w:szCs w:val="28"/>
        </w:rPr>
        <w:t xml:space="preserve"> «Мероприятия государственной программы» настоящей государственной программы.</w:t>
      </w:r>
    </w:p>
    <w:p w:rsidR="00C7394D" w:rsidRPr="00855DDF" w:rsidRDefault="00C7394D" w:rsidP="00C7394D">
      <w:pPr>
        <w:spacing w:after="0" w:line="240" w:lineRule="auto"/>
        <w:jc w:val="both"/>
        <w:rPr>
          <w:rFonts w:ascii="Times New Roman" w:hAnsi="Times New Roman"/>
          <w:sz w:val="28"/>
          <w:szCs w:val="28"/>
        </w:rPr>
      </w:pPr>
    </w:p>
    <w:p w:rsidR="00C7394D" w:rsidRPr="00855DDF" w:rsidRDefault="00C7394D" w:rsidP="00C7394D">
      <w:pPr>
        <w:spacing w:after="0" w:line="240" w:lineRule="auto"/>
        <w:jc w:val="center"/>
        <w:outlineLvl w:val="2"/>
        <w:rPr>
          <w:rFonts w:ascii="Times New Roman" w:hAnsi="Times New Roman"/>
          <w:sz w:val="28"/>
          <w:szCs w:val="28"/>
        </w:rPr>
      </w:pPr>
      <w:r w:rsidRPr="00855DDF">
        <w:rPr>
          <w:rFonts w:ascii="Times New Roman" w:hAnsi="Times New Roman"/>
          <w:b/>
          <w:sz w:val="28"/>
          <w:szCs w:val="28"/>
        </w:rPr>
        <w:t>8. Механизм реализации государственной подпрограммы</w:t>
      </w:r>
    </w:p>
    <w:p w:rsidR="00C7394D" w:rsidRPr="00855DDF" w:rsidRDefault="00C7394D" w:rsidP="00C7394D">
      <w:pPr>
        <w:spacing w:after="0" w:line="240" w:lineRule="auto"/>
        <w:jc w:val="both"/>
        <w:rPr>
          <w:rFonts w:ascii="Times New Roman" w:hAnsi="Times New Roman"/>
          <w:sz w:val="28"/>
          <w:szCs w:val="28"/>
        </w:rPr>
      </w:pPr>
    </w:p>
    <w:p w:rsidR="00C7394D" w:rsidRPr="00855DDF" w:rsidRDefault="00C7394D" w:rsidP="00C7394D">
      <w:pPr>
        <w:spacing w:after="0" w:line="240" w:lineRule="auto"/>
        <w:ind w:firstLine="709"/>
        <w:jc w:val="both"/>
        <w:rPr>
          <w:rFonts w:ascii="Times New Roman" w:hAnsi="Times New Roman"/>
          <w:sz w:val="28"/>
          <w:szCs w:val="28"/>
        </w:rPr>
      </w:pPr>
      <w:r w:rsidRPr="00855DDF">
        <w:rPr>
          <w:rFonts w:ascii="Times New Roman" w:hAnsi="Times New Roman"/>
          <w:sz w:val="28"/>
          <w:szCs w:val="28"/>
        </w:rPr>
        <w:t xml:space="preserve">Механизм реализации государственной подпрограммы предусматривает проведение организационных мероприятий, </w:t>
      </w:r>
      <w:r w:rsidRPr="00855DDF">
        <w:rPr>
          <w:rFonts w:ascii="Times New Roman" w:hAnsi="Times New Roman"/>
          <w:sz w:val="28"/>
          <w:szCs w:val="28"/>
        </w:rPr>
        <w:lastRenderedPageBreak/>
        <w:t>обеспечивающих реализацию предусмотренных государственной подпрограммой работ, и отчет перед ответственным исполнителем за их исполнение.</w:t>
      </w:r>
    </w:p>
    <w:p w:rsidR="00C7394D" w:rsidRPr="00855DDF" w:rsidRDefault="00C7394D" w:rsidP="00C7394D">
      <w:pPr>
        <w:spacing w:after="0" w:line="240" w:lineRule="auto"/>
        <w:ind w:firstLine="709"/>
        <w:jc w:val="both"/>
        <w:rPr>
          <w:rFonts w:ascii="Times New Roman" w:hAnsi="Times New Roman"/>
          <w:sz w:val="28"/>
          <w:szCs w:val="28"/>
        </w:rPr>
      </w:pPr>
      <w:r w:rsidRPr="00855DDF">
        <w:rPr>
          <w:rFonts w:ascii="Times New Roman" w:hAnsi="Times New Roman"/>
          <w:sz w:val="28"/>
          <w:szCs w:val="28"/>
        </w:rPr>
        <w:t>Ответственный исполнитель в ходе реализации государственной подпрограммы обеспечивает координацию деятельности соисполнителей, контролирует своевременность выполнения мероприятий и целевое использование бюджетных средств.</w:t>
      </w:r>
    </w:p>
    <w:p w:rsidR="00C7394D" w:rsidRPr="00855DDF" w:rsidRDefault="00C7394D" w:rsidP="00C7394D">
      <w:pPr>
        <w:spacing w:after="0" w:line="240" w:lineRule="auto"/>
        <w:jc w:val="both"/>
        <w:rPr>
          <w:rFonts w:ascii="Times New Roman" w:hAnsi="Times New Roman"/>
          <w:sz w:val="28"/>
          <w:szCs w:val="28"/>
        </w:rPr>
      </w:pPr>
    </w:p>
    <w:p w:rsidR="00C7394D" w:rsidRPr="00855DDF" w:rsidRDefault="00C7394D" w:rsidP="00C7394D">
      <w:pPr>
        <w:spacing w:after="0" w:line="240" w:lineRule="auto"/>
        <w:jc w:val="center"/>
        <w:outlineLvl w:val="2"/>
        <w:rPr>
          <w:rFonts w:ascii="Times New Roman" w:hAnsi="Times New Roman"/>
          <w:sz w:val="28"/>
          <w:szCs w:val="28"/>
        </w:rPr>
      </w:pPr>
      <w:r w:rsidRPr="00855DDF">
        <w:rPr>
          <w:rFonts w:ascii="Times New Roman" w:hAnsi="Times New Roman"/>
          <w:b/>
          <w:sz w:val="28"/>
          <w:szCs w:val="28"/>
        </w:rPr>
        <w:t>9. Ресурсное обеспечение реализации</w:t>
      </w:r>
    </w:p>
    <w:p w:rsidR="00C7394D" w:rsidRPr="00855DDF" w:rsidRDefault="00C7394D" w:rsidP="00C7394D">
      <w:pPr>
        <w:spacing w:after="0" w:line="240" w:lineRule="auto"/>
        <w:jc w:val="center"/>
        <w:rPr>
          <w:rFonts w:ascii="Times New Roman" w:hAnsi="Times New Roman"/>
          <w:sz w:val="28"/>
          <w:szCs w:val="28"/>
        </w:rPr>
      </w:pPr>
      <w:r w:rsidRPr="00855DDF">
        <w:rPr>
          <w:rFonts w:ascii="Times New Roman" w:hAnsi="Times New Roman"/>
          <w:b/>
          <w:sz w:val="28"/>
          <w:szCs w:val="28"/>
        </w:rPr>
        <w:t>государственной подпрограммы</w:t>
      </w:r>
    </w:p>
    <w:p w:rsidR="00C7394D" w:rsidRPr="00855DDF" w:rsidRDefault="00C7394D" w:rsidP="00C7394D">
      <w:pPr>
        <w:spacing w:after="0" w:line="240" w:lineRule="auto"/>
        <w:jc w:val="both"/>
        <w:rPr>
          <w:rFonts w:ascii="Times New Roman" w:hAnsi="Times New Roman"/>
          <w:sz w:val="28"/>
          <w:szCs w:val="28"/>
        </w:rPr>
      </w:pPr>
    </w:p>
    <w:p w:rsidR="00C7394D" w:rsidRDefault="00C7394D" w:rsidP="00C7394D">
      <w:pPr>
        <w:spacing w:after="0" w:line="240" w:lineRule="auto"/>
        <w:ind w:firstLine="709"/>
        <w:jc w:val="both"/>
        <w:rPr>
          <w:rFonts w:ascii="Times New Roman" w:hAnsi="Times New Roman"/>
          <w:sz w:val="28"/>
          <w:szCs w:val="28"/>
        </w:rPr>
      </w:pPr>
      <w:r w:rsidRPr="00855DDF">
        <w:rPr>
          <w:rFonts w:ascii="Times New Roman" w:hAnsi="Times New Roman"/>
          <w:sz w:val="28"/>
          <w:szCs w:val="28"/>
        </w:rPr>
        <w:t xml:space="preserve">Ресурсное обеспечение реализации государственной подпрограммы будет осуществляться за счет средств областного бюджета. Информация о ресурсном обеспечении реализации государственной подпрограммы, структура финансирования государственной подпрограммы по направлениям расходов получателей денежных средств приведены в </w:t>
      </w:r>
      <w:hyperlink w:anchor="P2368" w:history="1">
        <w:r w:rsidRPr="00855DDF">
          <w:rPr>
            <w:rFonts w:ascii="Times New Roman" w:hAnsi="Times New Roman"/>
            <w:sz w:val="28"/>
            <w:szCs w:val="28"/>
          </w:rPr>
          <w:t>таблицах 4</w:t>
        </w:r>
      </w:hyperlink>
      <w:r w:rsidRPr="00855DDF">
        <w:rPr>
          <w:rFonts w:ascii="Times New Roman" w:hAnsi="Times New Roman"/>
          <w:sz w:val="28"/>
          <w:szCs w:val="28"/>
        </w:rPr>
        <w:t xml:space="preserve"> «Ресурсное обеспечение реализации государственной программы за счет средств областного бюджета», </w:t>
      </w:r>
      <w:hyperlink w:anchor="P4258" w:history="1">
        <w:r w:rsidRPr="00855DDF">
          <w:rPr>
            <w:rFonts w:ascii="Times New Roman" w:hAnsi="Times New Roman"/>
            <w:sz w:val="28"/>
            <w:szCs w:val="28"/>
          </w:rPr>
          <w:t>5</w:t>
        </w:r>
      </w:hyperlink>
      <w:r w:rsidRPr="00855DDF">
        <w:rPr>
          <w:rFonts w:ascii="Times New Roman" w:hAnsi="Times New Roman"/>
          <w:sz w:val="28"/>
          <w:szCs w:val="28"/>
        </w:rPr>
        <w:t xml:space="preserve"> «Информация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w:t>
      </w:r>
      <w:hyperlink w:anchor="P7667" w:history="1">
        <w:r w:rsidRPr="00855DDF">
          <w:rPr>
            <w:rFonts w:ascii="Times New Roman" w:hAnsi="Times New Roman"/>
            <w:sz w:val="28"/>
            <w:szCs w:val="28"/>
          </w:rPr>
          <w:t>6</w:t>
        </w:r>
      </w:hyperlink>
      <w:r w:rsidRPr="00855DDF">
        <w:rPr>
          <w:rFonts w:ascii="Times New Roman" w:hAnsi="Times New Roman"/>
          <w:sz w:val="28"/>
          <w:szCs w:val="28"/>
        </w:rPr>
        <w:t xml:space="preserve"> «Структура финансирования государственной программы по направлениям расходов» настоящей государственной программы соответственно.</w:t>
      </w:r>
    </w:p>
    <w:p w:rsidR="00952E0A" w:rsidRDefault="00952E0A" w:rsidP="00C7394D">
      <w:pPr>
        <w:spacing w:after="0" w:line="240" w:lineRule="auto"/>
        <w:ind w:firstLine="709"/>
        <w:jc w:val="both"/>
        <w:rPr>
          <w:rFonts w:ascii="Times New Roman" w:hAnsi="Times New Roman"/>
          <w:sz w:val="28"/>
          <w:szCs w:val="28"/>
        </w:rPr>
        <w:sectPr w:rsidR="00952E0A" w:rsidSect="007D1648">
          <w:pgSz w:w="11905" w:h="16838"/>
          <w:pgMar w:top="1134" w:right="851" w:bottom="1134" w:left="1701" w:header="680" w:footer="0" w:gutter="0"/>
          <w:cols w:space="720"/>
          <w:docGrid w:linePitch="299"/>
        </w:sectPr>
      </w:pPr>
    </w:p>
    <w:p w:rsidR="00C7394D" w:rsidRDefault="00C7394D" w:rsidP="00C7394D">
      <w:pPr>
        <w:spacing w:after="0" w:line="240" w:lineRule="auto"/>
        <w:ind w:left="5103"/>
        <w:outlineLvl w:val="1"/>
        <w:rPr>
          <w:rFonts w:ascii="Times New Roman" w:hAnsi="Times New Roman"/>
          <w:sz w:val="28"/>
          <w:szCs w:val="28"/>
        </w:rPr>
      </w:pPr>
      <w:r w:rsidRPr="00855DDF">
        <w:rPr>
          <w:rFonts w:ascii="Times New Roman" w:hAnsi="Times New Roman"/>
          <w:sz w:val="28"/>
          <w:szCs w:val="28"/>
        </w:rPr>
        <w:lastRenderedPageBreak/>
        <w:t>Приложение</w:t>
      </w:r>
      <w:r>
        <w:rPr>
          <w:rFonts w:ascii="Times New Roman" w:hAnsi="Times New Roman"/>
          <w:sz w:val="28"/>
          <w:szCs w:val="28"/>
        </w:rPr>
        <w:t xml:space="preserve"> </w:t>
      </w:r>
      <w:r w:rsidRPr="00855DDF">
        <w:rPr>
          <w:rFonts w:ascii="Times New Roman" w:hAnsi="Times New Roman"/>
          <w:sz w:val="28"/>
          <w:szCs w:val="28"/>
        </w:rPr>
        <w:t xml:space="preserve">№ </w:t>
      </w:r>
      <w:r w:rsidR="00661015">
        <w:rPr>
          <w:rFonts w:ascii="Times New Roman" w:hAnsi="Times New Roman"/>
          <w:sz w:val="28"/>
          <w:szCs w:val="28"/>
        </w:rPr>
        <w:t>1</w:t>
      </w:r>
    </w:p>
    <w:p w:rsidR="00C7394D" w:rsidRPr="00855DDF" w:rsidRDefault="00C7394D" w:rsidP="00C7394D">
      <w:pPr>
        <w:spacing w:after="0" w:line="240" w:lineRule="auto"/>
        <w:ind w:left="5103"/>
        <w:rPr>
          <w:rFonts w:ascii="Times New Roman" w:hAnsi="Times New Roman"/>
          <w:sz w:val="28"/>
          <w:szCs w:val="28"/>
        </w:rPr>
      </w:pPr>
      <w:r w:rsidRPr="00855DDF">
        <w:rPr>
          <w:rFonts w:ascii="Times New Roman" w:hAnsi="Times New Roman"/>
          <w:sz w:val="28"/>
          <w:szCs w:val="28"/>
        </w:rPr>
        <w:t>к государственной подпрограмме «Улучшение</w:t>
      </w:r>
    </w:p>
    <w:p w:rsidR="00C7394D" w:rsidRPr="00855DDF" w:rsidRDefault="00C7394D" w:rsidP="00C7394D">
      <w:pPr>
        <w:spacing w:after="0" w:line="240" w:lineRule="auto"/>
        <w:ind w:left="5103"/>
        <w:rPr>
          <w:rFonts w:ascii="Times New Roman" w:hAnsi="Times New Roman"/>
          <w:sz w:val="28"/>
          <w:szCs w:val="28"/>
        </w:rPr>
      </w:pPr>
      <w:r w:rsidRPr="00855DDF">
        <w:rPr>
          <w:rFonts w:ascii="Times New Roman" w:hAnsi="Times New Roman"/>
          <w:sz w:val="28"/>
          <w:szCs w:val="28"/>
        </w:rPr>
        <w:t>условий и охраны труда в Еврейской автономной</w:t>
      </w:r>
    </w:p>
    <w:p w:rsidR="00C7394D" w:rsidRPr="00855DDF" w:rsidRDefault="00C7394D" w:rsidP="00C7394D">
      <w:pPr>
        <w:spacing w:after="0" w:line="240" w:lineRule="auto"/>
        <w:ind w:left="5103"/>
        <w:rPr>
          <w:rFonts w:ascii="Times New Roman" w:hAnsi="Times New Roman"/>
          <w:sz w:val="28"/>
          <w:szCs w:val="28"/>
        </w:rPr>
      </w:pPr>
      <w:r w:rsidRPr="00855DDF">
        <w:rPr>
          <w:rFonts w:ascii="Times New Roman" w:hAnsi="Times New Roman"/>
          <w:sz w:val="28"/>
          <w:szCs w:val="28"/>
        </w:rPr>
        <w:t xml:space="preserve">области» </w:t>
      </w:r>
      <w:r>
        <w:rPr>
          <w:rFonts w:ascii="Times New Roman" w:hAnsi="Times New Roman"/>
          <w:sz w:val="28"/>
          <w:szCs w:val="28"/>
        </w:rPr>
        <w:t>на 2020 –</w:t>
      </w:r>
      <w:r w:rsidRPr="00855DDF">
        <w:rPr>
          <w:rFonts w:ascii="Times New Roman" w:hAnsi="Times New Roman"/>
          <w:sz w:val="28"/>
          <w:szCs w:val="28"/>
        </w:rPr>
        <w:t xml:space="preserve"> 2025 год</w:t>
      </w:r>
      <w:r>
        <w:rPr>
          <w:rFonts w:ascii="Times New Roman" w:hAnsi="Times New Roman"/>
          <w:sz w:val="28"/>
          <w:szCs w:val="28"/>
        </w:rPr>
        <w:t>»</w:t>
      </w:r>
    </w:p>
    <w:p w:rsidR="00C7394D" w:rsidRPr="003F44B9" w:rsidRDefault="00C7394D" w:rsidP="00C7394D">
      <w:pPr>
        <w:spacing w:after="0" w:line="240" w:lineRule="auto"/>
        <w:jc w:val="both"/>
        <w:rPr>
          <w:rFonts w:ascii="Times New Roman" w:hAnsi="Times New Roman"/>
          <w:sz w:val="28"/>
          <w:szCs w:val="28"/>
        </w:rPr>
      </w:pPr>
    </w:p>
    <w:p w:rsidR="00C7394D" w:rsidRPr="003F44B9" w:rsidRDefault="00C7394D" w:rsidP="00C7394D">
      <w:pPr>
        <w:spacing w:after="0" w:line="240" w:lineRule="auto"/>
        <w:jc w:val="center"/>
        <w:rPr>
          <w:rFonts w:ascii="Times New Roman" w:hAnsi="Times New Roman"/>
          <w:sz w:val="28"/>
          <w:szCs w:val="28"/>
        </w:rPr>
      </w:pPr>
      <w:r w:rsidRPr="003F44B9">
        <w:rPr>
          <w:rFonts w:ascii="Times New Roman" w:hAnsi="Times New Roman"/>
          <w:b/>
          <w:sz w:val="28"/>
          <w:szCs w:val="28"/>
        </w:rPr>
        <w:t>ОЦЕНКА</w:t>
      </w:r>
    </w:p>
    <w:p w:rsidR="00C7394D" w:rsidRPr="003F44B9" w:rsidRDefault="00C7394D" w:rsidP="00C7394D">
      <w:pPr>
        <w:spacing w:after="0" w:line="240" w:lineRule="auto"/>
        <w:jc w:val="center"/>
        <w:rPr>
          <w:rFonts w:ascii="Times New Roman" w:hAnsi="Times New Roman"/>
          <w:b/>
          <w:sz w:val="28"/>
          <w:szCs w:val="28"/>
        </w:rPr>
      </w:pPr>
      <w:r w:rsidRPr="003F44B9">
        <w:rPr>
          <w:rFonts w:ascii="Times New Roman" w:hAnsi="Times New Roman"/>
          <w:b/>
          <w:sz w:val="28"/>
          <w:szCs w:val="28"/>
        </w:rPr>
        <w:t xml:space="preserve">ХОДА РЕАЛИЗАЦИИ ГОСУДАРСТВЕННОЙ </w:t>
      </w:r>
    </w:p>
    <w:p w:rsidR="00C7394D" w:rsidRPr="003F44B9" w:rsidRDefault="00C7394D" w:rsidP="00C7394D">
      <w:pPr>
        <w:spacing w:after="0" w:line="240" w:lineRule="auto"/>
        <w:jc w:val="center"/>
        <w:rPr>
          <w:rFonts w:ascii="Times New Roman" w:hAnsi="Times New Roman"/>
          <w:sz w:val="28"/>
          <w:szCs w:val="28"/>
        </w:rPr>
      </w:pPr>
      <w:r w:rsidRPr="003F44B9">
        <w:rPr>
          <w:rFonts w:ascii="Times New Roman" w:hAnsi="Times New Roman"/>
          <w:b/>
          <w:sz w:val="28"/>
          <w:szCs w:val="28"/>
        </w:rPr>
        <w:t>ПОДПРОГРАММЫ № 2 «УЛУЧШЕНИЕ УСЛОВИЙ И ОХРАНЫ ТРУДА В ЕВРЕЙСКОЙ АВТОНОМНОЙ ОБЛАСТИ»</w:t>
      </w:r>
    </w:p>
    <w:p w:rsidR="00C7394D" w:rsidRPr="003F44B9" w:rsidRDefault="00C7394D" w:rsidP="00C7394D">
      <w:pPr>
        <w:spacing w:after="0" w:line="240" w:lineRule="auto"/>
        <w:jc w:val="center"/>
        <w:rPr>
          <w:rFonts w:ascii="Times New Roman" w:hAnsi="Times New Roman"/>
          <w:sz w:val="28"/>
          <w:szCs w:val="28"/>
        </w:rPr>
      </w:pPr>
      <w:r>
        <w:rPr>
          <w:rFonts w:ascii="Times New Roman" w:hAnsi="Times New Roman"/>
          <w:b/>
          <w:sz w:val="28"/>
          <w:szCs w:val="28"/>
        </w:rPr>
        <w:t>НА 2020 –</w:t>
      </w:r>
      <w:r w:rsidRPr="003F44B9">
        <w:rPr>
          <w:rFonts w:ascii="Times New Roman" w:hAnsi="Times New Roman"/>
          <w:b/>
          <w:sz w:val="28"/>
          <w:szCs w:val="28"/>
        </w:rPr>
        <w:t xml:space="preserve"> 2025 ГОДЫ В 20__ ГОДУ</w:t>
      </w:r>
    </w:p>
    <w:p w:rsidR="00C7394D" w:rsidRPr="00C20E7C" w:rsidRDefault="00C7394D" w:rsidP="00C7394D">
      <w:pPr>
        <w:spacing w:after="0" w:line="240" w:lineRule="auto"/>
        <w:jc w:val="both"/>
        <w:rPr>
          <w:rFonts w:ascii="Times New Roman" w:hAnsi="Times New Roman"/>
          <w:color w:val="FF0000"/>
          <w:sz w:val="28"/>
          <w:szCs w:val="28"/>
        </w:rPr>
      </w:pPr>
    </w:p>
    <w:p w:rsidR="00C7394D" w:rsidRPr="003F44B9" w:rsidRDefault="00C7394D" w:rsidP="00C7394D">
      <w:pPr>
        <w:spacing w:after="0" w:line="240" w:lineRule="auto"/>
        <w:jc w:val="right"/>
        <w:outlineLvl w:val="2"/>
        <w:rPr>
          <w:rFonts w:ascii="Times New Roman" w:hAnsi="Times New Roman"/>
          <w:sz w:val="28"/>
          <w:szCs w:val="28"/>
        </w:rPr>
      </w:pPr>
      <w:r w:rsidRPr="003F44B9">
        <w:rPr>
          <w:rFonts w:ascii="Times New Roman" w:hAnsi="Times New Roman"/>
          <w:sz w:val="28"/>
          <w:szCs w:val="28"/>
        </w:rPr>
        <w:t>по целевым показателям</w:t>
      </w:r>
    </w:p>
    <w:p w:rsidR="00C7394D" w:rsidRPr="00C20E7C" w:rsidRDefault="00C7394D" w:rsidP="00C7394D">
      <w:pPr>
        <w:spacing w:after="0" w:line="240" w:lineRule="auto"/>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50"/>
        <w:gridCol w:w="850"/>
        <w:gridCol w:w="1644"/>
      </w:tblGrid>
      <w:tr w:rsidR="00C7394D" w:rsidRPr="00F47FDF" w:rsidTr="007D1648">
        <w:tc>
          <w:tcPr>
            <w:tcW w:w="6016" w:type="dxa"/>
            <w:vMerge w:val="restart"/>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Целевые показатели</w:t>
            </w:r>
          </w:p>
          <w:p w:rsidR="00C7394D" w:rsidRPr="00F47FDF" w:rsidRDefault="00C7394D" w:rsidP="007D1648">
            <w:pPr>
              <w:spacing w:after="1" w:line="220" w:lineRule="atLeast"/>
              <w:ind w:firstLine="142"/>
              <w:jc w:val="both"/>
              <w:rPr>
                <w:rFonts w:ascii="Times New Roman" w:hAnsi="Times New Roman"/>
                <w:sz w:val="24"/>
                <w:szCs w:val="24"/>
              </w:rPr>
            </w:pPr>
          </w:p>
        </w:tc>
        <w:tc>
          <w:tcPr>
            <w:tcW w:w="3344" w:type="dxa"/>
            <w:gridSpan w:val="3"/>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20__</w:t>
            </w:r>
          </w:p>
        </w:tc>
      </w:tr>
      <w:tr w:rsidR="00C7394D" w:rsidRPr="00F47FDF" w:rsidTr="007D1648">
        <w:tc>
          <w:tcPr>
            <w:tcW w:w="6016" w:type="dxa"/>
            <w:vMerge/>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План</w:t>
            </w: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Факт</w:t>
            </w:r>
          </w:p>
        </w:tc>
        <w:tc>
          <w:tcPr>
            <w:tcW w:w="1644"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Достижение запланированного показателя</w:t>
            </w:r>
          </w:p>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(да, нет)</w:t>
            </w:r>
          </w:p>
        </w:tc>
      </w:tr>
      <w:tr w:rsidR="00C7394D" w:rsidRPr="00F47FDF" w:rsidTr="007D1648">
        <w:tc>
          <w:tcPr>
            <w:tcW w:w="6016" w:type="dxa"/>
          </w:tcPr>
          <w:p w:rsidR="00C7394D" w:rsidRPr="00DE78DA" w:rsidRDefault="00C7394D" w:rsidP="007D1648">
            <w:pPr>
              <w:spacing w:after="0" w:line="240" w:lineRule="auto"/>
              <w:jc w:val="center"/>
              <w:rPr>
                <w:rFonts w:ascii="Times New Roman" w:hAnsi="Times New Roman"/>
                <w:color w:val="000000" w:themeColor="text1"/>
                <w:sz w:val="24"/>
                <w:szCs w:val="24"/>
              </w:rPr>
            </w:pPr>
            <w:r w:rsidRPr="00DE78DA">
              <w:rPr>
                <w:rFonts w:ascii="Times New Roman" w:hAnsi="Times New Roman"/>
                <w:color w:val="000000" w:themeColor="text1"/>
                <w:sz w:val="24"/>
                <w:szCs w:val="24"/>
              </w:rPr>
              <w:t>1</w:t>
            </w:r>
          </w:p>
        </w:tc>
        <w:tc>
          <w:tcPr>
            <w:tcW w:w="850" w:type="dxa"/>
          </w:tcPr>
          <w:p w:rsidR="00C7394D" w:rsidRPr="00DE78DA" w:rsidRDefault="00C7394D" w:rsidP="007D1648">
            <w:pPr>
              <w:spacing w:after="0" w:line="240" w:lineRule="auto"/>
              <w:jc w:val="center"/>
              <w:rPr>
                <w:rFonts w:ascii="Times New Roman" w:hAnsi="Times New Roman"/>
                <w:color w:val="000000" w:themeColor="text1"/>
                <w:sz w:val="24"/>
                <w:szCs w:val="24"/>
              </w:rPr>
            </w:pPr>
            <w:r w:rsidRPr="00DE78DA">
              <w:rPr>
                <w:rFonts w:ascii="Times New Roman" w:hAnsi="Times New Roman"/>
                <w:color w:val="000000" w:themeColor="text1"/>
                <w:sz w:val="24"/>
                <w:szCs w:val="24"/>
              </w:rPr>
              <w:t>2</w:t>
            </w:r>
          </w:p>
        </w:tc>
        <w:tc>
          <w:tcPr>
            <w:tcW w:w="850" w:type="dxa"/>
          </w:tcPr>
          <w:p w:rsidR="00C7394D" w:rsidRPr="00DE78DA" w:rsidRDefault="00C7394D" w:rsidP="007D1648">
            <w:pPr>
              <w:spacing w:after="0" w:line="240" w:lineRule="auto"/>
              <w:jc w:val="center"/>
              <w:rPr>
                <w:rFonts w:ascii="Times New Roman" w:hAnsi="Times New Roman"/>
                <w:color w:val="000000" w:themeColor="text1"/>
                <w:sz w:val="24"/>
                <w:szCs w:val="24"/>
              </w:rPr>
            </w:pPr>
            <w:r w:rsidRPr="00DE78DA">
              <w:rPr>
                <w:rFonts w:ascii="Times New Roman" w:hAnsi="Times New Roman"/>
                <w:color w:val="000000" w:themeColor="text1"/>
                <w:sz w:val="24"/>
                <w:szCs w:val="24"/>
              </w:rPr>
              <w:t>3</w:t>
            </w:r>
          </w:p>
        </w:tc>
        <w:tc>
          <w:tcPr>
            <w:tcW w:w="1644" w:type="dxa"/>
          </w:tcPr>
          <w:p w:rsidR="00C7394D" w:rsidRPr="00DE78DA" w:rsidRDefault="00C7394D" w:rsidP="007D1648">
            <w:pPr>
              <w:spacing w:after="0" w:line="240" w:lineRule="auto"/>
              <w:jc w:val="center"/>
              <w:rPr>
                <w:rFonts w:ascii="Times New Roman" w:hAnsi="Times New Roman"/>
                <w:color w:val="000000" w:themeColor="text1"/>
                <w:sz w:val="24"/>
                <w:szCs w:val="24"/>
              </w:rPr>
            </w:pPr>
            <w:r w:rsidRPr="00DE78DA">
              <w:rPr>
                <w:rFonts w:ascii="Times New Roman" w:hAnsi="Times New Roman"/>
                <w:color w:val="000000" w:themeColor="text1"/>
                <w:sz w:val="24"/>
                <w:szCs w:val="24"/>
              </w:rPr>
              <w:t>4</w:t>
            </w:r>
          </w:p>
        </w:tc>
      </w:tr>
      <w:tr w:rsidR="00C7394D" w:rsidRPr="00F47FDF" w:rsidTr="007D1648">
        <w:tc>
          <w:tcPr>
            <w:tcW w:w="6016" w:type="dxa"/>
          </w:tcPr>
          <w:p w:rsidR="00C7394D" w:rsidRPr="00F47FDF" w:rsidRDefault="00C7394D" w:rsidP="007D1648">
            <w:pPr>
              <w:spacing w:after="1" w:line="220" w:lineRule="atLeast"/>
              <w:jc w:val="both"/>
              <w:rPr>
                <w:rFonts w:ascii="Times New Roman" w:hAnsi="Times New Roman"/>
                <w:color w:val="FF0000"/>
                <w:sz w:val="24"/>
                <w:szCs w:val="24"/>
              </w:rPr>
            </w:pPr>
            <w:r w:rsidRPr="00F47FDF">
              <w:rPr>
                <w:rFonts w:ascii="Times New Roman" w:hAnsi="Times New Roman"/>
                <w:sz w:val="24"/>
                <w:szCs w:val="24"/>
              </w:rPr>
              <w:t>1. Численность пострадавших в результате несчастных случаев на производстве с утратой трудоспособности на один рабочий день и более (чел.);</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jc w:val="both"/>
              <w:rPr>
                <w:rFonts w:ascii="Times New Roman" w:hAnsi="Times New Roman"/>
                <w:color w:val="FF0000"/>
                <w:sz w:val="24"/>
                <w:szCs w:val="24"/>
              </w:rPr>
            </w:pPr>
            <w:r w:rsidRPr="00F47FDF">
              <w:rPr>
                <w:rFonts w:ascii="Times New Roman" w:hAnsi="Times New Roman"/>
                <w:sz w:val="24"/>
                <w:szCs w:val="24"/>
              </w:rPr>
              <w:t>2. Численность пострадавших в результате несчастных случаев на производстве со смертельным исходом (чел.);</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3. Численность работников с установленным в текущем году профессиональным заболеванием (чел.);</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4. количество дней временной нетрудоспособности в связи с несчастным случаем на производстве в расчете на 1 пострадавшего;</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5. количество рабочих мест, на которых проведена специальная оценка условий труда (единиц);</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6. удельный вес рабочих мест, на которых проведена специальная оценка условий труда, в общем количестве рабочих мест (%);</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7. количество рабочих мест, на которых улучшены условия труда по результатам специальной оценки условий труда (единиц);</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1" w:line="220" w:lineRule="atLeast"/>
              <w:ind w:firstLine="142"/>
              <w:jc w:val="both"/>
              <w:rPr>
                <w:rFonts w:ascii="Times New Roman" w:hAnsi="Times New Roman"/>
                <w:color w:val="FF0000"/>
                <w:sz w:val="24"/>
                <w:szCs w:val="24"/>
              </w:rPr>
            </w:pPr>
            <w:r w:rsidRPr="00F47FDF">
              <w:rPr>
                <w:rFonts w:ascii="Times New Roman" w:hAnsi="Times New Roman"/>
                <w:sz w:val="24"/>
                <w:szCs w:val="24"/>
              </w:rPr>
              <w:t xml:space="preserve">8. численность работников, занятых во вредных и (или) </w:t>
            </w:r>
            <w:r w:rsidRPr="00F47FDF">
              <w:rPr>
                <w:rFonts w:ascii="Times New Roman" w:hAnsi="Times New Roman"/>
                <w:sz w:val="24"/>
                <w:szCs w:val="24"/>
              </w:rPr>
              <w:lastRenderedPageBreak/>
              <w:t>опасных условиях труда (чел.);</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0" w:line="240" w:lineRule="auto"/>
              <w:jc w:val="both"/>
              <w:rPr>
                <w:rFonts w:ascii="Times New Roman" w:hAnsi="Times New Roman"/>
                <w:color w:val="FF0000"/>
                <w:sz w:val="24"/>
                <w:szCs w:val="24"/>
              </w:rPr>
            </w:pPr>
            <w:r w:rsidRPr="00F47FDF">
              <w:rPr>
                <w:rFonts w:ascii="Times New Roman" w:hAnsi="Times New Roman"/>
                <w:sz w:val="24"/>
                <w:szCs w:val="24"/>
              </w:rPr>
              <w:lastRenderedPageBreak/>
              <w:t>9. удельный вес работников, занятых во вредных и (или) опасных условиях труда, от общей численности работников (%).</w:t>
            </w: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850" w:type="dxa"/>
          </w:tcPr>
          <w:p w:rsidR="00C7394D" w:rsidRPr="00F47FDF" w:rsidRDefault="00C7394D" w:rsidP="007D1648">
            <w:pPr>
              <w:spacing w:after="0" w:line="240" w:lineRule="auto"/>
              <w:rPr>
                <w:rFonts w:ascii="Times New Roman" w:hAnsi="Times New Roman"/>
                <w:color w:val="FF0000"/>
                <w:sz w:val="24"/>
                <w:szCs w:val="24"/>
              </w:rPr>
            </w:pPr>
          </w:p>
        </w:tc>
        <w:tc>
          <w:tcPr>
            <w:tcW w:w="1644" w:type="dxa"/>
          </w:tcPr>
          <w:p w:rsidR="00C7394D" w:rsidRPr="00F47FDF" w:rsidRDefault="00C7394D" w:rsidP="007D1648">
            <w:pPr>
              <w:spacing w:after="0" w:line="240" w:lineRule="auto"/>
              <w:rPr>
                <w:rFonts w:ascii="Times New Roman" w:hAnsi="Times New Roman"/>
                <w:color w:val="FF0000"/>
                <w:sz w:val="24"/>
                <w:szCs w:val="24"/>
              </w:rPr>
            </w:pPr>
          </w:p>
        </w:tc>
      </w:tr>
      <w:tr w:rsidR="00C7394D" w:rsidRPr="00F47FDF" w:rsidTr="007D1648">
        <w:tc>
          <w:tcPr>
            <w:tcW w:w="6016"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Общая оценка хода реализации государственной подпрограммы по целевым показателям (%)</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644" w:type="dxa"/>
          </w:tcPr>
          <w:p w:rsidR="00C7394D" w:rsidRPr="00F47FDF" w:rsidRDefault="00C7394D" w:rsidP="007D1648">
            <w:pPr>
              <w:spacing w:after="0" w:line="240" w:lineRule="auto"/>
              <w:rPr>
                <w:rFonts w:ascii="Times New Roman" w:hAnsi="Times New Roman"/>
                <w:sz w:val="24"/>
                <w:szCs w:val="24"/>
              </w:rPr>
            </w:pPr>
          </w:p>
        </w:tc>
      </w:tr>
    </w:tbl>
    <w:p w:rsidR="00C7394D" w:rsidRPr="00C20E7C" w:rsidRDefault="00C7394D" w:rsidP="00C7394D">
      <w:pPr>
        <w:spacing w:after="0" w:line="240" w:lineRule="auto"/>
        <w:jc w:val="both"/>
        <w:rPr>
          <w:rFonts w:ascii="Times New Roman" w:hAnsi="Times New Roman"/>
          <w:color w:val="FF0000"/>
          <w:sz w:val="28"/>
          <w:szCs w:val="28"/>
        </w:rPr>
      </w:pPr>
    </w:p>
    <w:p w:rsidR="00C7394D" w:rsidRPr="003F44B9" w:rsidRDefault="00C7394D" w:rsidP="00C7394D">
      <w:pPr>
        <w:spacing w:after="0" w:line="240" w:lineRule="auto"/>
        <w:jc w:val="right"/>
        <w:outlineLvl w:val="2"/>
        <w:rPr>
          <w:rFonts w:ascii="Times New Roman" w:hAnsi="Times New Roman"/>
          <w:sz w:val="28"/>
          <w:szCs w:val="28"/>
        </w:rPr>
      </w:pPr>
      <w:r w:rsidRPr="003F44B9">
        <w:rPr>
          <w:rFonts w:ascii="Times New Roman" w:hAnsi="Times New Roman"/>
          <w:sz w:val="28"/>
          <w:szCs w:val="28"/>
        </w:rPr>
        <w:t>по показателям реализации мероприятий подпрограммы</w:t>
      </w:r>
    </w:p>
    <w:p w:rsidR="00C7394D" w:rsidRPr="00C20E7C" w:rsidRDefault="00C7394D" w:rsidP="00C7394D">
      <w:pPr>
        <w:spacing w:after="0" w:line="240" w:lineRule="auto"/>
        <w:jc w:val="both"/>
        <w:rPr>
          <w:rFonts w:ascii="Times New Roman" w:hAnsi="Times New Roman"/>
          <w:color w:val="FF0000"/>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850"/>
        <w:gridCol w:w="850"/>
        <w:gridCol w:w="1419"/>
      </w:tblGrid>
      <w:tr w:rsidR="00C7394D" w:rsidRPr="00F47FDF" w:rsidTr="007D1648">
        <w:tc>
          <w:tcPr>
            <w:tcW w:w="6299" w:type="dxa"/>
            <w:vMerge w:val="restart"/>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Мероприятие/показатели</w:t>
            </w:r>
          </w:p>
          <w:p w:rsidR="00C7394D" w:rsidRPr="00F47FDF" w:rsidRDefault="00C7394D" w:rsidP="007D1648">
            <w:pPr>
              <w:spacing w:after="0" w:line="240" w:lineRule="auto"/>
              <w:jc w:val="center"/>
              <w:rPr>
                <w:rFonts w:ascii="Times New Roman" w:hAnsi="Times New Roman"/>
                <w:sz w:val="24"/>
                <w:szCs w:val="24"/>
              </w:rPr>
            </w:pPr>
          </w:p>
          <w:p w:rsidR="00C7394D" w:rsidRPr="00F47FDF" w:rsidRDefault="00C7394D" w:rsidP="007D1648">
            <w:pPr>
              <w:spacing w:after="0" w:line="240" w:lineRule="auto"/>
              <w:jc w:val="center"/>
              <w:rPr>
                <w:rFonts w:ascii="Times New Roman" w:hAnsi="Times New Roman"/>
                <w:sz w:val="24"/>
                <w:szCs w:val="24"/>
              </w:rPr>
            </w:pPr>
          </w:p>
        </w:tc>
        <w:tc>
          <w:tcPr>
            <w:tcW w:w="3119" w:type="dxa"/>
            <w:gridSpan w:val="3"/>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20__</w:t>
            </w:r>
          </w:p>
        </w:tc>
      </w:tr>
      <w:tr w:rsidR="00C7394D" w:rsidRPr="00F47FDF" w:rsidTr="007D1648">
        <w:tc>
          <w:tcPr>
            <w:tcW w:w="6299" w:type="dxa"/>
            <w:vMerge/>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План</w:t>
            </w: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Факт</w:t>
            </w:r>
          </w:p>
        </w:tc>
        <w:tc>
          <w:tcPr>
            <w:tcW w:w="1419"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Достижение запланированного показателя</w:t>
            </w:r>
          </w:p>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(да, нет)</w:t>
            </w:r>
          </w:p>
        </w:tc>
      </w:tr>
      <w:tr w:rsidR="00C7394D" w:rsidRPr="00F47FDF" w:rsidTr="007D1648">
        <w:tc>
          <w:tcPr>
            <w:tcW w:w="6299"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w:t>
            </w: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w:t>
            </w:r>
          </w:p>
        </w:tc>
        <w:tc>
          <w:tcPr>
            <w:tcW w:w="850"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w:t>
            </w:r>
          </w:p>
        </w:tc>
        <w:tc>
          <w:tcPr>
            <w:tcW w:w="1419" w:type="dxa"/>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4</w:t>
            </w: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принятых нормативных правовых актов по условиям и охране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актуализированных нормативных правовых актов по условиям и охране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разработанных методических пособий рекомендаций, буклетов по охране и условиям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работников и работодателей, прошедших обучение по охране труда (чел.)</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работодателей, получивших консультации и разъяснения по актуальным вопросам в области охраны труда, включая изменения в трудовом законодательстве (чел.)</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рабочих мест, на которых проведена специальная оценка условий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проведенных семинаров, совещаний, конференций и т.п.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проведенных смотров-конкурсов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работодателей, численность работников каждого из которых не превышает 50 человек, получивших услугу по осуществлению функций службы охраны труда или специалиста по охране труда</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рабочих мест, на которых проведена государственная экспертиза условий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lastRenderedPageBreak/>
              <w:t>Количество работодателей, получивших консультационную помощь по вопросам распространения и внедрения передового опыта работы в области охраны труда (чел.)</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работодателей, которым оказана консультационная и методическая помощь по вопросам сокращения производственного травматизма и профессиональных заболеваний (чел.)</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работодателей, получивших консультационную помощь по проведению специальной оценки условий труда, в т. ч. при проведении массовых мероприятий (чел.)</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организаций, охваченных проверками в рамках ведомственного контроля за соблюдением трудового законодательства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организаций, получивших консультационную помощь по внедрению систем добровольного внутреннего контроля (самоконтроля) соблюдения трудового законодательства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публикаций в СМИ, информационных материалов, размещенных на сайтах муниципальных образований Еврейской автономной области и управления трудовой занятости населения правительства Еврейской автономной области, по обмену опытом проведения регулярных аудитов безопасности в рамках системы управления охраной труда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r w:rsidR="00C7394D" w:rsidRPr="00F47FDF" w:rsidTr="007D1648">
        <w:tc>
          <w:tcPr>
            <w:tcW w:w="6299" w:type="dxa"/>
          </w:tcPr>
          <w:p w:rsidR="00C7394D" w:rsidRPr="00F47FDF" w:rsidRDefault="00C7394D" w:rsidP="007D1648">
            <w:pPr>
              <w:spacing w:after="0" w:line="240" w:lineRule="auto"/>
              <w:jc w:val="both"/>
              <w:rPr>
                <w:rFonts w:ascii="Times New Roman" w:hAnsi="Times New Roman"/>
                <w:sz w:val="24"/>
                <w:szCs w:val="24"/>
              </w:rPr>
            </w:pPr>
            <w:r w:rsidRPr="00F47FDF">
              <w:rPr>
                <w:rFonts w:ascii="Times New Roman" w:hAnsi="Times New Roman"/>
                <w:sz w:val="24"/>
                <w:szCs w:val="24"/>
              </w:rPr>
              <w:t>Количество заседаний областной трехсторонней Комиссии по регулированию социально-трудовых отношений по вопросу соблюдения трудового законодательства и иных нормативных правовых актов, содержащих нормы трудового права (ед.)</w:t>
            </w:r>
          </w:p>
        </w:tc>
        <w:tc>
          <w:tcPr>
            <w:tcW w:w="850" w:type="dxa"/>
          </w:tcPr>
          <w:p w:rsidR="00C7394D" w:rsidRPr="00F47FDF" w:rsidRDefault="00C7394D" w:rsidP="007D1648">
            <w:pPr>
              <w:spacing w:after="0" w:line="240" w:lineRule="auto"/>
              <w:rPr>
                <w:rFonts w:ascii="Times New Roman" w:hAnsi="Times New Roman"/>
                <w:sz w:val="24"/>
                <w:szCs w:val="24"/>
              </w:rPr>
            </w:pPr>
          </w:p>
        </w:tc>
        <w:tc>
          <w:tcPr>
            <w:tcW w:w="850" w:type="dxa"/>
          </w:tcPr>
          <w:p w:rsidR="00C7394D" w:rsidRPr="00F47FDF" w:rsidRDefault="00C7394D" w:rsidP="007D1648">
            <w:pPr>
              <w:spacing w:after="0" w:line="240" w:lineRule="auto"/>
              <w:rPr>
                <w:rFonts w:ascii="Times New Roman" w:hAnsi="Times New Roman"/>
                <w:sz w:val="24"/>
                <w:szCs w:val="24"/>
              </w:rPr>
            </w:pPr>
          </w:p>
        </w:tc>
        <w:tc>
          <w:tcPr>
            <w:tcW w:w="1419" w:type="dxa"/>
          </w:tcPr>
          <w:p w:rsidR="00C7394D" w:rsidRPr="00F47FDF" w:rsidRDefault="00C7394D" w:rsidP="007D1648">
            <w:pPr>
              <w:spacing w:after="0" w:line="240" w:lineRule="auto"/>
              <w:rPr>
                <w:rFonts w:ascii="Times New Roman" w:hAnsi="Times New Roman"/>
                <w:sz w:val="24"/>
                <w:szCs w:val="24"/>
              </w:rPr>
            </w:pPr>
          </w:p>
        </w:tc>
      </w:tr>
    </w:tbl>
    <w:p w:rsidR="00C7394D" w:rsidRPr="00C20E7C" w:rsidRDefault="00C7394D" w:rsidP="00C7394D">
      <w:pPr>
        <w:spacing w:after="0" w:line="240" w:lineRule="auto"/>
        <w:jc w:val="both"/>
        <w:rPr>
          <w:rFonts w:ascii="Times New Roman" w:hAnsi="Times New Roman"/>
          <w:color w:val="FF0000"/>
          <w:sz w:val="28"/>
          <w:szCs w:val="28"/>
        </w:rPr>
      </w:pPr>
    </w:p>
    <w:p w:rsidR="00C7394D" w:rsidRPr="003F44B9" w:rsidRDefault="00C7394D" w:rsidP="00C7394D">
      <w:pPr>
        <w:spacing w:after="0" w:line="240" w:lineRule="auto"/>
        <w:ind w:firstLine="540"/>
        <w:jc w:val="both"/>
        <w:rPr>
          <w:rFonts w:ascii="Times New Roman" w:hAnsi="Times New Roman"/>
          <w:sz w:val="28"/>
          <w:szCs w:val="28"/>
        </w:rPr>
      </w:pPr>
      <w:r w:rsidRPr="003F44B9">
        <w:rPr>
          <w:rFonts w:ascii="Times New Roman" w:hAnsi="Times New Roman"/>
          <w:sz w:val="28"/>
          <w:szCs w:val="28"/>
        </w:rPr>
        <w:t>Доля количества достигнутых показателей от общего количества показателей в процентах.</w:t>
      </w:r>
    </w:p>
    <w:p w:rsidR="00C7394D" w:rsidRPr="00C20E7C" w:rsidRDefault="00C7394D" w:rsidP="00C7394D">
      <w:pPr>
        <w:spacing w:after="0" w:line="240" w:lineRule="auto"/>
        <w:jc w:val="both"/>
        <w:rPr>
          <w:rFonts w:ascii="Times New Roman" w:hAnsi="Times New Roman"/>
          <w:color w:val="FF0000"/>
          <w:sz w:val="28"/>
          <w:szCs w:val="28"/>
        </w:rPr>
      </w:pPr>
    </w:p>
    <w:p w:rsidR="00C7394D" w:rsidRDefault="00C7394D" w:rsidP="00C7394D">
      <w:pPr>
        <w:spacing w:after="0" w:line="240" w:lineRule="auto"/>
        <w:jc w:val="center"/>
        <w:outlineLvl w:val="1"/>
        <w:rPr>
          <w:rFonts w:ascii="Times New Roman" w:hAnsi="Times New Roman"/>
          <w:b/>
          <w:sz w:val="28"/>
          <w:szCs w:val="28"/>
        </w:rPr>
      </w:pPr>
      <w:bookmarkStart w:id="27" w:name="P8722"/>
      <w:bookmarkEnd w:id="27"/>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C7394D" w:rsidRDefault="00C7394D" w:rsidP="00C7394D">
      <w:pPr>
        <w:spacing w:after="0" w:line="240" w:lineRule="auto"/>
        <w:jc w:val="center"/>
        <w:outlineLvl w:val="1"/>
        <w:rPr>
          <w:rFonts w:ascii="Times New Roman" w:hAnsi="Times New Roman"/>
          <w:b/>
          <w:sz w:val="28"/>
          <w:szCs w:val="28"/>
        </w:rPr>
      </w:pPr>
    </w:p>
    <w:p w:rsidR="00661015" w:rsidRDefault="00661015" w:rsidP="00C7394D">
      <w:pPr>
        <w:spacing w:after="0" w:line="240" w:lineRule="auto"/>
        <w:jc w:val="center"/>
        <w:outlineLvl w:val="1"/>
        <w:rPr>
          <w:rFonts w:ascii="Times New Roman" w:hAnsi="Times New Roman"/>
          <w:b/>
          <w:sz w:val="28"/>
          <w:szCs w:val="28"/>
        </w:rPr>
      </w:pPr>
    </w:p>
    <w:p w:rsidR="00D711F0" w:rsidRDefault="00D711F0" w:rsidP="00C7394D">
      <w:pPr>
        <w:spacing w:after="0" w:line="240" w:lineRule="auto"/>
        <w:jc w:val="center"/>
        <w:outlineLvl w:val="1"/>
        <w:rPr>
          <w:rFonts w:ascii="Times New Roman" w:hAnsi="Times New Roman"/>
          <w:b/>
          <w:sz w:val="28"/>
          <w:szCs w:val="28"/>
        </w:rPr>
      </w:pPr>
    </w:p>
    <w:p w:rsidR="00C7394D" w:rsidRPr="008A2BB6" w:rsidRDefault="00C7394D" w:rsidP="00C7394D">
      <w:pPr>
        <w:spacing w:after="0" w:line="240" w:lineRule="auto"/>
        <w:jc w:val="center"/>
        <w:outlineLvl w:val="1"/>
        <w:rPr>
          <w:rFonts w:ascii="Times New Roman" w:hAnsi="Times New Roman"/>
          <w:sz w:val="28"/>
          <w:szCs w:val="28"/>
        </w:rPr>
      </w:pPr>
      <w:r w:rsidRPr="008A2BB6">
        <w:rPr>
          <w:rFonts w:ascii="Times New Roman" w:hAnsi="Times New Roman"/>
          <w:b/>
          <w:sz w:val="28"/>
          <w:szCs w:val="28"/>
        </w:rPr>
        <w:lastRenderedPageBreak/>
        <w:t>Подпрограмма № 3</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«Содействие занятости инвалидов, в том числе сопровождение</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инвалидов молодого возраста при их трудоустройстве</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в Еврейской автономной области» на 2020 – 2025 годы</w:t>
      </w:r>
    </w:p>
    <w:p w:rsidR="00C7394D" w:rsidRPr="008A2BB6" w:rsidRDefault="00C7394D" w:rsidP="00C7394D">
      <w:pPr>
        <w:spacing w:after="0" w:line="240" w:lineRule="auto"/>
        <w:jc w:val="both"/>
        <w:rPr>
          <w:rFonts w:ascii="Times New Roman" w:hAnsi="Times New Roman"/>
          <w:sz w:val="28"/>
          <w:szCs w:val="28"/>
        </w:rPr>
      </w:pPr>
    </w:p>
    <w:p w:rsidR="00C7394D" w:rsidRPr="008A2BB6" w:rsidRDefault="00C7394D" w:rsidP="00C7394D">
      <w:pPr>
        <w:spacing w:after="0" w:line="240" w:lineRule="auto"/>
        <w:jc w:val="center"/>
        <w:outlineLvl w:val="2"/>
        <w:rPr>
          <w:rFonts w:ascii="Times New Roman" w:hAnsi="Times New Roman"/>
          <w:sz w:val="28"/>
          <w:szCs w:val="28"/>
        </w:rPr>
      </w:pPr>
      <w:r w:rsidRPr="008A2BB6">
        <w:rPr>
          <w:rFonts w:ascii="Times New Roman" w:hAnsi="Times New Roman"/>
          <w:b/>
          <w:sz w:val="28"/>
          <w:szCs w:val="28"/>
        </w:rPr>
        <w:t>1. Паспорт</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государственной подпрограммы «Содействие занятости</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инвалидов, в том числе сопровождение инвалидов молодого</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возраста при их трудоустройстве в Еврейской автономной</w:t>
      </w:r>
    </w:p>
    <w:p w:rsidR="00C7394D" w:rsidRPr="008A2BB6" w:rsidRDefault="00C7394D" w:rsidP="00C7394D">
      <w:pPr>
        <w:spacing w:after="0" w:line="240" w:lineRule="auto"/>
        <w:jc w:val="center"/>
        <w:rPr>
          <w:rFonts w:ascii="Times New Roman" w:hAnsi="Times New Roman"/>
          <w:sz w:val="28"/>
          <w:szCs w:val="28"/>
        </w:rPr>
      </w:pPr>
      <w:r w:rsidRPr="008A2BB6">
        <w:rPr>
          <w:rFonts w:ascii="Times New Roman" w:hAnsi="Times New Roman"/>
          <w:b/>
          <w:sz w:val="28"/>
          <w:szCs w:val="28"/>
        </w:rPr>
        <w:t>области» на 2020 – 2025 годы</w:t>
      </w:r>
    </w:p>
    <w:p w:rsidR="00C7394D" w:rsidRPr="00C20E7C" w:rsidRDefault="00C7394D" w:rsidP="00C7394D">
      <w:pPr>
        <w:spacing w:after="0" w:line="240" w:lineRule="auto"/>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Наименование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«Содействие занятости инвалидов, в том числе сопровождение инвалидов молодого возраста при их трудоустройстве в Еврейской автономной области» на 2020</w:t>
            </w:r>
            <w:r>
              <w:rPr>
                <w:rFonts w:ascii="Times New Roman" w:hAnsi="Times New Roman"/>
                <w:sz w:val="28"/>
                <w:szCs w:val="28"/>
              </w:rPr>
              <w:t xml:space="preserve"> –</w:t>
            </w:r>
            <w:r w:rsidRPr="00B33482">
              <w:rPr>
                <w:rFonts w:ascii="Times New Roman" w:hAnsi="Times New Roman"/>
                <w:sz w:val="28"/>
                <w:szCs w:val="28"/>
              </w:rPr>
              <w:t xml:space="preserve"> 2025 годы</w:t>
            </w:r>
          </w:p>
        </w:tc>
      </w:tr>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Ответственный исполнитель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Управление трудовой занятости населения правительства Еврейской автономной области</w:t>
            </w:r>
          </w:p>
        </w:tc>
      </w:tr>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Соисполнители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Комитет социальной защиты населения правительства Еврейской автономной области, комитет образования Еврейской автономной области, областные государственные казенные учреждения центры занятости населения Еврейской автономной области</w:t>
            </w:r>
          </w:p>
        </w:tc>
      </w:tr>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Цели</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Содействие трудоустройству инвалидов, в том числе инвалидов молодого возраста, проживающих на территории Еврейской автономной области</w:t>
            </w:r>
          </w:p>
        </w:tc>
      </w:tr>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Задачи государственной 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 Содействие интеграции в трудовую деятельность лиц с ограниченными физическими возможностями.</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2. Сопровождение инвалидов молодого возраста</w:t>
            </w:r>
          </w:p>
        </w:tc>
      </w:tr>
      <w:tr w:rsidR="00C7394D" w:rsidRPr="00C20E7C" w:rsidTr="007D1648">
        <w:tc>
          <w:tcPr>
            <w:tcW w:w="2268" w:type="dxa"/>
          </w:tcPr>
          <w:p w:rsidR="00C7394D" w:rsidRPr="00B33482" w:rsidRDefault="00C7394D" w:rsidP="007D1648">
            <w:pPr>
              <w:spacing w:after="0" w:line="240" w:lineRule="auto"/>
              <w:rPr>
                <w:rFonts w:ascii="Times New Roman" w:hAnsi="Times New Roman"/>
                <w:sz w:val="28"/>
                <w:szCs w:val="28"/>
              </w:rPr>
            </w:pPr>
            <w:r w:rsidRPr="00B33482">
              <w:rPr>
                <w:rFonts w:ascii="Times New Roman" w:hAnsi="Times New Roman"/>
                <w:sz w:val="28"/>
                <w:szCs w:val="28"/>
              </w:rPr>
              <w:t>Целевые индикаторы и показатели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2.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 xml:space="preserve">3. Отношение численности трудоустроенных инвалидов на оборудованные (оснащенные) для них </w:t>
            </w:r>
            <w:r w:rsidRPr="00B33482">
              <w:rPr>
                <w:rFonts w:ascii="Times New Roman" w:hAnsi="Times New Roman"/>
                <w:sz w:val="28"/>
                <w:szCs w:val="28"/>
              </w:rPr>
              <w:lastRenderedPageBreak/>
              <w:t>рабочие места к общей численности инвалидов в трудоспособном возрасте.</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4. Численность инвалидов, трудоустроенных на оборудованные (оснащенные) для них рабочие места.</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5. Уровень трудоустройства инвалидов, завершивших профессиональное обучение и дополнительное профессиональное образование по направлению службы занятости.</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6. Численность инвалидов молодого возраста, трудоустроенных на оборудованные (оснащенные) для них рабочие места.</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7. Количество инвалидов молодого возраста, получающих услуги в службе сопровождения молодых инвалидов.</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9.Количество граждан получивших государственную услугу по сопровождению при содействие занятости инвалидов.</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8. Доля работающих в отчетном периоде инвалидов в общей численности инвалидов трудоспособного возраста.</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9. Доля занятых инвалидов молодого возраста, нашедших работу в течение 3 месяцев после получения   высшего образования.</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10. Доля занятых инвалидов молодого возраста, нашедших работу в течение 3 месяцев после получения   среднего профессионального образования.</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11. Доля занятых инвалидов молодого возраста, нашедших работу в течение 6 месяцев после получения   высшего образования.</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12. Доля занятых инвалидов молодого возраста, нашедших работу в течение 6 месяцев после получения   среднего профессионального образования.</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13. Доля занятых инвалидов молодого возраста, нашедших работу по прошествии 6 месяцев и более после получения высшего образования.</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14. Доля занятых инвалидов молодого возраста, нашедших работу по прошествии 6 месяцев и более после получения среднего</w:t>
            </w:r>
            <w:r>
              <w:rPr>
                <w:rFonts w:ascii="Times New Roman" w:hAnsi="Times New Roman"/>
                <w:sz w:val="28"/>
                <w:szCs w:val="28"/>
              </w:rPr>
              <w:t xml:space="preserve"> профессионального образования.</w:t>
            </w: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B33482">
              <w:rPr>
                <w:rFonts w:ascii="Times New Roman" w:hAnsi="Times New Roman"/>
                <w:sz w:val="28"/>
                <w:szCs w:val="28"/>
              </w:rPr>
              <w:lastRenderedPageBreak/>
              <w:t>Этапы и сроки реализации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 xml:space="preserve">2020 </w:t>
            </w:r>
            <w:r>
              <w:rPr>
                <w:rFonts w:ascii="Times New Roman" w:hAnsi="Times New Roman"/>
                <w:sz w:val="28"/>
                <w:szCs w:val="28"/>
              </w:rPr>
              <w:t>–</w:t>
            </w:r>
            <w:r w:rsidRPr="00B33482">
              <w:rPr>
                <w:rFonts w:ascii="Times New Roman" w:hAnsi="Times New Roman"/>
                <w:sz w:val="28"/>
                <w:szCs w:val="28"/>
              </w:rPr>
              <w:t xml:space="preserve"> 2025 годы, в один этап</w:t>
            </w:r>
          </w:p>
        </w:tc>
      </w:tr>
      <w:tr w:rsidR="00C7394D" w:rsidRPr="00C20E7C" w:rsidTr="007D1648">
        <w:tblPrEx>
          <w:tblBorders>
            <w:insideH w:val="none" w:sz="0" w:space="0" w:color="auto"/>
          </w:tblBorders>
        </w:tblPrEx>
        <w:tc>
          <w:tcPr>
            <w:tcW w:w="2268" w:type="dxa"/>
            <w:tcBorders>
              <w:bottom w:val="nil"/>
            </w:tcBorders>
          </w:tcPr>
          <w:p w:rsidR="00C7394D" w:rsidRPr="00804549" w:rsidRDefault="00C7394D" w:rsidP="007D1648">
            <w:pPr>
              <w:spacing w:after="0" w:line="240" w:lineRule="auto"/>
              <w:rPr>
                <w:rFonts w:ascii="Times New Roman" w:hAnsi="Times New Roman"/>
                <w:sz w:val="28"/>
                <w:szCs w:val="28"/>
              </w:rPr>
            </w:pPr>
            <w:r w:rsidRPr="00804549">
              <w:rPr>
                <w:rFonts w:ascii="Times New Roman" w:hAnsi="Times New Roman"/>
                <w:sz w:val="28"/>
                <w:szCs w:val="28"/>
              </w:rPr>
              <w:lastRenderedPageBreak/>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подпрограммы, в том числе по годам</w:t>
            </w:r>
          </w:p>
        </w:tc>
        <w:tc>
          <w:tcPr>
            <w:tcW w:w="6803" w:type="dxa"/>
            <w:tcBorders>
              <w:bottom w:val="nil"/>
            </w:tcBorders>
          </w:tcPr>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Общий объем финансирования государственной подпрограммы – 12027,12 тыс. рублей, в том числе:</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2020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2021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2022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2023 год – 3297,64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2024 год – 3297,64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2025 год – 3297,64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из них средства областного бюджета – 12027,12 &lt;*&gt; тыс. рублей, в том числе:</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2020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2021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2022 год – 711,40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2023 год – 3297,64 тыс. рублей;</w:t>
            </w:r>
          </w:p>
          <w:p w:rsidR="00C7394D" w:rsidRPr="00804549" w:rsidRDefault="00C7394D" w:rsidP="007D1648">
            <w:pPr>
              <w:spacing w:after="0" w:line="240" w:lineRule="auto"/>
              <w:jc w:val="both"/>
              <w:rPr>
                <w:rFonts w:ascii="Times New Roman" w:hAnsi="Times New Roman"/>
                <w:sz w:val="28"/>
                <w:szCs w:val="28"/>
              </w:rPr>
            </w:pPr>
            <w:r w:rsidRPr="00804549">
              <w:rPr>
                <w:rFonts w:ascii="Times New Roman" w:hAnsi="Times New Roman"/>
                <w:sz w:val="28"/>
                <w:szCs w:val="28"/>
              </w:rPr>
              <w:t>2024 год – 3297,64 тыс. рублей;</w:t>
            </w:r>
          </w:p>
          <w:p w:rsidR="00C7394D" w:rsidRPr="00804549" w:rsidRDefault="00C7394D" w:rsidP="007D1648">
            <w:pPr>
              <w:spacing w:after="0" w:line="240" w:lineRule="auto"/>
              <w:jc w:val="both"/>
              <w:rPr>
                <w:rFonts w:ascii="Times New Roman" w:hAnsi="Times New Roman"/>
                <w:sz w:val="28"/>
                <w:szCs w:val="28"/>
              </w:rPr>
            </w:pPr>
            <w:r>
              <w:rPr>
                <w:rFonts w:ascii="Times New Roman" w:hAnsi="Times New Roman"/>
                <w:sz w:val="28"/>
                <w:szCs w:val="28"/>
              </w:rPr>
              <w:t>2025 год – 3297,64 тыс. рублей.</w:t>
            </w:r>
          </w:p>
          <w:p w:rsidR="00C7394D" w:rsidRPr="00804549" w:rsidRDefault="00C7394D" w:rsidP="007D1648">
            <w:pPr>
              <w:spacing w:after="0" w:line="240" w:lineRule="auto"/>
              <w:jc w:val="both"/>
              <w:rPr>
                <w:rFonts w:ascii="Times New Roman" w:hAnsi="Times New Roman"/>
                <w:sz w:val="28"/>
                <w:szCs w:val="28"/>
              </w:rPr>
            </w:pPr>
          </w:p>
          <w:p w:rsidR="00C7394D" w:rsidRPr="00804549" w:rsidRDefault="00C7394D" w:rsidP="007D1648">
            <w:pPr>
              <w:spacing w:after="0" w:line="240" w:lineRule="auto"/>
              <w:jc w:val="both"/>
              <w:rPr>
                <w:rFonts w:ascii="Times New Roman" w:hAnsi="Times New Roman"/>
                <w:sz w:val="28"/>
                <w:szCs w:val="28"/>
              </w:rPr>
            </w:pPr>
          </w:p>
          <w:p w:rsidR="00C7394D" w:rsidRPr="00804549" w:rsidRDefault="00C7394D" w:rsidP="007D1648">
            <w:pPr>
              <w:spacing w:after="0" w:line="240" w:lineRule="auto"/>
              <w:jc w:val="both"/>
              <w:rPr>
                <w:rFonts w:ascii="Times New Roman" w:hAnsi="Times New Roman"/>
                <w:sz w:val="28"/>
                <w:szCs w:val="28"/>
              </w:rPr>
            </w:pPr>
          </w:p>
        </w:tc>
      </w:tr>
      <w:tr w:rsidR="00C7394D" w:rsidRPr="00C20E7C" w:rsidTr="007D1648">
        <w:tc>
          <w:tcPr>
            <w:tcW w:w="2268" w:type="dxa"/>
          </w:tcPr>
          <w:p w:rsidR="00C7394D" w:rsidRPr="00C20E7C" w:rsidRDefault="00C7394D" w:rsidP="007D1648">
            <w:pPr>
              <w:spacing w:after="0" w:line="240" w:lineRule="auto"/>
              <w:rPr>
                <w:rFonts w:ascii="Times New Roman" w:hAnsi="Times New Roman"/>
                <w:color w:val="FF0000"/>
                <w:sz w:val="28"/>
                <w:szCs w:val="28"/>
              </w:rPr>
            </w:pPr>
            <w:r w:rsidRPr="00B33482">
              <w:rPr>
                <w:rFonts w:ascii="Times New Roman" w:hAnsi="Times New Roman"/>
                <w:sz w:val="28"/>
                <w:szCs w:val="28"/>
              </w:rPr>
              <w:t>Ожидаемые результаты реализации государственной подпрограммы</w:t>
            </w:r>
          </w:p>
        </w:tc>
        <w:tc>
          <w:tcPr>
            <w:tcW w:w="6803" w:type="dxa"/>
          </w:tcPr>
          <w:p w:rsidR="00C7394D" w:rsidRPr="00B33482" w:rsidRDefault="00C7394D" w:rsidP="007D1648">
            <w:pPr>
              <w:spacing w:after="0" w:line="240" w:lineRule="auto"/>
              <w:jc w:val="both"/>
              <w:rPr>
                <w:rFonts w:ascii="Times New Roman" w:hAnsi="Times New Roman"/>
                <w:sz w:val="28"/>
                <w:szCs w:val="28"/>
              </w:rPr>
            </w:pPr>
            <w:r w:rsidRPr="00B31E73">
              <w:rPr>
                <w:rFonts w:ascii="Times New Roman" w:hAnsi="Times New Roman"/>
                <w:sz w:val="28"/>
                <w:szCs w:val="28"/>
              </w:rPr>
              <w:t>1.</w:t>
            </w:r>
            <w:r w:rsidRPr="00B33482">
              <w:rPr>
                <w:rFonts w:ascii="Times New Roman" w:hAnsi="Times New Roman"/>
                <w:sz w:val="28"/>
                <w:szCs w:val="28"/>
              </w:rPr>
              <w:t xml:space="preserve"> Предоставление государственных услуг по содействию инвалидам в поиске подходящей работы - ежегодно не менее 250 инвалидов.</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2. Предоставление государственных услуг по содействию временной занятости инвалидов, в том числе инвалидов молодого возраста, - не менее 23 человек в год.</w:t>
            </w:r>
          </w:p>
          <w:p w:rsidR="00C7394D" w:rsidRPr="008A2BB6" w:rsidRDefault="00C7394D" w:rsidP="007D1648">
            <w:pPr>
              <w:spacing w:after="0" w:line="240" w:lineRule="auto"/>
              <w:jc w:val="both"/>
              <w:rPr>
                <w:rFonts w:ascii="Times New Roman" w:hAnsi="Times New Roman"/>
                <w:sz w:val="28"/>
                <w:szCs w:val="28"/>
              </w:rPr>
            </w:pPr>
            <w:r>
              <w:rPr>
                <w:rFonts w:ascii="Times New Roman" w:hAnsi="Times New Roman"/>
                <w:sz w:val="28"/>
                <w:szCs w:val="28"/>
              </w:rPr>
              <w:t>3. </w:t>
            </w:r>
            <w:r w:rsidRPr="008A2BB6">
              <w:rPr>
                <w:rFonts w:ascii="Times New Roman" w:hAnsi="Times New Roman"/>
                <w:sz w:val="28"/>
                <w:szCs w:val="28"/>
              </w:rPr>
              <w:t>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w:t>
            </w:r>
            <w:r>
              <w:rPr>
                <w:rFonts w:ascii="Times New Roman" w:hAnsi="Times New Roman"/>
                <w:sz w:val="28"/>
                <w:szCs w:val="28"/>
              </w:rPr>
              <w:t>,</w:t>
            </w:r>
            <w:r w:rsidRPr="008A2BB6">
              <w:rPr>
                <w:rFonts w:ascii="Times New Roman" w:hAnsi="Times New Roman"/>
                <w:sz w:val="28"/>
                <w:szCs w:val="28"/>
              </w:rPr>
              <w:t xml:space="preserve"> – не менее </w:t>
            </w:r>
            <w:r>
              <w:rPr>
                <w:rFonts w:ascii="Times New Roman" w:hAnsi="Times New Roman"/>
                <w:sz w:val="28"/>
                <w:szCs w:val="28"/>
              </w:rPr>
              <w:t>9</w:t>
            </w:r>
            <w:r w:rsidRPr="008A2BB6">
              <w:rPr>
                <w:rFonts w:ascii="Times New Roman" w:hAnsi="Times New Roman"/>
                <w:sz w:val="28"/>
                <w:szCs w:val="28"/>
              </w:rPr>
              <w:t xml:space="preserve"> человек в год.</w:t>
            </w:r>
          </w:p>
          <w:p w:rsidR="00C7394D" w:rsidRPr="00A53EBE" w:rsidRDefault="00C7394D" w:rsidP="007D1648">
            <w:pPr>
              <w:spacing w:after="0" w:line="240" w:lineRule="auto"/>
              <w:jc w:val="both"/>
              <w:rPr>
                <w:rFonts w:ascii="Times New Roman" w:hAnsi="Times New Roman"/>
                <w:sz w:val="28"/>
                <w:szCs w:val="28"/>
              </w:rPr>
            </w:pPr>
            <w:r w:rsidRPr="008A2BB6">
              <w:rPr>
                <w:rFonts w:ascii="Times New Roman" w:hAnsi="Times New Roman"/>
                <w:sz w:val="28"/>
                <w:szCs w:val="28"/>
              </w:rPr>
              <w:t>4. 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w:t>
            </w:r>
            <w:r w:rsidRPr="00A53EBE">
              <w:rPr>
                <w:rFonts w:ascii="Times New Roman" w:hAnsi="Times New Roman"/>
                <w:sz w:val="28"/>
                <w:szCs w:val="28"/>
              </w:rPr>
              <w:t>профессии), трудоустройства, по организации профессионального обучения и дополнительного профессионального образования, – не менее 190 человек в год.</w:t>
            </w:r>
          </w:p>
          <w:p w:rsidR="00C7394D" w:rsidRPr="00B33482" w:rsidRDefault="00C7394D" w:rsidP="007D1648">
            <w:pPr>
              <w:spacing w:after="0" w:line="240" w:lineRule="auto"/>
              <w:jc w:val="both"/>
              <w:rPr>
                <w:rFonts w:ascii="Times New Roman" w:hAnsi="Times New Roman"/>
                <w:sz w:val="28"/>
                <w:szCs w:val="28"/>
              </w:rPr>
            </w:pPr>
            <w:r w:rsidRPr="00A53EBE">
              <w:rPr>
                <w:rFonts w:ascii="Times New Roman" w:hAnsi="Times New Roman"/>
                <w:sz w:val="28"/>
                <w:szCs w:val="28"/>
              </w:rPr>
              <w:t xml:space="preserve">5. Увеличение доли работающих в отчетном периоде инвалидов в общей численности </w:t>
            </w:r>
            <w:r w:rsidRPr="00B33482">
              <w:rPr>
                <w:rFonts w:ascii="Times New Roman" w:hAnsi="Times New Roman"/>
                <w:sz w:val="28"/>
                <w:szCs w:val="28"/>
              </w:rPr>
              <w:t xml:space="preserve">инвалидов </w:t>
            </w:r>
            <w:r w:rsidRPr="00B33482">
              <w:rPr>
                <w:rFonts w:ascii="Times New Roman" w:hAnsi="Times New Roman"/>
                <w:sz w:val="28"/>
                <w:szCs w:val="28"/>
              </w:rPr>
              <w:lastRenderedPageBreak/>
              <w:t>трудоспособного возраста к 2025 году до 25,0%.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 xml:space="preserve">6. Увеличение доли занятых инвалидов молодого возраста, нашедших работу в течение 3 месяцев после получения </w:t>
            </w:r>
            <w:r>
              <w:rPr>
                <w:rFonts w:ascii="Times New Roman" w:hAnsi="Times New Roman"/>
                <w:sz w:val="28"/>
                <w:szCs w:val="28"/>
              </w:rPr>
              <w:t xml:space="preserve"> </w:t>
            </w:r>
            <w:r w:rsidRPr="00B33482">
              <w:rPr>
                <w:rFonts w:ascii="Times New Roman" w:hAnsi="Times New Roman"/>
                <w:sz w:val="28"/>
                <w:szCs w:val="28"/>
              </w:rPr>
              <w:t xml:space="preserve"> высшего образования, к 2025 году до 100,0%.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7. Сохранение доли занятых инвалидов молодого возраста, нашедших работу в течение 3 месяцев после получения среднего профессионального образования, к 2025 году на уровне 50,0%.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8. Снижение доли занятых инвалидов молодого возраста, нашедших работу в течение 6 месяцев после получения высшего образования, к 2025 году до 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9. Сохранение доли занятых инвалидов молодого возраста, нашедших работу в течение 6 месяцев после получения среднего профессионального образования, к 2025 году на уровне 25,0%.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 xml:space="preserve">10. Снижение доли занятых инвалидов молодого возраста, нашедших работу по прошествии 6 </w:t>
            </w:r>
            <w:r>
              <w:rPr>
                <w:rFonts w:ascii="Times New Roman" w:hAnsi="Times New Roman"/>
                <w:sz w:val="28"/>
                <w:szCs w:val="28"/>
              </w:rPr>
              <w:t xml:space="preserve">месяцев и более после получения </w:t>
            </w:r>
            <w:r w:rsidRPr="00B33482">
              <w:rPr>
                <w:rFonts w:ascii="Times New Roman" w:hAnsi="Times New Roman"/>
                <w:sz w:val="28"/>
                <w:szCs w:val="28"/>
              </w:rPr>
              <w:t>высшего образования, к 2025 году до 0%.</w:t>
            </w:r>
          </w:p>
          <w:p w:rsidR="00C7394D" w:rsidRPr="00B33482" w:rsidRDefault="00C7394D" w:rsidP="007D1648">
            <w:pPr>
              <w:spacing w:after="0" w:line="240" w:lineRule="auto"/>
              <w:jc w:val="both"/>
              <w:rPr>
                <w:rFonts w:ascii="Times New Roman" w:hAnsi="Times New Roman"/>
                <w:sz w:val="28"/>
                <w:szCs w:val="28"/>
              </w:rPr>
            </w:pPr>
            <w:r w:rsidRPr="00B33482">
              <w:rPr>
                <w:rFonts w:ascii="Times New Roman" w:hAnsi="Times New Roman"/>
                <w:sz w:val="28"/>
                <w:szCs w:val="28"/>
              </w:rPr>
              <w:t>11. Снижение доли занятых инвалидов молодого возраста, нашедших работу по прошествии 6 месяцев и более после получения среднего профессионального образования, к 2025 году до 0%.</w:t>
            </w:r>
          </w:p>
          <w:p w:rsidR="00C7394D" w:rsidRPr="00C20E7C" w:rsidRDefault="00C7394D" w:rsidP="007D1648">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p>
        </w:tc>
      </w:tr>
    </w:tbl>
    <w:p w:rsidR="00C7394D" w:rsidRPr="009C0A8C" w:rsidRDefault="00C7394D" w:rsidP="00C7394D">
      <w:pPr>
        <w:spacing w:after="0" w:line="240" w:lineRule="auto"/>
        <w:jc w:val="both"/>
        <w:rPr>
          <w:rFonts w:ascii="Times New Roman" w:hAnsi="Times New Roman"/>
          <w:sz w:val="28"/>
          <w:szCs w:val="28"/>
        </w:rPr>
      </w:pPr>
    </w:p>
    <w:p w:rsidR="00C7394D" w:rsidRPr="009C0A8C" w:rsidRDefault="00C7394D" w:rsidP="00C7394D">
      <w:pPr>
        <w:spacing w:after="0" w:line="240" w:lineRule="auto"/>
        <w:jc w:val="center"/>
        <w:outlineLvl w:val="2"/>
        <w:rPr>
          <w:rFonts w:ascii="Times New Roman" w:hAnsi="Times New Roman"/>
          <w:sz w:val="28"/>
          <w:szCs w:val="28"/>
        </w:rPr>
      </w:pPr>
      <w:r w:rsidRPr="009C0A8C">
        <w:rPr>
          <w:rFonts w:ascii="Times New Roman" w:hAnsi="Times New Roman"/>
          <w:b/>
          <w:sz w:val="28"/>
          <w:szCs w:val="28"/>
        </w:rPr>
        <w:t>2. Общая характеристика сферы реализации</w:t>
      </w:r>
    </w:p>
    <w:p w:rsidR="00C7394D" w:rsidRPr="009C0A8C" w:rsidRDefault="00C7394D" w:rsidP="00C7394D">
      <w:pPr>
        <w:spacing w:after="0" w:line="240" w:lineRule="auto"/>
        <w:jc w:val="center"/>
        <w:rPr>
          <w:rFonts w:ascii="Times New Roman" w:hAnsi="Times New Roman"/>
          <w:sz w:val="28"/>
          <w:szCs w:val="28"/>
        </w:rPr>
      </w:pPr>
      <w:r w:rsidRPr="009C0A8C">
        <w:rPr>
          <w:rFonts w:ascii="Times New Roman" w:hAnsi="Times New Roman"/>
          <w:b/>
          <w:sz w:val="28"/>
          <w:szCs w:val="28"/>
        </w:rPr>
        <w:t>государственной подпрограммы, в том числе основных проблем,</w:t>
      </w:r>
    </w:p>
    <w:p w:rsidR="00C7394D" w:rsidRPr="009C0A8C" w:rsidRDefault="00C7394D" w:rsidP="00C7394D">
      <w:pPr>
        <w:spacing w:after="0" w:line="240" w:lineRule="auto"/>
        <w:jc w:val="center"/>
        <w:rPr>
          <w:rFonts w:ascii="Times New Roman" w:hAnsi="Times New Roman"/>
          <w:sz w:val="28"/>
          <w:szCs w:val="28"/>
        </w:rPr>
      </w:pPr>
      <w:r w:rsidRPr="009C0A8C">
        <w:rPr>
          <w:rFonts w:ascii="Times New Roman" w:hAnsi="Times New Roman"/>
          <w:b/>
          <w:sz w:val="28"/>
          <w:szCs w:val="28"/>
        </w:rPr>
        <w:t>и прогноз ее развития</w:t>
      </w:r>
    </w:p>
    <w:p w:rsidR="00C7394D" w:rsidRPr="00C20E7C" w:rsidRDefault="00C7394D" w:rsidP="00C7394D">
      <w:pPr>
        <w:spacing w:after="0" w:line="240" w:lineRule="auto"/>
        <w:jc w:val="both"/>
        <w:rPr>
          <w:rFonts w:ascii="Times New Roman" w:hAnsi="Times New Roman"/>
          <w:color w:val="FF0000"/>
          <w:sz w:val="28"/>
          <w:szCs w:val="28"/>
        </w:rPr>
      </w:pP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По состоянию на 1 января 2018 года на территории Еврейской автономной области проживали 13301 инвалид, в том числе 4273 инвалида трудоспособного возраста, из них были заняты 722 человека (16,8 процента от общего количества инвалидов трудоспособного возраста).</w:t>
      </w:r>
    </w:p>
    <w:p w:rsidR="00C7394D" w:rsidRPr="00C20E7C" w:rsidRDefault="00C7394D" w:rsidP="00C7394D">
      <w:pPr>
        <w:spacing w:after="0" w:line="240" w:lineRule="auto"/>
        <w:ind w:firstLine="709"/>
        <w:jc w:val="both"/>
        <w:rPr>
          <w:rFonts w:ascii="Times New Roman" w:hAnsi="Times New Roman"/>
          <w:color w:val="FF0000"/>
          <w:sz w:val="28"/>
          <w:szCs w:val="28"/>
        </w:rPr>
      </w:pPr>
      <w:r w:rsidRPr="00B56920">
        <w:rPr>
          <w:rFonts w:ascii="Times New Roman" w:hAnsi="Times New Roman"/>
          <w:sz w:val="28"/>
          <w:szCs w:val="28"/>
        </w:rPr>
        <w:t xml:space="preserve">Из числа проживающих на территории Еврейской автономной области инвалидов молодого возраста (по методологии Всемирной организации здравоохранения инвалиды в возрасте до 44 лет </w:t>
      </w:r>
      <w:r w:rsidRPr="00B02EFE">
        <w:rPr>
          <w:rFonts w:ascii="Times New Roman" w:hAnsi="Times New Roman"/>
          <w:sz w:val="28"/>
          <w:szCs w:val="28"/>
        </w:rPr>
        <w:t>включительно) в 2018 году в образовательных организациях, расположенных на территории Еврейской автономной области, реализующих программы среднего профессионального и высшего образования, завершили обучение 4 инвалида молодого возраста</w:t>
      </w:r>
      <w:r w:rsidRPr="00C20E7C">
        <w:rPr>
          <w:rFonts w:ascii="Times New Roman" w:hAnsi="Times New Roman"/>
          <w:color w:val="FF0000"/>
          <w:sz w:val="28"/>
          <w:szCs w:val="28"/>
        </w:rPr>
        <w:t>.</w:t>
      </w:r>
    </w:p>
    <w:p w:rsidR="00C7394D" w:rsidRPr="00B02EFE" w:rsidRDefault="00C7394D" w:rsidP="00C7394D">
      <w:pPr>
        <w:spacing w:after="0" w:line="240" w:lineRule="auto"/>
        <w:ind w:firstLine="709"/>
        <w:jc w:val="both"/>
        <w:rPr>
          <w:rFonts w:ascii="Times New Roman" w:hAnsi="Times New Roman"/>
          <w:sz w:val="28"/>
          <w:szCs w:val="28"/>
        </w:rPr>
      </w:pPr>
      <w:r w:rsidRPr="00B02EFE">
        <w:rPr>
          <w:rFonts w:ascii="Times New Roman" w:hAnsi="Times New Roman"/>
          <w:sz w:val="28"/>
          <w:szCs w:val="28"/>
        </w:rPr>
        <w:t xml:space="preserve">За январь - декабрь 2018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обратился 263 гражданин из числа инвалидов, в том числе 117 инвалидов молодого возраста. Признано </w:t>
      </w:r>
      <w:r w:rsidRPr="00B02EFE">
        <w:rPr>
          <w:rFonts w:ascii="Times New Roman" w:hAnsi="Times New Roman"/>
          <w:sz w:val="28"/>
          <w:szCs w:val="28"/>
        </w:rPr>
        <w:lastRenderedPageBreak/>
        <w:t>безработными 152 человека, в том числе 33 из числа инвалидов молодого возраста.</w:t>
      </w:r>
    </w:p>
    <w:p w:rsidR="00C7394D" w:rsidRPr="00B02EFE" w:rsidRDefault="00C7394D" w:rsidP="00C7394D">
      <w:pPr>
        <w:spacing w:after="0" w:line="240" w:lineRule="auto"/>
        <w:ind w:firstLine="709"/>
        <w:jc w:val="both"/>
        <w:rPr>
          <w:rFonts w:ascii="Times New Roman" w:hAnsi="Times New Roman"/>
          <w:sz w:val="28"/>
          <w:szCs w:val="28"/>
        </w:rPr>
      </w:pPr>
      <w:r w:rsidRPr="00B02EFE">
        <w:rPr>
          <w:rFonts w:ascii="Times New Roman" w:hAnsi="Times New Roman"/>
          <w:sz w:val="28"/>
          <w:szCs w:val="28"/>
        </w:rPr>
        <w:t>За 2018 год трудоустроены 180 (68,4 процентов) граждан из числа инвалидов, в том числе 75 (64,1 проценто</w:t>
      </w:r>
      <w:r w:rsidR="00287BE2">
        <w:rPr>
          <w:rFonts w:ascii="Times New Roman" w:hAnsi="Times New Roman"/>
          <w:sz w:val="28"/>
          <w:szCs w:val="28"/>
        </w:rPr>
        <w:t>в</w:t>
      </w:r>
      <w:r w:rsidRPr="00B02EFE">
        <w:rPr>
          <w:rFonts w:ascii="Times New Roman" w:hAnsi="Times New Roman"/>
          <w:sz w:val="28"/>
          <w:szCs w:val="28"/>
        </w:rPr>
        <w:t>) из числа инвалидов молодого возраста.</w:t>
      </w:r>
    </w:p>
    <w:p w:rsidR="00C7394D" w:rsidRPr="00B02EFE" w:rsidRDefault="00C7394D" w:rsidP="00C7394D">
      <w:pPr>
        <w:spacing w:after="0" w:line="240" w:lineRule="auto"/>
        <w:ind w:firstLine="709"/>
        <w:jc w:val="both"/>
        <w:rPr>
          <w:rFonts w:ascii="Times New Roman" w:hAnsi="Times New Roman"/>
          <w:sz w:val="28"/>
          <w:szCs w:val="28"/>
        </w:rPr>
      </w:pPr>
      <w:r w:rsidRPr="00B02EFE">
        <w:rPr>
          <w:rFonts w:ascii="Times New Roman" w:hAnsi="Times New Roman"/>
          <w:sz w:val="28"/>
          <w:szCs w:val="28"/>
        </w:rPr>
        <w:t>Реализация государственной подпрограммы сопряжена, прежде всего, с финансово-экономическими, социальными и законодательными рисками.</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К финансово-экономическим рискам относится возможность ухудшения экономической конъюнктуры: снижение уровня инвестиционной активности, высокая инфляция, изменение ситуации на рынке труда, а также несвоевременность и недостаточность финансирования мероприятий государственной программы.</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К социальным рискам относится вероятность повышения социальной напряженности среди населения из-за неполной или недостоверной информации о реализуемых мероприятиях.</w:t>
      </w:r>
    </w:p>
    <w:p w:rsidR="00C7394D" w:rsidRPr="009C0A8C"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Законодательные риски связаны с изменениями в законодательстве Российской Федерации, ограничивающими возможность реализации предусмотренных государственной подпрограммой мероприятий, а также с недостаточностью нормативной базы в области содействия занятости населения.</w:t>
      </w:r>
    </w:p>
    <w:p w:rsidR="00C7394D" w:rsidRDefault="00C7394D" w:rsidP="00C7394D">
      <w:pPr>
        <w:spacing w:after="0" w:line="240" w:lineRule="auto"/>
        <w:ind w:firstLine="709"/>
        <w:jc w:val="both"/>
        <w:rPr>
          <w:rFonts w:ascii="Times New Roman" w:hAnsi="Times New Roman"/>
          <w:sz w:val="28"/>
          <w:szCs w:val="28"/>
        </w:rPr>
      </w:pPr>
      <w:r w:rsidRPr="009C0A8C">
        <w:rPr>
          <w:rFonts w:ascii="Times New Roman" w:hAnsi="Times New Roman"/>
          <w:sz w:val="28"/>
          <w:szCs w:val="28"/>
        </w:rPr>
        <w:t>В процессе реализации государственной подпрограммы комплексный подход к выполнению мероприятий, четкое распределение функций, полномочий и ответственности основных 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подпрограмме конечных результатов.</w:t>
      </w:r>
    </w:p>
    <w:p w:rsidR="00C7394D" w:rsidRPr="00942DF8" w:rsidRDefault="00C7394D" w:rsidP="00C7394D">
      <w:pPr>
        <w:spacing w:after="0" w:line="240" w:lineRule="auto"/>
        <w:ind w:firstLine="709"/>
        <w:jc w:val="both"/>
        <w:rPr>
          <w:rFonts w:ascii="Times New Roman" w:hAnsi="Times New Roman"/>
          <w:sz w:val="28"/>
          <w:szCs w:val="28"/>
        </w:rPr>
      </w:pPr>
    </w:p>
    <w:p w:rsidR="00C7394D" w:rsidRPr="00B56920" w:rsidRDefault="00C7394D" w:rsidP="00C7394D">
      <w:pPr>
        <w:spacing w:after="0" w:line="240" w:lineRule="auto"/>
        <w:jc w:val="center"/>
        <w:outlineLvl w:val="2"/>
        <w:rPr>
          <w:rFonts w:ascii="Times New Roman" w:hAnsi="Times New Roman"/>
          <w:sz w:val="28"/>
          <w:szCs w:val="28"/>
        </w:rPr>
      </w:pPr>
      <w:r w:rsidRPr="00B56920">
        <w:rPr>
          <w:rFonts w:ascii="Times New Roman" w:hAnsi="Times New Roman"/>
          <w:b/>
          <w:sz w:val="28"/>
          <w:szCs w:val="28"/>
        </w:rPr>
        <w:t>3. Приоритеты государственной политики в сфере</w:t>
      </w:r>
    </w:p>
    <w:p w:rsidR="00C7394D" w:rsidRPr="00B56920" w:rsidRDefault="00C7394D" w:rsidP="00C7394D">
      <w:pPr>
        <w:spacing w:after="0" w:line="240" w:lineRule="auto"/>
        <w:jc w:val="center"/>
        <w:rPr>
          <w:rFonts w:ascii="Times New Roman" w:hAnsi="Times New Roman"/>
          <w:sz w:val="28"/>
          <w:szCs w:val="28"/>
        </w:rPr>
      </w:pPr>
      <w:r w:rsidRPr="00B56920">
        <w:rPr>
          <w:rFonts w:ascii="Times New Roman" w:hAnsi="Times New Roman"/>
          <w:b/>
          <w:sz w:val="28"/>
          <w:szCs w:val="28"/>
        </w:rPr>
        <w:t>реализации государственной подпрограммы, цели и задачи</w:t>
      </w:r>
    </w:p>
    <w:p w:rsidR="00C7394D" w:rsidRPr="00B56920" w:rsidRDefault="00C7394D" w:rsidP="00C7394D">
      <w:pPr>
        <w:spacing w:after="0" w:line="240" w:lineRule="auto"/>
        <w:jc w:val="center"/>
        <w:rPr>
          <w:rFonts w:ascii="Times New Roman" w:hAnsi="Times New Roman"/>
          <w:sz w:val="28"/>
          <w:szCs w:val="28"/>
        </w:rPr>
      </w:pPr>
      <w:r w:rsidRPr="00B56920">
        <w:rPr>
          <w:rFonts w:ascii="Times New Roman" w:hAnsi="Times New Roman"/>
          <w:b/>
          <w:sz w:val="28"/>
          <w:szCs w:val="28"/>
        </w:rPr>
        <w:t>государственной подпрограммы</w:t>
      </w:r>
    </w:p>
    <w:p w:rsidR="00C7394D" w:rsidRPr="00B56920" w:rsidRDefault="00C7394D" w:rsidP="00C7394D">
      <w:pPr>
        <w:spacing w:after="0" w:line="240" w:lineRule="auto"/>
        <w:jc w:val="both"/>
        <w:rPr>
          <w:rFonts w:ascii="Times New Roman" w:hAnsi="Times New Roman"/>
          <w:sz w:val="28"/>
          <w:szCs w:val="28"/>
        </w:rPr>
      </w:pP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1. Вовлечение в трудовую деятельность незанятых инвалидов, в том числе молодого возраста, включающее:</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 обеспечение необходимых мер для трудоустройства незанятых инвалидов, в том числе инвалидов молодого возраста, ускорения профессиональной адаптации принимаемых и принятых на работу инвалидов и обеспечения их стабильной занятости;</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 сопровождение при содействии занятости инвалидов;</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 развитие социального партнерства.</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2. Улучшение качества рабочей силы и развитие ее профессиональной мобильности, включающее:</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 развитие профессиональной мобильности инвалидов, в том числе инвалидов молодого возраста, на основе профессионального обучения и дополнительного профессионального образования;</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lastRenderedPageBreak/>
        <w:t>- развитие системы профессиональной ориентации инвалидов.</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С учетом приоритетов государственной политики сформулирована цель настоящей государственной подпрограммы - содействие трудоустройству инвалидов, в том числе инвалидов молодого возраста, проживающих на территории Еврейской автономной области.</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Для достижения указанной цели предусматривается решение следующих задач:</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1. Содействие интеграции в трудовую деятельность лиц с ограниченными физическими возможностями.</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2. Сопровождение инвалидов молодого возраста.</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3. Сопровождение при содействии в трудоустройстве инвалидов.</w:t>
      </w:r>
    </w:p>
    <w:p w:rsidR="00C7394D" w:rsidRPr="00C20E7C" w:rsidRDefault="00C7394D" w:rsidP="00C7394D">
      <w:pPr>
        <w:spacing w:after="0" w:line="240" w:lineRule="auto"/>
        <w:ind w:firstLine="709"/>
        <w:jc w:val="both"/>
        <w:rPr>
          <w:rFonts w:ascii="Times New Roman" w:hAnsi="Times New Roman"/>
          <w:color w:val="FF0000"/>
          <w:sz w:val="28"/>
          <w:szCs w:val="28"/>
        </w:rPr>
      </w:pPr>
    </w:p>
    <w:p w:rsidR="00C7394D" w:rsidRPr="00B56920" w:rsidRDefault="00C7394D" w:rsidP="00C7394D">
      <w:pPr>
        <w:spacing w:after="0" w:line="240" w:lineRule="auto"/>
        <w:jc w:val="center"/>
        <w:outlineLvl w:val="2"/>
        <w:rPr>
          <w:rFonts w:ascii="Times New Roman" w:hAnsi="Times New Roman"/>
          <w:sz w:val="28"/>
          <w:szCs w:val="28"/>
        </w:rPr>
      </w:pPr>
      <w:r w:rsidRPr="00B56920">
        <w:rPr>
          <w:rFonts w:ascii="Times New Roman" w:hAnsi="Times New Roman"/>
          <w:b/>
          <w:sz w:val="28"/>
          <w:szCs w:val="28"/>
        </w:rPr>
        <w:t>4. Перечень показателей (индикаторов)</w:t>
      </w:r>
    </w:p>
    <w:p w:rsidR="00C7394D" w:rsidRDefault="00C7394D" w:rsidP="00C7394D">
      <w:pPr>
        <w:spacing w:after="0" w:line="240" w:lineRule="auto"/>
        <w:jc w:val="center"/>
        <w:rPr>
          <w:rFonts w:ascii="Times New Roman" w:hAnsi="Times New Roman"/>
          <w:b/>
          <w:sz w:val="28"/>
          <w:szCs w:val="28"/>
        </w:rPr>
      </w:pPr>
      <w:r w:rsidRPr="00B56920">
        <w:rPr>
          <w:rFonts w:ascii="Times New Roman" w:hAnsi="Times New Roman"/>
          <w:b/>
          <w:sz w:val="28"/>
          <w:szCs w:val="28"/>
        </w:rPr>
        <w:t>государственной подпрограммы</w:t>
      </w:r>
    </w:p>
    <w:p w:rsidR="00C7394D" w:rsidRPr="00B56920" w:rsidRDefault="00C7394D" w:rsidP="00C7394D">
      <w:pPr>
        <w:spacing w:after="0" w:line="240" w:lineRule="auto"/>
        <w:rPr>
          <w:rFonts w:ascii="Times New Roman" w:hAnsi="Times New Roman"/>
          <w:sz w:val="28"/>
          <w:szCs w:val="28"/>
        </w:rPr>
      </w:pP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870C29">
        <w:rPr>
          <w:rFonts w:ascii="Times New Roman" w:hAnsi="Times New Roman"/>
          <w:sz w:val="28"/>
          <w:szCs w:val="28"/>
        </w:rPr>
        <w:t>.</w:t>
      </w:r>
      <w:r>
        <w:rPr>
          <w:rFonts w:ascii="Times New Roman" w:hAnsi="Times New Roman"/>
          <w:sz w:val="28"/>
          <w:szCs w:val="28"/>
        </w:rPr>
        <w:t>1.</w:t>
      </w:r>
      <w:r w:rsidRPr="00870C29">
        <w:rPr>
          <w:rFonts w:ascii="Times New Roman" w:hAnsi="Times New Roman"/>
          <w:sz w:val="28"/>
          <w:szCs w:val="28"/>
        </w:rPr>
        <w:t xml:space="preserve"> 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в среднем за год.</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4.2</w:t>
      </w:r>
      <w:r w:rsidRPr="00870C29">
        <w:rPr>
          <w:rFonts w:ascii="Times New Roman" w:hAnsi="Times New Roman"/>
          <w:sz w:val="28"/>
          <w:szCs w:val="28"/>
        </w:rPr>
        <w:t>. Удельный вес трудоустроенных инвалидов молодого возраста в общей численности инвалидов молодого возраста, обратившихся за содействием в поиске подходящей работы в органы службы занятости, в среднем за год.</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4.3</w:t>
      </w:r>
      <w:r w:rsidRPr="00870C29">
        <w:rPr>
          <w:rFonts w:ascii="Times New Roman" w:hAnsi="Times New Roman"/>
          <w:sz w:val="28"/>
          <w:szCs w:val="28"/>
        </w:rPr>
        <w:t>. Уровень трудоустройства инвалидов, завершивших профессиональное обучение и дополнительное профессиональное образование по направлению службы занятости.</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4.4</w:t>
      </w:r>
      <w:r w:rsidRPr="00870C29">
        <w:rPr>
          <w:rFonts w:ascii="Times New Roman" w:hAnsi="Times New Roman"/>
          <w:sz w:val="28"/>
          <w:szCs w:val="28"/>
        </w:rPr>
        <w:t>. 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4.5</w:t>
      </w:r>
      <w:r w:rsidRPr="00870C29">
        <w:rPr>
          <w:rFonts w:ascii="Times New Roman" w:hAnsi="Times New Roman"/>
          <w:sz w:val="28"/>
          <w:szCs w:val="28"/>
        </w:rPr>
        <w:t>. Численность инвалидов, трудоустроенных на оборудованные (оснащенные) для них рабочие места.</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4.6</w:t>
      </w:r>
      <w:r w:rsidRPr="00870C29">
        <w:rPr>
          <w:rFonts w:ascii="Times New Roman" w:hAnsi="Times New Roman"/>
          <w:sz w:val="28"/>
          <w:szCs w:val="28"/>
        </w:rPr>
        <w:t>. Численность инвалидов молодого возраста, трудоустроенных на оборудованные (оснащенные) для них рабочие места.</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4.7</w:t>
      </w:r>
      <w:r w:rsidRPr="00870C29">
        <w:rPr>
          <w:rFonts w:ascii="Times New Roman" w:hAnsi="Times New Roman"/>
          <w:sz w:val="28"/>
          <w:szCs w:val="28"/>
        </w:rPr>
        <w:t>. Количество инвалидов молодого возраста, получающих услуги в службе сопровождения молодых инвалидов.</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4.8</w:t>
      </w:r>
      <w:r w:rsidRPr="00870C29">
        <w:rPr>
          <w:rFonts w:ascii="Times New Roman" w:hAnsi="Times New Roman"/>
          <w:sz w:val="28"/>
          <w:szCs w:val="28"/>
        </w:rPr>
        <w:t>. Количество инвалидов, получающих услугу по сопровождению при содействии занятости инвалидов.</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4.9</w:t>
      </w:r>
      <w:r w:rsidRPr="00870C29">
        <w:rPr>
          <w:rFonts w:ascii="Times New Roman" w:hAnsi="Times New Roman"/>
          <w:sz w:val="28"/>
          <w:szCs w:val="28"/>
        </w:rPr>
        <w:t>. Доля работающих в отчетном периоде инвалидов в общей численности инвалидов трудоспособного возраста.</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4.10</w:t>
      </w:r>
      <w:r w:rsidRPr="00870C29">
        <w:rPr>
          <w:rFonts w:ascii="Times New Roman" w:hAnsi="Times New Roman"/>
          <w:sz w:val="28"/>
          <w:szCs w:val="28"/>
        </w:rPr>
        <w:t>. Доля занятых инвалидов молодого возраста, нашедших работу в течение 3 месяцев после получения высшего образования.</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4.11</w:t>
      </w:r>
      <w:r w:rsidRPr="00870C29">
        <w:rPr>
          <w:rFonts w:ascii="Times New Roman" w:hAnsi="Times New Roman"/>
          <w:sz w:val="28"/>
          <w:szCs w:val="28"/>
        </w:rPr>
        <w:t>. Доля занятых инвалидов молодого возраста, нашедших работу в течение 3 месяцев после получения среднего профессионального образования.</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4.12</w:t>
      </w:r>
      <w:r w:rsidRPr="00870C29">
        <w:rPr>
          <w:rFonts w:ascii="Times New Roman" w:hAnsi="Times New Roman"/>
          <w:sz w:val="28"/>
          <w:szCs w:val="28"/>
        </w:rPr>
        <w:t>. Доля занятых инвалидов молодого возраста, нашедших работу в течение 6 месяцев после получения высшего образования.</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4.13</w:t>
      </w:r>
      <w:r w:rsidRPr="00870C29">
        <w:rPr>
          <w:rFonts w:ascii="Times New Roman" w:hAnsi="Times New Roman"/>
          <w:sz w:val="28"/>
          <w:szCs w:val="28"/>
        </w:rPr>
        <w:t>. Доля занятых инвалидов молодого возраста, нашедших работу в течение 6 месяцев после получения среднего профессионального образования.</w:t>
      </w:r>
    </w:p>
    <w:p w:rsidR="00C7394D" w:rsidRPr="00870C29"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4.14</w:t>
      </w:r>
      <w:r w:rsidRPr="00870C29">
        <w:rPr>
          <w:rFonts w:ascii="Times New Roman" w:hAnsi="Times New Roman"/>
          <w:sz w:val="28"/>
          <w:szCs w:val="28"/>
        </w:rPr>
        <w:t>. Доля занятых инвалидов молодого возраста, нашедших работу по прошествии 6 месяцев и более после получения высшего образования.</w:t>
      </w:r>
    </w:p>
    <w:p w:rsidR="00C7394D" w:rsidRDefault="00C7394D" w:rsidP="00C7394D">
      <w:pPr>
        <w:spacing w:after="0" w:line="240" w:lineRule="auto"/>
        <w:ind w:firstLine="851"/>
        <w:jc w:val="both"/>
        <w:rPr>
          <w:rFonts w:ascii="Times New Roman" w:hAnsi="Times New Roman"/>
          <w:sz w:val="28"/>
          <w:szCs w:val="28"/>
        </w:rPr>
      </w:pPr>
      <w:r>
        <w:rPr>
          <w:rFonts w:ascii="Times New Roman" w:hAnsi="Times New Roman"/>
          <w:sz w:val="28"/>
          <w:szCs w:val="28"/>
        </w:rPr>
        <w:t>4.15</w:t>
      </w:r>
      <w:r w:rsidRPr="00870C29">
        <w:rPr>
          <w:rFonts w:ascii="Times New Roman" w:hAnsi="Times New Roman"/>
          <w:sz w:val="28"/>
          <w:szCs w:val="28"/>
        </w:rPr>
        <w:t>. Доля занятых инвалидов молодого возраста, нашедших работу по прошествии 6 месяцев и более после получения среднего профессионального образования.</w:t>
      </w:r>
    </w:p>
    <w:p w:rsidR="00C7394D" w:rsidRPr="00B56920" w:rsidRDefault="00C7394D" w:rsidP="00C7394D">
      <w:pPr>
        <w:spacing w:after="0" w:line="240" w:lineRule="auto"/>
        <w:ind w:firstLine="709"/>
        <w:jc w:val="both"/>
        <w:rPr>
          <w:rFonts w:ascii="Times New Roman" w:hAnsi="Times New Roman"/>
          <w:sz w:val="28"/>
          <w:szCs w:val="28"/>
        </w:rPr>
      </w:pPr>
      <w:r w:rsidRPr="00B56920">
        <w:rPr>
          <w:rFonts w:ascii="Times New Roman" w:hAnsi="Times New Roman"/>
          <w:sz w:val="28"/>
          <w:szCs w:val="28"/>
        </w:rPr>
        <w:t>Перечень целевых показателей (индикаторов) государственной подпрограммы с расшифровкой плановых значений по годам ее реализации приведен в таблице 1 «Сведения о показателях (индикаторах) государственной программы» настоящей государственной программы.</w:t>
      </w:r>
    </w:p>
    <w:p w:rsidR="00C7394D" w:rsidRPr="00C20E7C" w:rsidRDefault="00C7394D" w:rsidP="00C7394D">
      <w:pPr>
        <w:spacing w:after="0" w:line="240" w:lineRule="auto"/>
        <w:ind w:firstLine="709"/>
        <w:jc w:val="both"/>
        <w:rPr>
          <w:rFonts w:ascii="Times New Roman" w:hAnsi="Times New Roman"/>
          <w:color w:val="FF0000"/>
          <w:sz w:val="28"/>
          <w:szCs w:val="28"/>
        </w:rPr>
      </w:pPr>
    </w:p>
    <w:p w:rsidR="00C7394D" w:rsidRPr="007369BA" w:rsidRDefault="00C7394D" w:rsidP="00C7394D">
      <w:pPr>
        <w:spacing w:after="0" w:line="240" w:lineRule="auto"/>
        <w:jc w:val="center"/>
        <w:outlineLvl w:val="2"/>
        <w:rPr>
          <w:rFonts w:ascii="Times New Roman" w:hAnsi="Times New Roman"/>
          <w:sz w:val="28"/>
          <w:szCs w:val="28"/>
        </w:rPr>
      </w:pPr>
      <w:r w:rsidRPr="007369BA">
        <w:rPr>
          <w:rFonts w:ascii="Times New Roman" w:hAnsi="Times New Roman"/>
          <w:b/>
          <w:sz w:val="28"/>
          <w:szCs w:val="28"/>
        </w:rPr>
        <w:t>5. Прогноз конечных результатов государственной подпрограммы</w:t>
      </w:r>
    </w:p>
    <w:p w:rsidR="00C7394D" w:rsidRPr="007369BA" w:rsidRDefault="00C7394D" w:rsidP="00C7394D">
      <w:pPr>
        <w:spacing w:after="0" w:line="240" w:lineRule="auto"/>
        <w:jc w:val="both"/>
        <w:rPr>
          <w:rFonts w:ascii="Times New Roman" w:hAnsi="Times New Roman"/>
          <w:sz w:val="28"/>
          <w:szCs w:val="28"/>
        </w:rPr>
      </w:pP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Ожидаемые конечные результаты реализации государственной подпрограммы:</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предупреждение роста безработицы среди незанятых инвалидов;</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поддержание социальной стабильности в обществе;</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усиление адресности и повышение уровня социальной поддержки, предоставляемой безработным гражданам из числа инвалидов.</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В ходе реализации мероприятий по содействию занятости населения будут достигнуты следующие результаты:</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предоставление государственных услуг по содействию инвалидам в п</w:t>
      </w:r>
      <w:r>
        <w:rPr>
          <w:rFonts w:ascii="Times New Roman" w:hAnsi="Times New Roman"/>
          <w:sz w:val="28"/>
          <w:szCs w:val="28"/>
        </w:rPr>
        <w:t>оиске подходящей работы –</w:t>
      </w:r>
      <w:r w:rsidRPr="007369BA">
        <w:rPr>
          <w:rFonts w:ascii="Times New Roman" w:hAnsi="Times New Roman"/>
          <w:sz w:val="28"/>
          <w:szCs w:val="28"/>
        </w:rPr>
        <w:t xml:space="preserve"> ежегодно не менее 250 инвалидов;</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предоставление государственных услуг по содействию временной занятости инвалидов, в том числ</w:t>
      </w:r>
      <w:r>
        <w:rPr>
          <w:rFonts w:ascii="Times New Roman" w:hAnsi="Times New Roman"/>
          <w:sz w:val="28"/>
          <w:szCs w:val="28"/>
        </w:rPr>
        <w:t>е инвалидов молодого возраста, –</w:t>
      </w:r>
      <w:r w:rsidRPr="007369BA">
        <w:rPr>
          <w:rFonts w:ascii="Times New Roman" w:hAnsi="Times New Roman"/>
          <w:sz w:val="28"/>
          <w:szCs w:val="28"/>
        </w:rPr>
        <w:t xml:space="preserve"> не менее 23 человек в год;</w:t>
      </w:r>
    </w:p>
    <w:p w:rsidR="00C7394D" w:rsidRPr="00110066" w:rsidRDefault="00C7394D" w:rsidP="00C7394D">
      <w:pPr>
        <w:spacing w:after="0" w:line="240" w:lineRule="auto"/>
        <w:ind w:firstLine="709"/>
        <w:jc w:val="both"/>
        <w:rPr>
          <w:rFonts w:ascii="Times New Roman" w:hAnsi="Times New Roman"/>
          <w:sz w:val="28"/>
          <w:szCs w:val="28"/>
        </w:rPr>
      </w:pPr>
      <w:r w:rsidRPr="00110066">
        <w:rPr>
          <w:rFonts w:ascii="Times New Roman" w:hAnsi="Times New Roman"/>
          <w:sz w:val="28"/>
          <w:szCs w:val="28"/>
        </w:rPr>
        <w:t>- предоставление государственной услуги по профессиональному обучению и дополнительному профессиональному образованию безработных граждан из числа инвалидов с целью последующего трудоустройства, – не менее 6 человек в год;</w:t>
      </w:r>
    </w:p>
    <w:p w:rsidR="00C7394D" w:rsidRPr="00344C99" w:rsidRDefault="00C7394D" w:rsidP="00C7394D">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w:t>
      </w:r>
      <w:r w:rsidRPr="00110066">
        <w:rPr>
          <w:rFonts w:ascii="Times New Roman" w:hAnsi="Times New Roman"/>
          <w:sz w:val="28"/>
          <w:szCs w:val="28"/>
        </w:rPr>
        <w:t>предоставление государственной услуги по организации профессиональной ориентации граждан, относящихся к категории инвалидов, в целях выбора сферы деятельности (профессии), трудоустройства, организации профессионального обучения и дополнительного профессионального образования</w:t>
      </w:r>
      <w:r>
        <w:rPr>
          <w:rFonts w:ascii="Times New Roman" w:hAnsi="Times New Roman"/>
          <w:color w:val="FF0000"/>
          <w:sz w:val="28"/>
          <w:szCs w:val="28"/>
        </w:rPr>
        <w:t>,</w:t>
      </w:r>
      <w:r w:rsidRPr="00C20E7C">
        <w:rPr>
          <w:rFonts w:ascii="Times New Roman" w:hAnsi="Times New Roman"/>
          <w:color w:val="FF0000"/>
          <w:sz w:val="28"/>
          <w:szCs w:val="28"/>
        </w:rPr>
        <w:t xml:space="preserve"> </w:t>
      </w:r>
      <w:r w:rsidRPr="00344C99">
        <w:rPr>
          <w:rFonts w:ascii="Times New Roman" w:hAnsi="Times New Roman"/>
          <w:color w:val="000000" w:themeColor="text1"/>
          <w:sz w:val="28"/>
          <w:szCs w:val="28"/>
        </w:rPr>
        <w:t>– не менее 150 человек в год;</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увеличение доли работающих в отчетном периоде инвалидов в общей численности инвалидов трудоспособного возраста к 2025 году до 25,0 процентов;</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увеличение доли занятых инвалидов молодого возраста, нашедших работу в течение 3 месяцев после получения   высшего образования, к 2025 году до 100,0 процента;</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lastRenderedPageBreak/>
        <w:t>- увеличение доли занятых инвалидов молодого возраста, нашедших работу в течение 3 месяцев после получения среднего профессионального образования, к 2025 году до 50,0 процента;</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снижение доли занятых инвалидов молодого возраста, нашедших работу в течение 6 месяцев после получения высшего образования, к 2025 году до 0 процентов;</w:t>
      </w:r>
    </w:p>
    <w:p w:rsidR="00C7394D" w:rsidRPr="007369BA"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сохранение доли занятых инвалидов молодого возраста, нашедших работу в течение 6 месяцев после получения среднего профессионального образования, 2025 году на уровне до 25,0 процентов;</w:t>
      </w:r>
    </w:p>
    <w:p w:rsidR="00C7394D" w:rsidRPr="006134B6" w:rsidRDefault="00C7394D" w:rsidP="00C7394D">
      <w:pPr>
        <w:spacing w:after="0" w:line="240" w:lineRule="auto"/>
        <w:ind w:firstLine="709"/>
        <w:jc w:val="both"/>
        <w:rPr>
          <w:rFonts w:ascii="Times New Roman" w:hAnsi="Times New Roman"/>
          <w:sz w:val="28"/>
          <w:szCs w:val="28"/>
        </w:rPr>
      </w:pPr>
      <w:r w:rsidRPr="007369BA">
        <w:rPr>
          <w:rFonts w:ascii="Times New Roman" w:hAnsi="Times New Roman"/>
          <w:sz w:val="28"/>
          <w:szCs w:val="28"/>
        </w:rPr>
        <w:t xml:space="preserve">- снижение доли занятых инвалидов молодого возраста, нашедших работу по прошествии 6 месяцев и более после получения высшего </w:t>
      </w:r>
      <w:r w:rsidRPr="006134B6">
        <w:rPr>
          <w:rFonts w:ascii="Times New Roman" w:hAnsi="Times New Roman"/>
          <w:sz w:val="28"/>
          <w:szCs w:val="28"/>
        </w:rPr>
        <w:t>образования, к 2025 году до 0 процентов;</w:t>
      </w: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t>- снижение доли занятых инвалидов молодого возраста, нашедших работу по прошествии 6 месяцев и более после получения среднего профессионального образования, к 2025</w:t>
      </w:r>
      <w:r>
        <w:rPr>
          <w:rFonts w:ascii="Times New Roman" w:hAnsi="Times New Roman"/>
          <w:sz w:val="28"/>
          <w:szCs w:val="28"/>
        </w:rPr>
        <w:t xml:space="preserve"> году до 0 процентов.</w:t>
      </w:r>
    </w:p>
    <w:p w:rsidR="00C7394D" w:rsidRPr="006134B6" w:rsidRDefault="00C7394D" w:rsidP="00C7394D">
      <w:pPr>
        <w:spacing w:after="0" w:line="240" w:lineRule="auto"/>
        <w:ind w:firstLine="540"/>
        <w:jc w:val="both"/>
        <w:rPr>
          <w:rFonts w:ascii="Times New Roman" w:hAnsi="Times New Roman"/>
          <w:sz w:val="28"/>
          <w:szCs w:val="28"/>
        </w:rPr>
      </w:pPr>
      <w:r w:rsidRPr="006134B6">
        <w:rPr>
          <w:rFonts w:ascii="Times New Roman" w:hAnsi="Times New Roman"/>
          <w:sz w:val="28"/>
          <w:szCs w:val="28"/>
        </w:rPr>
        <w:t xml:space="preserve"> </w:t>
      </w:r>
    </w:p>
    <w:p w:rsidR="00C7394D" w:rsidRPr="006134B6" w:rsidRDefault="00C7394D" w:rsidP="00C7394D">
      <w:pPr>
        <w:spacing w:after="0" w:line="240" w:lineRule="auto"/>
        <w:jc w:val="center"/>
        <w:outlineLvl w:val="2"/>
        <w:rPr>
          <w:rFonts w:ascii="Times New Roman" w:hAnsi="Times New Roman"/>
          <w:sz w:val="28"/>
          <w:szCs w:val="28"/>
        </w:rPr>
      </w:pPr>
      <w:r w:rsidRPr="006134B6">
        <w:rPr>
          <w:rFonts w:ascii="Times New Roman" w:hAnsi="Times New Roman"/>
          <w:b/>
          <w:sz w:val="28"/>
          <w:szCs w:val="28"/>
        </w:rPr>
        <w:t>6. Сроки и этапы реализации государственной подпрограммы</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t>Срок реализаци</w:t>
      </w:r>
      <w:r>
        <w:rPr>
          <w:rFonts w:ascii="Times New Roman" w:hAnsi="Times New Roman"/>
          <w:sz w:val="28"/>
          <w:szCs w:val="28"/>
        </w:rPr>
        <w:t>и государственной подпрограммы –</w:t>
      </w:r>
      <w:r w:rsidRPr="006134B6">
        <w:rPr>
          <w:rFonts w:ascii="Times New Roman" w:hAnsi="Times New Roman"/>
          <w:sz w:val="28"/>
          <w:szCs w:val="28"/>
        </w:rPr>
        <w:t xml:space="preserve"> 2020</w:t>
      </w:r>
      <w:r>
        <w:rPr>
          <w:rFonts w:ascii="Times New Roman" w:hAnsi="Times New Roman"/>
          <w:sz w:val="28"/>
          <w:szCs w:val="28"/>
        </w:rPr>
        <w:t xml:space="preserve"> –</w:t>
      </w:r>
      <w:r w:rsidRPr="006134B6">
        <w:rPr>
          <w:rFonts w:ascii="Times New Roman" w:hAnsi="Times New Roman"/>
          <w:sz w:val="28"/>
          <w:szCs w:val="28"/>
        </w:rPr>
        <w:t xml:space="preserve"> 2025 годы. Государственная подпрограмма реализуется в один этап.</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jc w:val="center"/>
        <w:outlineLvl w:val="2"/>
        <w:rPr>
          <w:rFonts w:ascii="Times New Roman" w:hAnsi="Times New Roman"/>
          <w:sz w:val="28"/>
          <w:szCs w:val="28"/>
        </w:rPr>
      </w:pPr>
      <w:r w:rsidRPr="006134B6">
        <w:rPr>
          <w:rFonts w:ascii="Times New Roman" w:hAnsi="Times New Roman"/>
          <w:b/>
          <w:sz w:val="28"/>
          <w:szCs w:val="28"/>
        </w:rPr>
        <w:t>7. Система подпрограммных мероприятий</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t>Мероприятия государственной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t xml:space="preserve">Перечень мероприятий государственной подпрограммы и ожидаемые результаты их реализации в количественном измерении с распределением по годам приведены в </w:t>
      </w:r>
      <w:hyperlink w:anchor="P2147" w:history="1">
        <w:r w:rsidRPr="006134B6">
          <w:rPr>
            <w:rFonts w:ascii="Times New Roman" w:hAnsi="Times New Roman"/>
            <w:sz w:val="28"/>
            <w:szCs w:val="28"/>
          </w:rPr>
          <w:t>таблице 2</w:t>
        </w:r>
      </w:hyperlink>
      <w:r w:rsidRPr="006134B6">
        <w:rPr>
          <w:rFonts w:ascii="Times New Roman" w:hAnsi="Times New Roman"/>
          <w:sz w:val="28"/>
          <w:szCs w:val="28"/>
        </w:rPr>
        <w:t xml:space="preserve"> «Мероприятия государственной программы» настоящей государственной программы.</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jc w:val="center"/>
        <w:outlineLvl w:val="2"/>
        <w:rPr>
          <w:rFonts w:ascii="Times New Roman" w:hAnsi="Times New Roman"/>
          <w:sz w:val="28"/>
          <w:szCs w:val="28"/>
        </w:rPr>
      </w:pPr>
      <w:r w:rsidRPr="006134B6">
        <w:rPr>
          <w:rFonts w:ascii="Times New Roman" w:hAnsi="Times New Roman"/>
          <w:b/>
          <w:sz w:val="28"/>
          <w:szCs w:val="28"/>
        </w:rPr>
        <w:t>8. Механизм реализации государственной подпрограммы</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t xml:space="preserve">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29" w:history="1">
        <w:r w:rsidRPr="006134B6">
          <w:rPr>
            <w:rFonts w:ascii="Times New Roman" w:hAnsi="Times New Roman"/>
            <w:sz w:val="28"/>
            <w:szCs w:val="28"/>
          </w:rPr>
          <w:t>Законом</w:t>
        </w:r>
      </w:hyperlink>
      <w:r w:rsidRPr="006134B6">
        <w:rPr>
          <w:rFonts w:ascii="Times New Roman" w:hAnsi="Times New Roman"/>
          <w:sz w:val="28"/>
          <w:szCs w:val="28"/>
        </w:rPr>
        <w:t xml:space="preserve"> Российской Федерации от 19.04.1991 № 1032-1 «О занятости населения в Российской Федерации».</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jc w:val="center"/>
        <w:outlineLvl w:val="2"/>
        <w:rPr>
          <w:rFonts w:ascii="Times New Roman" w:hAnsi="Times New Roman"/>
          <w:sz w:val="28"/>
          <w:szCs w:val="28"/>
        </w:rPr>
      </w:pPr>
      <w:r w:rsidRPr="006134B6">
        <w:rPr>
          <w:rFonts w:ascii="Times New Roman" w:hAnsi="Times New Roman"/>
          <w:b/>
          <w:sz w:val="28"/>
          <w:szCs w:val="28"/>
        </w:rPr>
        <w:t>9. Ресурсное обеспечение реализации</w:t>
      </w:r>
    </w:p>
    <w:p w:rsidR="00C7394D" w:rsidRPr="006134B6" w:rsidRDefault="00C7394D" w:rsidP="00C7394D">
      <w:pPr>
        <w:spacing w:after="0" w:line="240" w:lineRule="auto"/>
        <w:jc w:val="center"/>
        <w:rPr>
          <w:rFonts w:ascii="Times New Roman" w:hAnsi="Times New Roman"/>
          <w:sz w:val="28"/>
          <w:szCs w:val="28"/>
        </w:rPr>
      </w:pPr>
      <w:r w:rsidRPr="006134B6">
        <w:rPr>
          <w:rFonts w:ascii="Times New Roman" w:hAnsi="Times New Roman"/>
          <w:b/>
          <w:sz w:val="28"/>
          <w:szCs w:val="28"/>
        </w:rPr>
        <w:t>государственной подпрограммы</w:t>
      </w:r>
    </w:p>
    <w:p w:rsidR="00C7394D" w:rsidRPr="006134B6" w:rsidRDefault="00C7394D" w:rsidP="00C7394D">
      <w:pPr>
        <w:spacing w:after="0" w:line="240" w:lineRule="auto"/>
        <w:jc w:val="both"/>
        <w:rPr>
          <w:rFonts w:ascii="Times New Roman" w:hAnsi="Times New Roman"/>
          <w:sz w:val="28"/>
          <w:szCs w:val="28"/>
        </w:rPr>
      </w:pPr>
    </w:p>
    <w:p w:rsidR="00C7394D" w:rsidRPr="006134B6" w:rsidRDefault="00C7394D" w:rsidP="00C7394D">
      <w:pPr>
        <w:spacing w:after="0" w:line="240" w:lineRule="auto"/>
        <w:ind w:firstLine="709"/>
        <w:jc w:val="both"/>
        <w:rPr>
          <w:rFonts w:ascii="Times New Roman" w:hAnsi="Times New Roman"/>
          <w:sz w:val="28"/>
          <w:szCs w:val="28"/>
        </w:rPr>
      </w:pPr>
      <w:r w:rsidRPr="006134B6">
        <w:rPr>
          <w:rFonts w:ascii="Times New Roman" w:hAnsi="Times New Roman"/>
          <w:sz w:val="28"/>
          <w:szCs w:val="28"/>
        </w:rPr>
        <w:lastRenderedPageBreak/>
        <w:t xml:space="preserve">Ресурсное обеспечение реализации государственной подпрограммы будет осуществляться за счет средств областного бюджета. Информация о ресурсном обеспечении реализации государственной подпрограммы, структура финансирования государственной подпрограммы по направлениям расходов получателей денежных средств приведены в </w:t>
      </w:r>
      <w:hyperlink w:anchor="P2368" w:history="1">
        <w:r w:rsidRPr="006134B6">
          <w:rPr>
            <w:rFonts w:ascii="Times New Roman" w:hAnsi="Times New Roman"/>
            <w:sz w:val="28"/>
            <w:szCs w:val="28"/>
          </w:rPr>
          <w:t>таблицах 4</w:t>
        </w:r>
      </w:hyperlink>
      <w:r w:rsidRPr="006134B6">
        <w:rPr>
          <w:rFonts w:ascii="Times New Roman" w:hAnsi="Times New Roman"/>
          <w:sz w:val="28"/>
          <w:szCs w:val="28"/>
        </w:rPr>
        <w:t xml:space="preserve"> «Ресурсное обеспечение реализации государственной программы за счет средств областного бюджета», </w:t>
      </w:r>
      <w:hyperlink w:anchor="P4258" w:history="1">
        <w:r w:rsidRPr="006134B6">
          <w:rPr>
            <w:rFonts w:ascii="Times New Roman" w:hAnsi="Times New Roman"/>
            <w:sz w:val="28"/>
            <w:szCs w:val="28"/>
          </w:rPr>
          <w:t>5</w:t>
        </w:r>
      </w:hyperlink>
      <w:r w:rsidRPr="006134B6">
        <w:rPr>
          <w:rFonts w:ascii="Times New Roman" w:hAnsi="Times New Roman"/>
          <w:sz w:val="28"/>
          <w:szCs w:val="28"/>
        </w:rPr>
        <w:t xml:space="preserve"> «Информация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w:t>
      </w:r>
      <w:hyperlink w:anchor="P7667" w:history="1">
        <w:r w:rsidRPr="006134B6">
          <w:rPr>
            <w:rFonts w:ascii="Times New Roman" w:hAnsi="Times New Roman"/>
            <w:sz w:val="28"/>
            <w:szCs w:val="28"/>
          </w:rPr>
          <w:t>6</w:t>
        </w:r>
      </w:hyperlink>
      <w:r w:rsidRPr="006134B6">
        <w:rPr>
          <w:rFonts w:ascii="Times New Roman" w:hAnsi="Times New Roman"/>
          <w:sz w:val="28"/>
          <w:szCs w:val="28"/>
        </w:rPr>
        <w:t xml:space="preserve"> «Структура финансирования государственной программы по направлениям расходов» настоящей государственной программы соответственно.</w:t>
      </w:r>
    </w:p>
    <w:p w:rsidR="00C7394D" w:rsidRDefault="00C7394D" w:rsidP="00C7394D">
      <w:pPr>
        <w:spacing w:after="0" w:line="240" w:lineRule="auto"/>
        <w:jc w:val="both"/>
        <w:rPr>
          <w:rFonts w:ascii="Times New Roman" w:hAnsi="Times New Roman"/>
          <w:sz w:val="28"/>
          <w:szCs w:val="28"/>
        </w:rPr>
      </w:pPr>
    </w:p>
    <w:p w:rsidR="004273C2" w:rsidRDefault="004273C2" w:rsidP="00C7394D">
      <w:pPr>
        <w:spacing w:after="0" w:line="240" w:lineRule="auto"/>
        <w:jc w:val="both"/>
        <w:rPr>
          <w:rFonts w:ascii="Times New Roman" w:hAnsi="Times New Roman"/>
          <w:sz w:val="28"/>
          <w:szCs w:val="28"/>
        </w:rPr>
      </w:pPr>
    </w:p>
    <w:p w:rsidR="00C7394D" w:rsidRPr="00344C99" w:rsidRDefault="004273C2" w:rsidP="00C7394D">
      <w:pPr>
        <w:widowControl w:val="0"/>
        <w:autoSpaceDE w:val="0"/>
        <w:autoSpaceDN w:val="0"/>
        <w:spacing w:after="0" w:line="240" w:lineRule="auto"/>
        <w:ind w:firstLine="708"/>
        <w:jc w:val="center"/>
        <w:outlineLvl w:val="1"/>
        <w:rPr>
          <w:rFonts w:ascii="Times New Roman" w:hAnsi="Times New Roman"/>
          <w:b/>
          <w:sz w:val="28"/>
          <w:szCs w:val="28"/>
          <w:lang w:eastAsia="ru-RU"/>
        </w:rPr>
      </w:pPr>
      <w:r>
        <w:rPr>
          <w:rFonts w:ascii="Times New Roman" w:hAnsi="Times New Roman"/>
          <w:b/>
          <w:sz w:val="28"/>
          <w:szCs w:val="28"/>
          <w:lang w:eastAsia="ru-RU"/>
        </w:rPr>
        <w:t>По</w:t>
      </w:r>
      <w:r w:rsidR="00C7394D" w:rsidRPr="00344C99">
        <w:rPr>
          <w:rFonts w:ascii="Times New Roman" w:hAnsi="Times New Roman"/>
          <w:b/>
          <w:sz w:val="28"/>
          <w:szCs w:val="28"/>
          <w:lang w:eastAsia="ru-RU"/>
        </w:rPr>
        <w:t xml:space="preserve">дпрограмма </w:t>
      </w:r>
      <w:r w:rsidR="00AB796A">
        <w:rPr>
          <w:rFonts w:ascii="Times New Roman" w:hAnsi="Times New Roman"/>
          <w:b/>
          <w:sz w:val="28"/>
          <w:szCs w:val="28"/>
          <w:lang w:eastAsia="ru-RU"/>
        </w:rPr>
        <w:t xml:space="preserve">№ </w:t>
      </w:r>
      <w:r w:rsidR="00C7394D" w:rsidRPr="00344C99">
        <w:rPr>
          <w:rFonts w:ascii="Times New Roman" w:hAnsi="Times New Roman"/>
          <w:b/>
          <w:sz w:val="28"/>
          <w:szCs w:val="28"/>
          <w:lang w:eastAsia="ru-RU"/>
        </w:rPr>
        <w:t xml:space="preserve">4 «Повышение мобильности трудовых ресурсов Еврейской </w:t>
      </w:r>
      <w:r w:rsidR="00AB796A">
        <w:rPr>
          <w:rFonts w:ascii="Times New Roman" w:hAnsi="Times New Roman"/>
          <w:b/>
          <w:sz w:val="28"/>
          <w:szCs w:val="28"/>
          <w:lang w:eastAsia="ru-RU"/>
        </w:rPr>
        <w:t>автономной области» на 2020 год</w:t>
      </w:r>
    </w:p>
    <w:p w:rsidR="00C7394D" w:rsidRPr="009C0A8C" w:rsidRDefault="00C7394D" w:rsidP="00C7394D">
      <w:pPr>
        <w:widowControl w:val="0"/>
        <w:autoSpaceDE w:val="0"/>
        <w:autoSpaceDN w:val="0"/>
        <w:spacing w:after="0" w:line="240" w:lineRule="auto"/>
        <w:ind w:firstLine="708"/>
        <w:jc w:val="both"/>
        <w:outlineLvl w:val="1"/>
        <w:rPr>
          <w:rFonts w:ascii="Times New Roman" w:hAnsi="Times New Roman"/>
          <w:sz w:val="28"/>
          <w:szCs w:val="28"/>
          <w:lang w:eastAsia="ru-RU"/>
        </w:rPr>
      </w:pPr>
    </w:p>
    <w:p w:rsidR="00836C7A" w:rsidRPr="00836C7A" w:rsidRDefault="00C7394D" w:rsidP="00836C7A">
      <w:pPr>
        <w:pStyle w:val="a9"/>
        <w:numPr>
          <w:ilvl w:val="0"/>
          <w:numId w:val="9"/>
        </w:numPr>
        <w:spacing w:line="240" w:lineRule="auto"/>
        <w:jc w:val="center"/>
        <w:rPr>
          <w:b/>
          <w:szCs w:val="28"/>
        </w:rPr>
      </w:pPr>
      <w:r w:rsidRPr="00836C7A">
        <w:rPr>
          <w:b/>
          <w:szCs w:val="28"/>
        </w:rPr>
        <w:t>Паспорт</w:t>
      </w:r>
    </w:p>
    <w:p w:rsidR="00836C7A" w:rsidRDefault="00C7394D" w:rsidP="00836C7A">
      <w:pPr>
        <w:pStyle w:val="a9"/>
        <w:spacing w:line="240" w:lineRule="auto"/>
        <w:ind w:left="1068"/>
        <w:jc w:val="center"/>
        <w:rPr>
          <w:b/>
          <w:szCs w:val="28"/>
        </w:rPr>
      </w:pPr>
      <w:r w:rsidRPr="00836C7A">
        <w:rPr>
          <w:b/>
          <w:szCs w:val="28"/>
        </w:rPr>
        <w:t>государственной подпрограммы</w:t>
      </w:r>
    </w:p>
    <w:p w:rsidR="00836C7A" w:rsidRDefault="00C7394D" w:rsidP="00836C7A">
      <w:pPr>
        <w:pStyle w:val="a9"/>
        <w:spacing w:line="240" w:lineRule="auto"/>
        <w:ind w:left="1068"/>
        <w:jc w:val="center"/>
        <w:rPr>
          <w:b/>
          <w:szCs w:val="28"/>
        </w:rPr>
      </w:pPr>
      <w:r w:rsidRPr="00836C7A">
        <w:rPr>
          <w:b/>
          <w:szCs w:val="28"/>
        </w:rPr>
        <w:t>«Повышение мобильности трудовых ресурсов</w:t>
      </w:r>
    </w:p>
    <w:p w:rsidR="00C7394D" w:rsidRPr="00836C7A" w:rsidRDefault="00C7394D" w:rsidP="00836C7A">
      <w:pPr>
        <w:pStyle w:val="a9"/>
        <w:spacing w:line="240" w:lineRule="auto"/>
        <w:ind w:left="1068"/>
        <w:jc w:val="center"/>
        <w:rPr>
          <w:b/>
          <w:szCs w:val="28"/>
        </w:rPr>
      </w:pPr>
      <w:r w:rsidRPr="00836C7A">
        <w:rPr>
          <w:b/>
          <w:szCs w:val="28"/>
        </w:rPr>
        <w:t xml:space="preserve">Еврейской </w:t>
      </w:r>
      <w:r w:rsidR="00836C7A">
        <w:rPr>
          <w:b/>
          <w:szCs w:val="28"/>
        </w:rPr>
        <w:t>автономной области» на 2020 год</w:t>
      </w:r>
    </w:p>
    <w:p w:rsidR="00C7394D" w:rsidRPr="009C0A8C" w:rsidRDefault="00C7394D" w:rsidP="00C7394D">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150"/>
      </w:tblGrid>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Наименование государственной подпрограммы</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«Повышение мобильности трудовых ресурсов Еврейской автономной области» на 2020 год»</w:t>
            </w: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Ответственный исполнитель подпрограммы</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Управление трудовой занятости населения правительства Еврейской автономной области</w:t>
            </w: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Цели</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Повышение мобильности трудовых ресурсов Еврейской автономной области</w:t>
            </w: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Задачи подпрограммы</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1. Создание предприятиями, осуществляющими свою деятельность на территории Еврейской автономной области, в том числе реализующими инвестиционные проекты, новых рабочих мест.</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2. Содействие работодателям, осуществляющим деятельность на территории Еврейской автономной области, в привлечении трудовых ресурсов.</w:t>
            </w:r>
          </w:p>
        </w:tc>
      </w:tr>
      <w:tr w:rsidR="00C7394D" w:rsidRPr="00344C99" w:rsidTr="007D1648">
        <w:tc>
          <w:tcPr>
            <w:tcW w:w="2268" w:type="dxa"/>
            <w:hideMark/>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 xml:space="preserve">Целевые индикаторы и показатели государственной </w:t>
            </w:r>
            <w:r w:rsidRPr="00344C99">
              <w:rPr>
                <w:rFonts w:ascii="Times New Roman" w:hAnsi="Times New Roman"/>
                <w:sz w:val="28"/>
                <w:szCs w:val="28"/>
              </w:rPr>
              <w:lastRenderedPageBreak/>
              <w:t>подпрограммы</w:t>
            </w:r>
          </w:p>
        </w:tc>
        <w:tc>
          <w:tcPr>
            <w:tcW w:w="7150" w:type="dxa"/>
            <w:hideMark/>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lastRenderedPageBreak/>
              <w:t xml:space="preserve">1. </w:t>
            </w:r>
            <w:r w:rsidRPr="00870C29">
              <w:rPr>
                <w:rFonts w:ascii="Times New Roman" w:hAnsi="Times New Roman"/>
                <w:sz w:val="28"/>
                <w:szCs w:val="28"/>
              </w:rPr>
              <w:t>Численность граждан привлеченных в рамках реализации мероприятий повышения мобильности трудовых ресурсов.</w:t>
            </w:r>
          </w:p>
          <w:p w:rsidR="00C7394D" w:rsidRPr="00344C99" w:rsidRDefault="00C7394D" w:rsidP="007D1648">
            <w:pPr>
              <w:spacing w:after="0" w:line="240" w:lineRule="auto"/>
              <w:jc w:val="both"/>
              <w:rPr>
                <w:rFonts w:ascii="Times New Roman" w:hAnsi="Times New Roman"/>
                <w:sz w:val="28"/>
                <w:szCs w:val="28"/>
              </w:rPr>
            </w:pP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lastRenderedPageBreak/>
              <w:t>Этапы и сроки реализации подпрограммы</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2020 год</w:t>
            </w: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Ресурсное обеспечение реализации государственной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подпрограммы, в том числе по годам</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 xml:space="preserve">Общий объем финансирования государственной </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подпрограммы – 16</w:t>
            </w:r>
            <w:r>
              <w:rPr>
                <w:rFonts w:ascii="Times New Roman" w:hAnsi="Times New Roman"/>
                <w:sz w:val="28"/>
                <w:szCs w:val="28"/>
              </w:rPr>
              <w:t>0</w:t>
            </w:r>
            <w:r w:rsidRPr="00344C99">
              <w:rPr>
                <w:rFonts w:ascii="Times New Roman" w:hAnsi="Times New Roman"/>
                <w:sz w:val="28"/>
                <w:szCs w:val="28"/>
              </w:rPr>
              <w:t>00,00 тыс. рублей, в том числе:</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2020 год – 160</w:t>
            </w:r>
            <w:r>
              <w:rPr>
                <w:rFonts w:ascii="Times New Roman" w:hAnsi="Times New Roman"/>
                <w:sz w:val="28"/>
                <w:szCs w:val="28"/>
              </w:rPr>
              <w:t>0</w:t>
            </w:r>
            <w:r w:rsidRPr="00344C99">
              <w:rPr>
                <w:rFonts w:ascii="Times New Roman" w:hAnsi="Times New Roman"/>
                <w:sz w:val="28"/>
                <w:szCs w:val="28"/>
              </w:rPr>
              <w:t>0,00* тыс. рублей,</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 xml:space="preserve">из них средства субсидии из федерального бюджета – </w:t>
            </w:r>
          </w:p>
          <w:p w:rsidR="00C7394D" w:rsidRPr="00344C99" w:rsidRDefault="00C7394D" w:rsidP="007D1648">
            <w:pPr>
              <w:spacing w:after="0" w:line="240" w:lineRule="auto"/>
              <w:jc w:val="both"/>
              <w:rPr>
                <w:rFonts w:ascii="Times New Roman" w:hAnsi="Times New Roman"/>
                <w:sz w:val="28"/>
                <w:szCs w:val="28"/>
              </w:rPr>
            </w:pPr>
            <w:r>
              <w:rPr>
                <w:rFonts w:ascii="Times New Roman" w:hAnsi="Times New Roman"/>
                <w:sz w:val="28"/>
                <w:szCs w:val="28"/>
              </w:rPr>
              <w:t>14400</w:t>
            </w:r>
            <w:r w:rsidRPr="00344C99">
              <w:rPr>
                <w:rFonts w:ascii="Times New Roman" w:hAnsi="Times New Roman"/>
                <w:sz w:val="28"/>
                <w:szCs w:val="28"/>
              </w:rPr>
              <w:t xml:space="preserve"> тыс. рублей, в том числе:</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 xml:space="preserve">2020 год – </w:t>
            </w:r>
            <w:r>
              <w:rPr>
                <w:rFonts w:ascii="Times New Roman" w:hAnsi="Times New Roman"/>
                <w:sz w:val="28"/>
                <w:szCs w:val="28"/>
              </w:rPr>
              <w:t>14400</w:t>
            </w:r>
            <w:r w:rsidRPr="00344C99">
              <w:rPr>
                <w:rFonts w:ascii="Times New Roman" w:hAnsi="Times New Roman"/>
                <w:sz w:val="28"/>
                <w:szCs w:val="28"/>
              </w:rPr>
              <w:t xml:space="preserve"> тыс. рублей;</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из них средства областного бюджета – 1600,00 тыс. рублей, в том числе:</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2020 год – 1600,00 тыс. рублей.</w:t>
            </w:r>
          </w:p>
          <w:p w:rsidR="00C7394D" w:rsidRPr="00344C99" w:rsidRDefault="00C7394D" w:rsidP="007D1648">
            <w:pPr>
              <w:spacing w:after="0" w:line="240" w:lineRule="auto"/>
              <w:jc w:val="both"/>
              <w:rPr>
                <w:rFonts w:ascii="Times New Roman" w:hAnsi="Times New Roman"/>
                <w:sz w:val="28"/>
                <w:szCs w:val="28"/>
              </w:rPr>
            </w:pPr>
          </w:p>
        </w:tc>
      </w:tr>
      <w:tr w:rsidR="00C7394D" w:rsidRPr="00344C99" w:rsidTr="007D1648">
        <w:tc>
          <w:tcPr>
            <w:tcW w:w="2268" w:type="dxa"/>
          </w:tcPr>
          <w:p w:rsidR="00C7394D" w:rsidRPr="00344C99" w:rsidRDefault="00C7394D" w:rsidP="007D1648">
            <w:pPr>
              <w:spacing w:after="0" w:line="240" w:lineRule="auto"/>
              <w:rPr>
                <w:rFonts w:ascii="Times New Roman" w:hAnsi="Times New Roman"/>
                <w:sz w:val="28"/>
                <w:szCs w:val="28"/>
              </w:rPr>
            </w:pPr>
            <w:r w:rsidRPr="00344C99">
              <w:rPr>
                <w:rFonts w:ascii="Times New Roman" w:hAnsi="Times New Roman"/>
                <w:sz w:val="28"/>
                <w:szCs w:val="28"/>
              </w:rPr>
              <w:t>Ожидаемые результаты реализации подпрограммы</w:t>
            </w:r>
          </w:p>
        </w:tc>
        <w:tc>
          <w:tcPr>
            <w:tcW w:w="7150" w:type="dxa"/>
          </w:tcPr>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Привлечение 16 квалифицированных специалистов из регионов Российской Федерации, в т.ч.:</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 на ООО «Кимкано-сутарский горно-обогатительный комбинат» – 6 человек;</w:t>
            </w:r>
          </w:p>
          <w:p w:rsidR="00C7394D" w:rsidRPr="00344C99" w:rsidRDefault="00C7394D" w:rsidP="007D1648">
            <w:pPr>
              <w:spacing w:after="0" w:line="240" w:lineRule="auto"/>
              <w:jc w:val="both"/>
              <w:rPr>
                <w:rFonts w:ascii="Times New Roman" w:hAnsi="Times New Roman"/>
                <w:sz w:val="28"/>
                <w:szCs w:val="28"/>
              </w:rPr>
            </w:pPr>
            <w:r w:rsidRPr="00344C99">
              <w:rPr>
                <w:rFonts w:ascii="Times New Roman" w:hAnsi="Times New Roman"/>
                <w:sz w:val="28"/>
                <w:szCs w:val="28"/>
              </w:rPr>
              <w:t>- на ООО «Дальневосточный графит» – 10 человек.</w:t>
            </w:r>
          </w:p>
        </w:tc>
      </w:tr>
    </w:tbl>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p>
    <w:p w:rsidR="00C7394D" w:rsidRPr="00F86EBF" w:rsidRDefault="00C7394D" w:rsidP="00C7394D">
      <w:pPr>
        <w:widowControl w:val="0"/>
        <w:autoSpaceDE w:val="0"/>
        <w:autoSpaceDN w:val="0"/>
        <w:spacing w:after="0" w:line="240" w:lineRule="auto"/>
        <w:ind w:firstLine="708"/>
        <w:jc w:val="center"/>
        <w:outlineLvl w:val="2"/>
        <w:rPr>
          <w:rFonts w:ascii="Times New Roman" w:hAnsi="Times New Roman"/>
          <w:b/>
          <w:sz w:val="28"/>
          <w:szCs w:val="28"/>
          <w:lang w:eastAsia="ru-RU"/>
        </w:rPr>
      </w:pPr>
      <w:r w:rsidRPr="00F86EBF">
        <w:rPr>
          <w:rFonts w:ascii="Times New Roman" w:hAnsi="Times New Roman"/>
          <w:b/>
          <w:sz w:val="28"/>
          <w:szCs w:val="28"/>
          <w:lang w:eastAsia="ru-RU"/>
        </w:rPr>
        <w:t>2. Общая характеристика сферы реализации государственной подпрограммы, в том числе основных проблем, и прогноз ее развития</w:t>
      </w:r>
    </w:p>
    <w:p w:rsidR="00C7394D" w:rsidRPr="009C0A8C" w:rsidRDefault="00C7394D" w:rsidP="00C7394D">
      <w:pPr>
        <w:widowControl w:val="0"/>
        <w:autoSpaceDE w:val="0"/>
        <w:autoSpaceDN w:val="0"/>
        <w:spacing w:after="0" w:line="240" w:lineRule="auto"/>
        <w:ind w:firstLine="708"/>
        <w:jc w:val="center"/>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Текущее состояние социально-экономического развития Еврейской автономной области в январе-июне 2019 года характеризуется следующими показателями.</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Сводный индекс промышленного производства по полному кругу предприятий области за январь – июнь 2019 года составил 94,7 % к аналогичному периоду предыдущего года (январь – июнь 2018 г. – 113,9 %).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lastRenderedPageBreak/>
        <w:t>В течение первого полугодия 2019 года наблюдалась положительная динамика развития горнодобывающей промышленности, так индекс производства по виду деятельности «добыча полезных ископаемых» составил – 111,0 %. В тоже время, на замедление роста сводного индекса промышленного производства оказало влияние снижение индекса производства по видам деятельности: «обрабатывающие производства» - на 21,3 %, «обеспечение электрической энергией, газом и паром; кондиционирование воздуха» – на 5,1 %, «водоснабжение; водоотведение, организация сбора и утилизации отходов, деятельность по ликвидации загрязнений» – на 13,6 %.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В обрабатывающих отраслях снижение обусловлено сокращением индекса производства в таких видах, как: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пищевых продуктов – на 36,8 % из-за уменьшения выпуска: свинины парной, остывшей или охлажденной, в том числе для детского питания – на 7,1 %; изделий колбасных копченых – на 5,2 %; молока жидкого обработанного, включая молоко для детского питания – на 40,2 %; продуктов кисломолочных (кроме сметаны) – на 20,4%; продуктов кисломолочных (кроме творога и продуктов из творога) – на 18,4 %; изделий макаронных и аналогичных мучных изделий – на 9,1 %; кондитерских изделий – 8,7 %;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напитков – на 10,8 %;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деятельность полиграфическая и копирование носителей информации – на 19,9%;</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резиновых и пластмассовых изделий – на 22 %;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прочей неметаллической минеральной продукции – на 32,6 %, из-за сокращения производства цемента на 35,7 %;</w:t>
      </w:r>
      <w:r w:rsidRPr="009C0A8C">
        <w:rPr>
          <w:rFonts w:ascii="Times New Roman" w:hAnsi="Times New Roman"/>
          <w:sz w:val="28"/>
          <w:szCs w:val="28"/>
          <w:lang w:eastAsia="ru-RU"/>
        </w:rPr>
        <w:tab/>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готовых металлических изделий, кроме машин и оборудования – на 43,7 %;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производство электрического оборудования – на 71,6 %.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В обеспечении электрической энергией, газом и паром; кондиционирование воздуха за счет уменьшения объемов выпуска пара и горячей воды, а также энергии тепловой, отпущенной котельными на 4,8 %.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Объем выполненных работ по виду деятельности «Строительство» за январь – июнь 2019 года составил 4,9 млрд. рублей, или 142,9 % к соответствующему периоду предыдущего года. Введено 15,0 тыс. кв. метров жилья (122,4 % к январю – июню 2018 г.).</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В агропромышленном комплексе области (по предварительным данным) произведено продукции сельского хозяйства всеми сельхозпроизводителями области за январь – июнь 2019 года на                 637,0 млн. рублей или 96,1 % (в сопоставимой оценке) к соответствующему периоду предыдущего года.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За январь – июнь 2019 года грузовым автотранспортом предприятий всех видов экономической деятельности (без субъектов малого предпринимательства) перевезено 316,0 тыс. тонн грузов (71,7 % к январю – июню 2018 г.). Грузооборот составил 3,0 млн. т-км (89,1 %).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lastRenderedPageBreak/>
        <w:t>За отчетный период автомобильным транспортом перевезено                   24577,6 тыс. человек, что составляет 97,8 % к соответствующему периоду 2018 года. Пассажирооборот за этот период составил 35,3 млн. пасс-км (91,1</w:t>
      </w:r>
      <w:r w:rsidRPr="009C0A8C">
        <w:rPr>
          <w:rFonts w:ascii="Times New Roman" w:hAnsi="Times New Roman"/>
          <w:sz w:val="28"/>
          <w:szCs w:val="28"/>
          <w:lang w:val="en-US" w:eastAsia="ru-RU"/>
        </w:rPr>
        <w:t> </w:t>
      </w:r>
      <w:r w:rsidRPr="009C0A8C">
        <w:rPr>
          <w:rFonts w:ascii="Times New Roman" w:hAnsi="Times New Roman"/>
          <w:sz w:val="28"/>
          <w:szCs w:val="28"/>
          <w:lang w:eastAsia="ru-RU"/>
        </w:rPr>
        <w:t>% к соответствующему периоду прошлого года).</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Оборот розничной торговли за январь – июнь 2019 года составил 12,4 млрд. рублей, что в сопоставимых ценах на 2,7 % больше, чем за аналогичный период предыдущего года.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Оборот общественного питания по итогам предыдущего года составил 438,2 млн. рублей, или 97,8 % (в сопоставимых ценах) к соответствующему периоду 2018 года.</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Объем платных услуг населению в отчетном периоде составил                 4,8 млрд. рублей, что в сопоставимых ценах на 0,9 % меньше, чем за соответствующий период 2018 года. Бытовых услуг оказано на сумму                 539,3 млн. рублей (102,7 %).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Индекс потребительских цен в июне 2019 года составил 103,0 %             к декабрю 2018 года. За период с начала 2019 года продовольственные товары подорожали на 3,1 %; непродовольственные товары – на 1,7 %, стоимость услуг, оказываемых населению, возросла на 5,2 %.</w:t>
      </w:r>
    </w:p>
    <w:p w:rsidR="00C7394D" w:rsidRPr="009C0A8C" w:rsidRDefault="00C7394D" w:rsidP="00C7394D">
      <w:pPr>
        <w:widowControl w:val="0"/>
        <w:autoSpaceDE w:val="0"/>
        <w:autoSpaceDN w:val="0"/>
        <w:spacing w:after="0" w:line="240" w:lineRule="auto"/>
        <w:ind w:firstLine="708"/>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Номинальный размер среднемесячной заработной платы за январь – май 2019 года сложился в размере 40362,1 рублей с ростом на 7,6 % к аналогичному периоду предыдущего года. Учитывая изменения индекса потребительских цен, реальная заработная плата за этот период увеличилась на 2,3 % к уровню предыдущего года. </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 xml:space="preserve">Самый высокий уровень заработной платы в январе-июне 2019 года сложился в организациях, следующих видов экономической деятельности: «Деятельность финансовая и страховая» – 63807,3 рубля (на 55,4% выше среднеобластного уровня); «Транспортировка и хранение» – 55035,7 рубля (на 34,1%); «Государственное управление и обеспечение военной безопасности; социальное обеспечение» – 51252,4 рубля (на 24,9%), «Добыча полезных ископаемых» – 50207,1 рубля (на 22,3%). </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Ниже среднеобластного значения отмечена заработная плата у работников, таких видов экономической деятельности как «Деятельность гостиниц и предприятий общественного питания» – 19193,8 рубля (в 2,1 раза ниже среднеобластного уровня); «Торговля оптовая и розничная; ремонт автотранспортных средств, мотоциклов», - 22990,7 рубля (в 1,8 раза).</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По данным Хабаровскстата численность постоянного населения Еврейской автономной области на 1 января 2019 года составила 159,9 тыс. человек, по сравнению с 2018 годом уменьшилась на 2,1 тыс. человек, или на 1,3%. Возрастной состав населения в 2017 и 2018 годах приведен в таблице.</w:t>
      </w:r>
    </w:p>
    <w:p w:rsidR="00C7394D" w:rsidRDefault="00C7394D" w:rsidP="00C7394D">
      <w:pPr>
        <w:widowControl w:val="0"/>
        <w:autoSpaceDE w:val="0"/>
        <w:autoSpaceDN w:val="0"/>
        <w:spacing w:after="0" w:line="240" w:lineRule="auto"/>
        <w:ind w:firstLine="540"/>
        <w:jc w:val="right"/>
        <w:rPr>
          <w:rFonts w:ascii="Times New Roman" w:hAnsi="Times New Roman"/>
          <w:sz w:val="28"/>
          <w:szCs w:val="28"/>
          <w:lang w:eastAsia="ru-RU"/>
        </w:rPr>
      </w:pPr>
    </w:p>
    <w:p w:rsidR="00C7394D" w:rsidRDefault="00C7394D" w:rsidP="00C7394D">
      <w:pPr>
        <w:widowControl w:val="0"/>
        <w:autoSpaceDE w:val="0"/>
        <w:autoSpaceDN w:val="0"/>
        <w:spacing w:after="0" w:line="240" w:lineRule="auto"/>
        <w:ind w:firstLine="540"/>
        <w:jc w:val="right"/>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540"/>
        <w:jc w:val="right"/>
        <w:rPr>
          <w:rFonts w:ascii="Times New Roman" w:hAnsi="Times New Roman"/>
          <w:sz w:val="28"/>
          <w:szCs w:val="28"/>
          <w:lang w:eastAsia="ru-RU"/>
        </w:rPr>
      </w:pPr>
      <w:r w:rsidRPr="009C0A8C">
        <w:rPr>
          <w:rFonts w:ascii="Times New Roman" w:hAnsi="Times New Roman"/>
          <w:sz w:val="28"/>
          <w:szCs w:val="28"/>
          <w:lang w:eastAsia="ru-RU"/>
        </w:rPr>
        <w:t>Таблица</w:t>
      </w:r>
    </w:p>
    <w:p w:rsidR="00C7394D" w:rsidRPr="009C0A8C" w:rsidRDefault="00C7394D" w:rsidP="00C7394D">
      <w:pPr>
        <w:widowControl w:val="0"/>
        <w:autoSpaceDE w:val="0"/>
        <w:autoSpaceDN w:val="0"/>
        <w:spacing w:after="0" w:line="240" w:lineRule="auto"/>
        <w:ind w:firstLine="540"/>
        <w:jc w:val="center"/>
        <w:rPr>
          <w:rFonts w:ascii="Times New Roman" w:hAnsi="Times New Roman"/>
          <w:sz w:val="28"/>
          <w:szCs w:val="28"/>
          <w:lang w:eastAsia="ru-RU"/>
        </w:rPr>
      </w:pPr>
      <w:r w:rsidRPr="009C0A8C">
        <w:rPr>
          <w:rFonts w:ascii="Times New Roman" w:hAnsi="Times New Roman"/>
          <w:sz w:val="28"/>
          <w:szCs w:val="28"/>
          <w:lang w:eastAsia="ru-RU"/>
        </w:rPr>
        <w:t>Возрастной состав населения Еврейской автономной области</w:t>
      </w:r>
    </w:p>
    <w:tbl>
      <w:tblPr>
        <w:tblW w:w="9404" w:type="dxa"/>
        <w:tblInd w:w="108" w:type="dxa"/>
        <w:tblLayout w:type="fixed"/>
        <w:tblLook w:val="04A0" w:firstRow="1" w:lastRow="0" w:firstColumn="1" w:lastColumn="0" w:noHBand="0" w:noVBand="1"/>
      </w:tblPr>
      <w:tblGrid>
        <w:gridCol w:w="6521"/>
        <w:gridCol w:w="1418"/>
        <w:gridCol w:w="1465"/>
      </w:tblGrid>
      <w:tr w:rsidR="00C7394D" w:rsidRPr="00F47FDF" w:rsidTr="007D1648">
        <w:trPr>
          <w:trHeight w:val="300"/>
        </w:trPr>
        <w:tc>
          <w:tcPr>
            <w:tcW w:w="6521" w:type="dxa"/>
            <w:tcBorders>
              <w:top w:val="single" w:sz="4" w:space="0" w:color="auto"/>
              <w:left w:val="single" w:sz="4" w:space="0" w:color="auto"/>
              <w:bottom w:val="single" w:sz="4" w:space="0" w:color="auto"/>
              <w:right w:val="single" w:sz="4" w:space="0" w:color="auto"/>
            </w:tcBorders>
            <w:noWrap/>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2017</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2018</w:t>
            </w: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noWrap/>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Все население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164217</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162014</w:t>
            </w:r>
          </w:p>
        </w:tc>
      </w:tr>
      <w:tr w:rsidR="00C7394D" w:rsidRPr="00F47FDF" w:rsidTr="007D1648">
        <w:trPr>
          <w:trHeight w:val="437"/>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lastRenderedPageBreak/>
              <w:t>Из общей численности - население в возрасте: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моложе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34494</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34151</w:t>
            </w: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трудоспособном</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92804</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90702</w:t>
            </w: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старше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36919</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37161</w:t>
            </w: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noWrap/>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Городское население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112721</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111415</w:t>
            </w:r>
          </w:p>
        </w:tc>
      </w:tr>
      <w:tr w:rsidR="00C7394D" w:rsidRPr="00F47FDF" w:rsidTr="007D1648">
        <w:trPr>
          <w:trHeight w:val="357"/>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Из общей численности - население в возрасте: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моложе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22699</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22650</w:t>
            </w: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трудоспособном</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63434</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62017</w:t>
            </w: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старше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26588</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26748</w:t>
            </w:r>
          </w:p>
        </w:tc>
      </w:tr>
      <w:tr w:rsidR="00C7394D" w:rsidRPr="00F47FDF" w:rsidTr="007D1648">
        <w:trPr>
          <w:trHeight w:val="402"/>
        </w:trPr>
        <w:tc>
          <w:tcPr>
            <w:tcW w:w="6521" w:type="dxa"/>
            <w:tcBorders>
              <w:top w:val="nil"/>
              <w:left w:val="single" w:sz="4" w:space="0" w:color="auto"/>
              <w:bottom w:val="single" w:sz="4" w:space="0" w:color="auto"/>
              <w:right w:val="single" w:sz="4" w:space="0" w:color="auto"/>
            </w:tcBorders>
            <w:noWrap/>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Сельское население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51496</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50599</w:t>
            </w:r>
          </w:p>
        </w:tc>
      </w:tr>
      <w:tr w:rsidR="00C7394D" w:rsidRPr="00F47FDF" w:rsidTr="007D1648">
        <w:trPr>
          <w:trHeight w:val="425"/>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Из общей численности - население в возрасте:</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моложе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11795</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11501</w:t>
            </w: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трудоспособном</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29370</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28685</w:t>
            </w:r>
          </w:p>
        </w:tc>
      </w:tr>
      <w:tr w:rsidR="00C7394D" w:rsidRPr="00F47FDF" w:rsidTr="007D1648">
        <w:trPr>
          <w:trHeight w:val="300"/>
        </w:trPr>
        <w:tc>
          <w:tcPr>
            <w:tcW w:w="6521" w:type="dxa"/>
            <w:tcBorders>
              <w:top w:val="nil"/>
              <w:left w:val="single" w:sz="4" w:space="0" w:color="auto"/>
              <w:bottom w:val="single" w:sz="4" w:space="0" w:color="auto"/>
              <w:right w:val="single" w:sz="4" w:space="0" w:color="auto"/>
            </w:tcBorders>
            <w:vAlign w:val="bottom"/>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старше трудоспособного</w:t>
            </w:r>
          </w:p>
        </w:tc>
        <w:tc>
          <w:tcPr>
            <w:tcW w:w="1418" w:type="dxa"/>
            <w:tcBorders>
              <w:top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10331</w:t>
            </w:r>
          </w:p>
        </w:tc>
        <w:tc>
          <w:tcPr>
            <w:tcW w:w="1465" w:type="dxa"/>
            <w:tcBorders>
              <w:top w:val="single" w:sz="4" w:space="0" w:color="auto"/>
              <w:left w:val="single" w:sz="4" w:space="0" w:color="auto"/>
              <w:bottom w:val="single" w:sz="4" w:space="0" w:color="auto"/>
              <w:right w:val="single" w:sz="4" w:space="0" w:color="auto"/>
            </w:tcBorders>
            <w:vAlign w:val="bottom"/>
          </w:tcPr>
          <w:p w:rsidR="00C7394D" w:rsidRPr="00F47FDF" w:rsidRDefault="00C7394D" w:rsidP="007D1648">
            <w:pPr>
              <w:spacing w:after="0" w:line="240" w:lineRule="auto"/>
              <w:jc w:val="center"/>
              <w:rPr>
                <w:rFonts w:ascii="Times New Roman" w:hAnsi="Times New Roman"/>
                <w:sz w:val="24"/>
                <w:szCs w:val="24"/>
              </w:rPr>
            </w:pPr>
            <w:r w:rsidRPr="00F47FDF">
              <w:rPr>
                <w:rFonts w:ascii="Times New Roman" w:hAnsi="Times New Roman"/>
                <w:sz w:val="24"/>
                <w:szCs w:val="24"/>
              </w:rPr>
              <w:t>10413</w:t>
            </w:r>
          </w:p>
        </w:tc>
      </w:tr>
    </w:tbl>
    <w:p w:rsidR="00C7394D"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В январе – июне 2019 года в Еврейской автономной области отмечена естественная убыль населения, которая составила 278 чело</w:t>
      </w:r>
      <w:r>
        <w:rPr>
          <w:rFonts w:ascii="Times New Roman" w:hAnsi="Times New Roman"/>
          <w:sz w:val="28"/>
          <w:szCs w:val="28"/>
          <w:lang w:eastAsia="ru-RU"/>
        </w:rPr>
        <w:t>век (в январе - июне 2018 года –</w:t>
      </w:r>
      <w:r w:rsidRPr="009C0A8C">
        <w:rPr>
          <w:rFonts w:ascii="Times New Roman" w:hAnsi="Times New Roman"/>
          <w:sz w:val="28"/>
          <w:szCs w:val="28"/>
          <w:lang w:eastAsia="ru-RU"/>
        </w:rPr>
        <w:t xml:space="preserve"> 198 человек).</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В области отмечена миграционная убыль населения – 153 человека (в январе - июне 2018 года – 407 человек). Изменение миграционной ситуации в области обусловлено снижением числа выбывших и ростом прибывших граждан из других регионов России.</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Главной производительной силой общества являются трудовые ресурсы. По данным Хабаровскстата, в 2017 году общая численность трудовых ресурсов Еврейской автономной области (численность работающего населения) насчитывала 94,8 тыс. человек, из нее 82,8 тыс. человек, или 87,3%, приходилось на трудоспособное население в трудоспособном возрасте; 8,9 тыс. человек, или 9,4%, - на лиц старше трудоспособного возраста, и 3,1 тыс. человек, или 3,3%, - на иностранных трудовых мигрантов.</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В структуре распределения трудовых ресурсов в 2017 году большую часть - 70,9% (67,2 тыс. человек) составляло население, занятое различными видами экономической деятельности; 5,1% (4,8 тыс. человек) - учащиеся в трудоспособном возрасте, обучающиеся с отрывом от работы, и 24,1% (22,8 тыс. человек) - трудоспособное население в трудоспособном возрасте, не занятое в экономике (военнослужащие; российские граждане, работающие за границей; безработные; домохозяйки и другое население).</w:t>
      </w:r>
    </w:p>
    <w:p w:rsidR="00C7394D" w:rsidRPr="009C0A8C" w:rsidRDefault="00C7394D" w:rsidP="00C7394D">
      <w:pPr>
        <w:widowControl w:val="0"/>
        <w:autoSpaceDE w:val="0"/>
        <w:autoSpaceDN w:val="0"/>
        <w:spacing w:after="0" w:line="240" w:lineRule="auto"/>
        <w:ind w:firstLine="709"/>
        <w:jc w:val="both"/>
        <w:rPr>
          <w:rFonts w:ascii="Times New Roman" w:hAnsi="Times New Roman"/>
          <w:sz w:val="28"/>
          <w:szCs w:val="28"/>
          <w:lang w:eastAsia="ru-RU"/>
        </w:rPr>
      </w:pPr>
      <w:r w:rsidRPr="009C0A8C">
        <w:rPr>
          <w:rFonts w:ascii="Times New Roman" w:hAnsi="Times New Roman"/>
          <w:sz w:val="28"/>
          <w:szCs w:val="28"/>
          <w:lang w:eastAsia="ru-RU"/>
        </w:rPr>
        <w:t>В 2017 году были заняты на предприятиях, осуществляющих свою деятельность в области оптовой и розничной торговли, ремонта автотранспортных средств, мотоциклов, бытовых изделий и предметов личного пользования (12,1% от общего числа занятых), транспортировке и хранении (6,6%), обрабатывающей промышленности (6,1%), сельского хозяйства, охоты и лесного хозяйства (5,6%), строительства (4,5%).</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lastRenderedPageBreak/>
        <w:t>По итогам обследования населения по проблемам занятости, численность рабочей силы области на конец июня 2019 года составила             77,6 тыс. человек. В численности рабочей силы 74,2 тыс. человек, или 95,6 % – заняты экономической деятельностью и 3,4 тыс. человек в соответствии с методологией Международной Организации Труда, классифицировались как безработные. Уровень безработицы (к численности рабочей силы) на конец июня текущего года составил 4,3 %. Уровень регистрируемой безработицы на конец июня 2019 года составил 1,15 % от численности рабочей силы. Коэффициент напряженности на регистрируемом рынке труда на 01 июля 2019 года составил 0,1.</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Вместе с тем, при реализации крупных проектов, в том числе инвестиционных, в горнодобывающей отрасли, работодатели испытывают значительные потребности в инженерных кадрах высокой квалификации. При этом за счет местных трудовых ресурсов обеспечить потребности работодателей не представляется возможным в связи с тем, что на региональном рынке труда отсутствуют специалисты нужной квалификации, образовательные организации, расположенные на территории области не осуществляют подготовку необходимых специалистов. В связи с чем, возникает необходимость привлечения специалистов из других субъектов Российской Федерации.</w:t>
      </w:r>
    </w:p>
    <w:p w:rsidR="00C7394D"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r w:rsidRPr="009C0A8C">
        <w:rPr>
          <w:rFonts w:ascii="Times New Roman" w:hAnsi="Times New Roman"/>
          <w:sz w:val="28"/>
          <w:szCs w:val="28"/>
          <w:lang w:eastAsia="ru-RU"/>
        </w:rPr>
        <w:t xml:space="preserve">По данным Хабаровскстата в 1 полугодии 2019 года на рынке жилья Еврейской автономной области сложилась следующая ситуация: средняя цена 1 кв.м. общей площади всех типов квартир на первичном рынке жилья колебалась от 40,856 тыс. руб. до 41,095 тыс. руб., вторичном рынке жилья от 38,418 тыс. руб. до 37,649 тыс. руб. </w:t>
      </w:r>
    </w:p>
    <w:p w:rsidR="00C7394D" w:rsidRPr="009C0A8C" w:rsidRDefault="00C7394D" w:rsidP="00C7394D">
      <w:pPr>
        <w:widowControl w:val="0"/>
        <w:autoSpaceDE w:val="0"/>
        <w:autoSpaceDN w:val="0"/>
        <w:spacing w:after="0" w:line="240" w:lineRule="auto"/>
        <w:ind w:firstLine="851"/>
        <w:jc w:val="both"/>
        <w:rPr>
          <w:rFonts w:ascii="Times New Roman" w:hAnsi="Times New Roman"/>
          <w:sz w:val="28"/>
          <w:szCs w:val="28"/>
          <w:lang w:eastAsia="ru-RU"/>
        </w:rPr>
      </w:pPr>
    </w:p>
    <w:tbl>
      <w:tblPr>
        <w:tblW w:w="9410" w:type="dxa"/>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442"/>
        <w:gridCol w:w="1432"/>
        <w:gridCol w:w="1524"/>
        <w:gridCol w:w="1710"/>
        <w:gridCol w:w="2298"/>
      </w:tblGrid>
      <w:tr w:rsidR="00C7394D" w:rsidRPr="00F47FDF" w:rsidTr="007D1648">
        <w:trPr>
          <w:trHeight w:val="570"/>
          <w:jc w:val="center"/>
        </w:trPr>
        <w:tc>
          <w:tcPr>
            <w:tcW w:w="9410" w:type="dxa"/>
            <w:gridSpan w:val="6"/>
            <w:hideMark/>
          </w:tcPr>
          <w:p w:rsidR="00C7394D" w:rsidRPr="00F47FDF" w:rsidRDefault="00C7394D" w:rsidP="007D1648">
            <w:pPr>
              <w:spacing w:after="0" w:line="240" w:lineRule="auto"/>
              <w:jc w:val="center"/>
              <w:rPr>
                <w:rFonts w:ascii="Times New Roman" w:hAnsi="Times New Roman"/>
                <w:sz w:val="24"/>
                <w:szCs w:val="24"/>
                <w:lang w:eastAsia="ru-RU"/>
              </w:rPr>
            </w:pPr>
            <w:r w:rsidRPr="00F47FDF">
              <w:rPr>
                <w:rFonts w:ascii="Times New Roman" w:hAnsi="Times New Roman"/>
                <w:sz w:val="24"/>
                <w:szCs w:val="24"/>
                <w:lang w:eastAsia="ru-RU"/>
              </w:rPr>
              <w:t>Средняя цена 1 кв. м общей площади квартир на рынке жилья, рубль,</w:t>
            </w:r>
            <w:r w:rsidRPr="00F47FDF">
              <w:rPr>
                <w:rFonts w:ascii="Times New Roman" w:hAnsi="Times New Roman"/>
                <w:sz w:val="24"/>
                <w:szCs w:val="24"/>
                <w:lang w:eastAsia="ru-RU"/>
              </w:rPr>
              <w:br/>
              <w:t>Еврейская автономная область</w:t>
            </w:r>
          </w:p>
        </w:tc>
      </w:tr>
      <w:tr w:rsidR="00C7394D" w:rsidRPr="00F47FDF" w:rsidTr="007D1648">
        <w:trPr>
          <w:jc w:val="center"/>
        </w:trPr>
        <w:tc>
          <w:tcPr>
            <w:tcW w:w="1004" w:type="dxa"/>
            <w:vMerge w:val="restart"/>
            <w:hideMark/>
          </w:tcPr>
          <w:p w:rsidR="00C7394D" w:rsidRPr="00F47FDF" w:rsidRDefault="00C7394D" w:rsidP="007D1648">
            <w:pPr>
              <w:spacing w:after="0" w:line="240" w:lineRule="auto"/>
              <w:rPr>
                <w:rFonts w:ascii="Times New Roman" w:hAnsi="Times New Roman"/>
                <w:sz w:val="24"/>
                <w:szCs w:val="24"/>
                <w:lang w:eastAsia="ru-RU"/>
              </w:rPr>
            </w:pPr>
          </w:p>
        </w:tc>
        <w:tc>
          <w:tcPr>
            <w:tcW w:w="2874" w:type="dxa"/>
            <w:gridSpan w:val="2"/>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все типы квартир</w:t>
            </w:r>
          </w:p>
        </w:tc>
        <w:tc>
          <w:tcPr>
            <w:tcW w:w="1524"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квартиры среднего качества (типовые)</w:t>
            </w:r>
          </w:p>
        </w:tc>
        <w:tc>
          <w:tcPr>
            <w:tcW w:w="4007" w:type="dxa"/>
            <w:gridSpan w:val="2"/>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квартиры улучшенного качества</w:t>
            </w:r>
          </w:p>
        </w:tc>
      </w:tr>
      <w:tr w:rsidR="00C7394D" w:rsidRPr="00F47FDF" w:rsidTr="007D1648">
        <w:trPr>
          <w:jc w:val="center"/>
        </w:trPr>
        <w:tc>
          <w:tcPr>
            <w:tcW w:w="1004" w:type="dxa"/>
            <w:vMerge/>
            <w:hideMark/>
          </w:tcPr>
          <w:p w:rsidR="00C7394D" w:rsidRPr="00F47FDF" w:rsidRDefault="00C7394D" w:rsidP="007D1648">
            <w:pPr>
              <w:spacing w:after="0" w:line="240" w:lineRule="auto"/>
              <w:rPr>
                <w:rFonts w:ascii="Times New Roman" w:hAnsi="Times New Roman"/>
                <w:sz w:val="24"/>
                <w:szCs w:val="24"/>
                <w:lang w:eastAsia="ru-RU"/>
              </w:rPr>
            </w:pPr>
          </w:p>
        </w:tc>
        <w:tc>
          <w:tcPr>
            <w:tcW w:w="1442"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первичный рынок жилья</w:t>
            </w:r>
          </w:p>
        </w:tc>
        <w:tc>
          <w:tcPr>
            <w:tcW w:w="1432"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вторичный рынок жилья</w:t>
            </w:r>
          </w:p>
        </w:tc>
        <w:tc>
          <w:tcPr>
            <w:tcW w:w="1524"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вторичный рынок жилья</w:t>
            </w:r>
          </w:p>
        </w:tc>
        <w:tc>
          <w:tcPr>
            <w:tcW w:w="1710"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первичный рынок жилья</w:t>
            </w:r>
          </w:p>
        </w:tc>
        <w:tc>
          <w:tcPr>
            <w:tcW w:w="2297"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вторичный рынок жилья</w:t>
            </w:r>
          </w:p>
        </w:tc>
      </w:tr>
      <w:tr w:rsidR="00C7394D" w:rsidRPr="00F47FDF" w:rsidTr="007D1648">
        <w:trPr>
          <w:jc w:val="center"/>
        </w:trPr>
        <w:tc>
          <w:tcPr>
            <w:tcW w:w="1004" w:type="dxa"/>
            <w:vMerge/>
            <w:hideMark/>
          </w:tcPr>
          <w:p w:rsidR="00C7394D" w:rsidRPr="00F47FDF" w:rsidRDefault="00C7394D" w:rsidP="007D1648">
            <w:pPr>
              <w:spacing w:after="0" w:line="240" w:lineRule="auto"/>
              <w:rPr>
                <w:rFonts w:ascii="Times New Roman" w:hAnsi="Times New Roman"/>
                <w:sz w:val="24"/>
                <w:szCs w:val="24"/>
                <w:lang w:eastAsia="ru-RU"/>
              </w:rPr>
            </w:pPr>
          </w:p>
        </w:tc>
        <w:tc>
          <w:tcPr>
            <w:tcW w:w="1442"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2019</w:t>
            </w:r>
          </w:p>
        </w:tc>
        <w:tc>
          <w:tcPr>
            <w:tcW w:w="1432"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2019</w:t>
            </w:r>
          </w:p>
        </w:tc>
        <w:tc>
          <w:tcPr>
            <w:tcW w:w="1524"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2019</w:t>
            </w:r>
          </w:p>
        </w:tc>
        <w:tc>
          <w:tcPr>
            <w:tcW w:w="1710"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2019</w:t>
            </w:r>
          </w:p>
        </w:tc>
        <w:tc>
          <w:tcPr>
            <w:tcW w:w="2297"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2019</w:t>
            </w:r>
          </w:p>
        </w:tc>
      </w:tr>
      <w:tr w:rsidR="00C7394D" w:rsidRPr="00F47FDF" w:rsidTr="007D1648">
        <w:trPr>
          <w:jc w:val="center"/>
        </w:trPr>
        <w:tc>
          <w:tcPr>
            <w:tcW w:w="1004" w:type="dxa"/>
            <w:hideMark/>
          </w:tcPr>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I квартал</w:t>
            </w:r>
          </w:p>
        </w:tc>
        <w:tc>
          <w:tcPr>
            <w:tcW w:w="1442"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40855,79</w:t>
            </w:r>
          </w:p>
        </w:tc>
        <w:tc>
          <w:tcPr>
            <w:tcW w:w="1432"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38418,33</w:t>
            </w:r>
          </w:p>
        </w:tc>
        <w:tc>
          <w:tcPr>
            <w:tcW w:w="1524"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37625,62</w:t>
            </w:r>
          </w:p>
        </w:tc>
        <w:tc>
          <w:tcPr>
            <w:tcW w:w="1710"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40855,79</w:t>
            </w:r>
          </w:p>
        </w:tc>
        <w:tc>
          <w:tcPr>
            <w:tcW w:w="2297"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44206,14</w:t>
            </w:r>
          </w:p>
        </w:tc>
      </w:tr>
      <w:tr w:rsidR="00C7394D" w:rsidRPr="00F47FDF" w:rsidTr="008F4531">
        <w:trPr>
          <w:trHeight w:val="443"/>
          <w:jc w:val="center"/>
        </w:trPr>
        <w:tc>
          <w:tcPr>
            <w:tcW w:w="1004" w:type="dxa"/>
            <w:hideMark/>
          </w:tcPr>
          <w:p w:rsidR="008F4531"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 xml:space="preserve">II </w:t>
            </w:r>
          </w:p>
          <w:p w:rsidR="00C7394D" w:rsidRPr="00F47FDF" w:rsidRDefault="00C7394D" w:rsidP="007D1648">
            <w:pPr>
              <w:spacing w:after="0" w:line="240" w:lineRule="auto"/>
              <w:rPr>
                <w:rFonts w:ascii="Times New Roman" w:hAnsi="Times New Roman"/>
                <w:sz w:val="24"/>
                <w:szCs w:val="24"/>
                <w:lang w:eastAsia="ru-RU"/>
              </w:rPr>
            </w:pPr>
            <w:r w:rsidRPr="00F47FDF">
              <w:rPr>
                <w:rFonts w:ascii="Times New Roman" w:hAnsi="Times New Roman"/>
                <w:sz w:val="24"/>
                <w:szCs w:val="24"/>
                <w:lang w:eastAsia="ru-RU"/>
              </w:rPr>
              <w:t>квартал</w:t>
            </w:r>
          </w:p>
        </w:tc>
        <w:tc>
          <w:tcPr>
            <w:tcW w:w="1442"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41094,63</w:t>
            </w:r>
          </w:p>
        </w:tc>
        <w:tc>
          <w:tcPr>
            <w:tcW w:w="1432"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37649,38</w:t>
            </w:r>
          </w:p>
        </w:tc>
        <w:tc>
          <w:tcPr>
            <w:tcW w:w="1524"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36897,18</w:t>
            </w:r>
          </w:p>
        </w:tc>
        <w:tc>
          <w:tcPr>
            <w:tcW w:w="1710"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41094,63</w:t>
            </w:r>
          </w:p>
        </w:tc>
        <w:tc>
          <w:tcPr>
            <w:tcW w:w="2297" w:type="dxa"/>
            <w:hideMark/>
          </w:tcPr>
          <w:p w:rsidR="00C7394D" w:rsidRPr="00F47FDF" w:rsidRDefault="00C7394D" w:rsidP="007D1648">
            <w:pPr>
              <w:spacing w:after="0" w:line="240" w:lineRule="auto"/>
              <w:jc w:val="right"/>
              <w:rPr>
                <w:rFonts w:ascii="Times New Roman" w:hAnsi="Times New Roman"/>
                <w:sz w:val="24"/>
                <w:szCs w:val="24"/>
                <w:lang w:eastAsia="ru-RU"/>
              </w:rPr>
            </w:pPr>
            <w:r w:rsidRPr="00F47FDF">
              <w:rPr>
                <w:rFonts w:ascii="Times New Roman" w:hAnsi="Times New Roman"/>
                <w:sz w:val="24"/>
                <w:szCs w:val="24"/>
                <w:lang w:eastAsia="ru-RU"/>
              </w:rPr>
              <w:t>43141,47</w:t>
            </w:r>
          </w:p>
        </w:tc>
      </w:tr>
    </w:tbl>
    <w:p w:rsidR="00C7394D" w:rsidRPr="009C0A8C" w:rsidRDefault="00C7394D" w:rsidP="00C7394D">
      <w:pPr>
        <w:widowControl w:val="0"/>
        <w:autoSpaceDE w:val="0"/>
        <w:autoSpaceDN w:val="0"/>
        <w:spacing w:after="0" w:line="240" w:lineRule="auto"/>
        <w:ind w:firstLine="540"/>
        <w:jc w:val="both"/>
        <w:rPr>
          <w:rFonts w:ascii="Times New Roman" w:hAnsi="Times New Roman"/>
          <w:b/>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Практически во всех населенных пунктах области имеются школы, при их отсутствии организован подвоз из соседних сел школьными автобусами.  В районных центрах имеются муниципальные районные больницы, обеспеченные современным медицинским оборудованием.</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На территории области развита дорожная сеть, между населенными пунктами организовано автобусное сообщение.</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lastRenderedPageBreak/>
        <w:t xml:space="preserve">В 2011 году в области началась реализация проекта, связанного с разработкой Союзного месторождения графита, расположенного в Октябрьском районе ЕАО. Выгодное географическое положение месторождения на берегу реки Амур, возможность эксплуатации открытым способом и благоприятные гидрогеологические условия должны обеспечить высокую рентабельность будущего горнодобывающего предприятия. В настоящее время на Тополихинском участке месторождения основным инвестором ООО «Дальграфит» проведены геологоразведочные работы и отработана технология производства рядовых марок графита, построена часть необходимой инфраструктуры, ведется проектирование и строительство карьера и обогатительной фабрики. К 2020 году планируется завершить строительство промплощадки карьера и обогатительной фабрики. </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Основным предприятием, добывающим и перерабатывающим железную руду в ЕАО, является ООО «Кимкано-Сутарский горно-обогатительный комбинат». Предприятие разрабатывает Кимканское и Сутарское месторождения железных руд и обеспечено железорудным сырьем на 50 лет при запланированном уровне добычи 10 млн. т руды в год.                   Из добываемой железной руды будет производиться 65-процентный железорудный концентрат, который предназначен для выплавки стали. Кимкано-Сутарский ГОК входит в производственную цепочку создаваемого ОАО «Петропавловск – Черные металлы» Приамурского горно-металлургического кластера. В настоящее время ведутся пуско-наладочные работы на комбинате. Предполагается, что продукция комбината будет поставляться на Дальневосточный металлургический комбинат, запуск которого планируется после выхода ГОКа на проектные мощности.</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Реализация мероприятий Программы позволит привлечь в 2020 году на предприятия Еврейской автономной области 16 граждан из других субъектов Российской Федерации. Данные работники будут заняты как на основном производстве, так и в сфере управления организацией. Привлечение граждан из других субъектов Российской Федерации будет способствовать как продолжению, так и началу основной производственной деятельности предприятий в 2020 году.</w:t>
      </w:r>
    </w:p>
    <w:p w:rsidR="00C7394D" w:rsidRPr="009C0A8C" w:rsidRDefault="00C7394D" w:rsidP="00C7394D">
      <w:pPr>
        <w:widowControl w:val="0"/>
        <w:autoSpaceDE w:val="0"/>
        <w:autoSpaceDN w:val="0"/>
        <w:spacing w:after="0" w:line="240" w:lineRule="auto"/>
        <w:jc w:val="center"/>
        <w:outlineLvl w:val="2"/>
        <w:rPr>
          <w:rFonts w:ascii="Times New Roman" w:hAnsi="Times New Roman"/>
          <w:sz w:val="28"/>
          <w:szCs w:val="28"/>
          <w:lang w:eastAsia="ru-RU"/>
        </w:rPr>
      </w:pPr>
      <w:r w:rsidRPr="009C0A8C">
        <w:rPr>
          <w:rFonts w:ascii="Times New Roman" w:hAnsi="Times New Roman"/>
          <w:sz w:val="28"/>
          <w:szCs w:val="28"/>
          <w:lang w:eastAsia="ru-RU"/>
        </w:rPr>
        <w:t xml:space="preserve"> </w:t>
      </w:r>
    </w:p>
    <w:p w:rsidR="00C7394D" w:rsidRPr="00344C99" w:rsidRDefault="00C7394D" w:rsidP="00C7394D">
      <w:pPr>
        <w:widowControl w:val="0"/>
        <w:autoSpaceDE w:val="0"/>
        <w:autoSpaceDN w:val="0"/>
        <w:spacing w:after="0" w:line="240" w:lineRule="auto"/>
        <w:jc w:val="center"/>
        <w:outlineLvl w:val="2"/>
        <w:rPr>
          <w:rFonts w:ascii="Times New Roman" w:hAnsi="Times New Roman"/>
          <w:b/>
          <w:sz w:val="28"/>
          <w:szCs w:val="28"/>
          <w:lang w:eastAsia="ru-RU"/>
        </w:rPr>
      </w:pPr>
      <w:r w:rsidRPr="00344C99">
        <w:rPr>
          <w:rFonts w:ascii="Times New Roman" w:hAnsi="Times New Roman"/>
          <w:b/>
          <w:sz w:val="28"/>
          <w:szCs w:val="28"/>
          <w:lang w:eastAsia="ru-RU"/>
        </w:rPr>
        <w:t>3. Приоритеты государственной политики в сфере реализации государственной подпрограммы, цели и задачи государственной подпрограммы</w:t>
      </w:r>
    </w:p>
    <w:p w:rsidR="00C7394D" w:rsidRPr="009C0A8C" w:rsidRDefault="00C7394D" w:rsidP="00C7394D">
      <w:pPr>
        <w:widowControl w:val="0"/>
        <w:autoSpaceDE w:val="0"/>
        <w:autoSpaceDN w:val="0"/>
        <w:spacing w:after="0" w:line="240" w:lineRule="auto"/>
        <w:jc w:val="center"/>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Целью подпрограммы является повышение мобильности трудовых ресурсов Еврейской автономной области, привлечение работников для трудоустройства на предприятия Еврейской автономной области. </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Для достижения поставленной цели Программой предусматривается решение следующих задач:</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1. Создание предприятиями, осуществляющими свою деятельность на территории Еврейской автономной области, в том числе реализующими инвестиционные проекты, новых рабочих мест.</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lastRenderedPageBreak/>
        <w:t>2. Содействие работодателям, осуществляющим деятельность на территории Еврейской автономной области, в привлечении трудовых ресурсов.</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По результатам реализации Программы на предприятия будет трудоустроено в 2020 году 16 человек.</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4. Перечень показателей (индикаторов)</w:t>
      </w: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государственной подпрограммы</w:t>
      </w:r>
    </w:p>
    <w:p w:rsidR="00C7394D" w:rsidRPr="00344C99" w:rsidRDefault="00C7394D" w:rsidP="00C7394D">
      <w:pPr>
        <w:widowControl w:val="0"/>
        <w:autoSpaceDE w:val="0"/>
        <w:autoSpaceDN w:val="0"/>
        <w:spacing w:after="0" w:line="240" w:lineRule="auto"/>
        <w:ind w:firstLine="851"/>
        <w:jc w:val="both"/>
        <w:outlineLvl w:val="2"/>
        <w:rPr>
          <w:rFonts w:ascii="Times New Roman" w:hAnsi="Times New Roman"/>
          <w:b/>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4.1. </w:t>
      </w:r>
      <w:r w:rsidRPr="00870C29">
        <w:rPr>
          <w:rFonts w:ascii="Times New Roman" w:hAnsi="Times New Roman"/>
          <w:sz w:val="28"/>
          <w:szCs w:val="28"/>
          <w:lang w:eastAsia="ru-RU"/>
        </w:rPr>
        <w:t>Численность граждан привлеченных в рамках реализации мероприятий повышения мобильности трудовых ресурсов.</w:t>
      </w:r>
      <w:r w:rsidRPr="009C0A8C">
        <w:rPr>
          <w:rFonts w:ascii="Times New Roman" w:hAnsi="Times New Roman"/>
          <w:sz w:val="28"/>
          <w:szCs w:val="28"/>
          <w:lang w:eastAsia="ru-RU"/>
        </w:rPr>
        <w:t xml:space="preserve"> – 16 человек в 2020 году.</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Перечень целевых показателей (индикаторов) государственной подпрограммы с расшифровкой плановых значений по годам ее реализации приведен в таблице 1 «Сведения о показателях (индикаторах) государственной программы» настоящей государственной 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both"/>
        <w:outlineLvl w:val="2"/>
        <w:rPr>
          <w:rFonts w:ascii="Times New Roman" w:hAnsi="Times New Roman"/>
          <w:b/>
          <w:sz w:val="28"/>
          <w:szCs w:val="28"/>
          <w:lang w:eastAsia="ru-RU"/>
        </w:rPr>
      </w:pPr>
      <w:r w:rsidRPr="00344C99">
        <w:rPr>
          <w:rFonts w:ascii="Times New Roman" w:hAnsi="Times New Roman"/>
          <w:b/>
          <w:sz w:val="28"/>
          <w:szCs w:val="28"/>
          <w:lang w:eastAsia="ru-RU"/>
        </w:rPr>
        <w:t>5. Прогноз конечных результатов государственной подпрограммы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Ожидаемые конечные результаты реализации государственной подпрограммы: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поддержание социальной стабильности в обществе;</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повышение эффективности работы предприятий, участников реализуемых в рамках подпрограммы мероприятий.</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рост численности населения Еврейской автономной области.</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 В ходе реализации мероприятий по содействию занятости населения будут достигнуты следующие результаты: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привлечение из других субъектов Российской Федерации 16 высококвалифицированных специалистов на 2 предприятия.</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обеспечение квалифицированными кадрами предприятия, осуществляющие деятельность на территории Еврейской автономной области.</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6. Сроки и этапы реализации государственной подпрограммы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Срок реализации государственной подпрограммы – 2020 год. Государственная подпрограмма реализуется в один этап.</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7. Система подпрограммных мероприятий</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Мероприятия государственной подпрограммы обеспечивают гражданам реализацию конституционных прав на труд и социальную защиту от безработицы и отражают основные приоритеты государственной политики в сфере труда и занятости.</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 xml:space="preserve">Перечень мероприятий государственной подпрограммы и ожидаемые </w:t>
      </w:r>
      <w:r w:rsidRPr="009C0A8C">
        <w:rPr>
          <w:rFonts w:ascii="Times New Roman" w:hAnsi="Times New Roman"/>
          <w:sz w:val="28"/>
          <w:szCs w:val="28"/>
          <w:lang w:eastAsia="ru-RU"/>
        </w:rPr>
        <w:lastRenderedPageBreak/>
        <w:t>результаты их реализации в количественном измерении с распределением по годам приведены в таблице 2 «Мероприятия государственной программы» настоящей государственной 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8. Механизм реализации государственной подпрограммы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r w:rsidRPr="009C0A8C">
        <w:rPr>
          <w:rFonts w:ascii="Times New Roman" w:hAnsi="Times New Roman"/>
          <w:sz w:val="28"/>
          <w:szCs w:val="28"/>
          <w:lang w:eastAsia="ru-RU"/>
        </w:rPr>
        <w:t>Организационные, экономические и правовые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Законом Российской Федерации от 19.04.1991 N 1032-1 «О занятости населения в Российской Федерации».</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9. Ресурсное обеспечение реализации</w:t>
      </w:r>
    </w:p>
    <w:p w:rsidR="00C7394D" w:rsidRPr="00344C99" w:rsidRDefault="00C7394D" w:rsidP="00C7394D">
      <w:pPr>
        <w:widowControl w:val="0"/>
        <w:autoSpaceDE w:val="0"/>
        <w:autoSpaceDN w:val="0"/>
        <w:spacing w:after="0" w:line="240" w:lineRule="auto"/>
        <w:ind w:firstLine="851"/>
        <w:jc w:val="center"/>
        <w:outlineLvl w:val="2"/>
        <w:rPr>
          <w:rFonts w:ascii="Times New Roman" w:hAnsi="Times New Roman"/>
          <w:b/>
          <w:sz w:val="28"/>
          <w:szCs w:val="28"/>
          <w:lang w:eastAsia="ru-RU"/>
        </w:rPr>
      </w:pPr>
      <w:r w:rsidRPr="00344C99">
        <w:rPr>
          <w:rFonts w:ascii="Times New Roman" w:hAnsi="Times New Roman"/>
          <w:b/>
          <w:sz w:val="28"/>
          <w:szCs w:val="28"/>
          <w:lang w:eastAsia="ru-RU"/>
        </w:rPr>
        <w:t>государственной подпрограммы</w:t>
      </w:r>
    </w:p>
    <w:p w:rsidR="00C7394D" w:rsidRPr="009C0A8C" w:rsidRDefault="00C7394D" w:rsidP="00C7394D">
      <w:pPr>
        <w:widowControl w:val="0"/>
        <w:autoSpaceDE w:val="0"/>
        <w:autoSpaceDN w:val="0"/>
        <w:spacing w:after="0" w:line="240" w:lineRule="auto"/>
        <w:ind w:firstLine="851"/>
        <w:jc w:val="both"/>
        <w:outlineLvl w:val="2"/>
        <w:rPr>
          <w:rFonts w:ascii="Times New Roman" w:hAnsi="Times New Roman"/>
          <w:sz w:val="28"/>
          <w:szCs w:val="28"/>
          <w:lang w:eastAsia="ru-RU"/>
        </w:rPr>
      </w:pPr>
    </w:p>
    <w:p w:rsidR="00C7394D" w:rsidRDefault="00C7394D" w:rsidP="00C7394D">
      <w:pPr>
        <w:spacing w:after="0" w:line="240" w:lineRule="auto"/>
        <w:ind w:firstLine="708"/>
        <w:jc w:val="both"/>
        <w:rPr>
          <w:rFonts w:ascii="Times New Roman" w:hAnsi="Times New Roman"/>
          <w:sz w:val="28"/>
          <w:szCs w:val="28"/>
          <w:lang w:eastAsia="ru-RU"/>
        </w:rPr>
      </w:pPr>
      <w:r w:rsidRPr="009C0A8C">
        <w:rPr>
          <w:rFonts w:ascii="Times New Roman" w:hAnsi="Times New Roman"/>
          <w:sz w:val="28"/>
          <w:szCs w:val="28"/>
          <w:lang w:eastAsia="ru-RU"/>
        </w:rPr>
        <w:t>Ресурсное обеспечение реализации государственной подпрограммы будет осуществляться за счет средств областного бюджета. Информация о ресурсном обеспечении реализации государственной подпрограммы, структура финансирования государственной подпрограммы по направлениям расходов получателей денежных средств приведены в таблицах 4 «Ресурсное обеспечение реализации государственной программы за счет средств областного бюджета», 5 «Информация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 6 «Структура финансирования государственной программы по направлениям расходов» настоящей государс</w:t>
      </w:r>
      <w:r w:rsidR="005974B9">
        <w:rPr>
          <w:rFonts w:ascii="Times New Roman" w:hAnsi="Times New Roman"/>
          <w:sz w:val="28"/>
          <w:szCs w:val="28"/>
          <w:lang w:eastAsia="ru-RU"/>
        </w:rPr>
        <w:t>твенной программ соответственно.</w:t>
      </w:r>
    </w:p>
    <w:p w:rsidR="005974B9" w:rsidRPr="001259D1" w:rsidRDefault="005974B9" w:rsidP="00A97304">
      <w:pPr>
        <w:spacing w:after="0" w:line="240" w:lineRule="auto"/>
        <w:jc w:val="both"/>
        <w:rPr>
          <w:rFonts w:ascii="Times New Roman" w:hAnsi="Times New Roman"/>
          <w:sz w:val="28"/>
          <w:szCs w:val="28"/>
        </w:rPr>
        <w:sectPr w:rsidR="005974B9" w:rsidRPr="001259D1" w:rsidSect="00952E0A">
          <w:pgSz w:w="11905" w:h="16838"/>
          <w:pgMar w:top="1134" w:right="851" w:bottom="993" w:left="1701" w:header="680" w:footer="0" w:gutter="0"/>
          <w:pgNumType w:start="162"/>
          <w:cols w:space="720"/>
          <w:titlePg/>
          <w:docGrid w:linePitch="299"/>
        </w:sectPr>
      </w:pPr>
    </w:p>
    <w:p w:rsidR="00C7394D" w:rsidRPr="001259D1" w:rsidRDefault="00C7394D" w:rsidP="00A97304">
      <w:pPr>
        <w:spacing w:after="0" w:line="240" w:lineRule="auto"/>
        <w:rPr>
          <w:rFonts w:ascii="Times New Roman" w:hAnsi="Times New Roman"/>
          <w:color w:val="000000" w:themeColor="text1"/>
          <w:sz w:val="28"/>
          <w:szCs w:val="28"/>
        </w:rPr>
      </w:pPr>
    </w:p>
    <w:sectPr w:rsidR="00C7394D" w:rsidRPr="001259D1" w:rsidSect="007D1648">
      <w:pgSz w:w="16840" w:h="11907" w:orient="landscape" w:code="9"/>
      <w:pgMar w:top="1701" w:right="1134" w:bottom="851" w:left="1134" w:header="68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EE" w:rsidRDefault="007713EE" w:rsidP="00C7394D">
      <w:pPr>
        <w:spacing w:after="0" w:line="240" w:lineRule="auto"/>
      </w:pPr>
      <w:r>
        <w:separator/>
      </w:r>
    </w:p>
  </w:endnote>
  <w:endnote w:type="continuationSeparator" w:id="0">
    <w:p w:rsidR="007713EE" w:rsidRDefault="007713EE" w:rsidP="00C7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EE" w:rsidRDefault="007713EE" w:rsidP="00C7394D">
      <w:pPr>
        <w:spacing w:after="0" w:line="240" w:lineRule="auto"/>
      </w:pPr>
      <w:r>
        <w:separator/>
      </w:r>
    </w:p>
  </w:footnote>
  <w:footnote w:type="continuationSeparator" w:id="0">
    <w:p w:rsidR="007713EE" w:rsidRDefault="007713EE" w:rsidP="00C7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604845"/>
      <w:docPartObj>
        <w:docPartGallery w:val="Page Numbers (Top of Page)"/>
        <w:docPartUnique/>
      </w:docPartObj>
    </w:sdtPr>
    <w:sdtEndPr/>
    <w:sdtContent>
      <w:p w:rsidR="00E177F6" w:rsidRDefault="00E177F6">
        <w:pPr>
          <w:pStyle w:val="a3"/>
          <w:jc w:val="center"/>
        </w:pPr>
        <w:r w:rsidRPr="00E177F6">
          <w:rPr>
            <w:rFonts w:ascii="Times New Roman" w:hAnsi="Times New Roman"/>
            <w:sz w:val="24"/>
            <w:szCs w:val="24"/>
          </w:rPr>
          <w:fldChar w:fldCharType="begin"/>
        </w:r>
        <w:r w:rsidRPr="00E177F6">
          <w:rPr>
            <w:rFonts w:ascii="Times New Roman" w:hAnsi="Times New Roman"/>
            <w:sz w:val="24"/>
            <w:szCs w:val="24"/>
          </w:rPr>
          <w:instrText>PAGE   \* MERGEFORMAT</w:instrText>
        </w:r>
        <w:r w:rsidRPr="00E177F6">
          <w:rPr>
            <w:rFonts w:ascii="Times New Roman" w:hAnsi="Times New Roman"/>
            <w:sz w:val="24"/>
            <w:szCs w:val="24"/>
          </w:rPr>
          <w:fldChar w:fldCharType="separate"/>
        </w:r>
        <w:r w:rsidR="001259D1">
          <w:rPr>
            <w:rFonts w:ascii="Times New Roman" w:hAnsi="Times New Roman"/>
            <w:noProof/>
            <w:sz w:val="24"/>
            <w:szCs w:val="24"/>
          </w:rPr>
          <w:t>121</w:t>
        </w:r>
        <w:r w:rsidRPr="00E177F6">
          <w:rPr>
            <w:rFonts w:ascii="Times New Roman" w:hAnsi="Times New Roman"/>
            <w:sz w:val="24"/>
            <w:szCs w:val="24"/>
          </w:rPr>
          <w:fldChar w:fldCharType="end"/>
        </w:r>
      </w:p>
    </w:sdtContent>
  </w:sdt>
  <w:p w:rsidR="00E177F6" w:rsidRDefault="00E177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527078"/>
      <w:docPartObj>
        <w:docPartGallery w:val="Page Numbers (Top of Page)"/>
        <w:docPartUnique/>
      </w:docPartObj>
    </w:sdtPr>
    <w:sdtEndPr/>
    <w:sdtContent>
      <w:p w:rsidR="00952E0A" w:rsidRDefault="00952E0A">
        <w:pPr>
          <w:pStyle w:val="a3"/>
          <w:jc w:val="center"/>
        </w:pPr>
        <w:r w:rsidRPr="001259D1">
          <w:rPr>
            <w:color w:val="FFFFFF" w:themeColor="background1"/>
          </w:rPr>
          <w:fldChar w:fldCharType="begin"/>
        </w:r>
        <w:r w:rsidRPr="001259D1">
          <w:rPr>
            <w:color w:val="FFFFFF" w:themeColor="background1"/>
          </w:rPr>
          <w:instrText>PAGE   \* MERGEFORMAT</w:instrText>
        </w:r>
        <w:r w:rsidRPr="001259D1">
          <w:rPr>
            <w:color w:val="FFFFFF" w:themeColor="background1"/>
          </w:rPr>
          <w:fldChar w:fldCharType="separate"/>
        </w:r>
        <w:r w:rsidR="001259D1">
          <w:rPr>
            <w:noProof/>
            <w:color w:val="FFFFFF" w:themeColor="background1"/>
          </w:rPr>
          <w:t>1</w:t>
        </w:r>
        <w:r w:rsidRPr="001259D1">
          <w:rPr>
            <w:color w:val="FFFFFF" w:themeColor="background1"/>
          </w:rPr>
          <w:fldChar w:fldCharType="end"/>
        </w:r>
      </w:p>
    </w:sdtContent>
  </w:sdt>
  <w:p w:rsidR="00952E0A" w:rsidRDefault="00952E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EB3"/>
    <w:multiLevelType w:val="hybridMultilevel"/>
    <w:tmpl w:val="B1D85F66"/>
    <w:lvl w:ilvl="0" w:tplc="F730A94E">
      <w:start w:val="1"/>
      <w:numFmt w:val="decimal"/>
      <w:lvlText w:val="%1."/>
      <w:lvlJc w:val="left"/>
      <w:pPr>
        <w:ind w:left="900" w:hanging="360"/>
      </w:pPr>
      <w:rPr>
        <w:rFonts w:cs="Times New Roman" w:hint="default"/>
        <w:color w:val="FF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D9E6891"/>
    <w:multiLevelType w:val="hybridMultilevel"/>
    <w:tmpl w:val="881C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E26F1"/>
    <w:multiLevelType w:val="multilevel"/>
    <w:tmpl w:val="423C4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0975C5"/>
    <w:multiLevelType w:val="hybridMultilevel"/>
    <w:tmpl w:val="8264BBA0"/>
    <w:lvl w:ilvl="0" w:tplc="E0F8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41F78E5"/>
    <w:multiLevelType w:val="hybridMultilevel"/>
    <w:tmpl w:val="4D763692"/>
    <w:lvl w:ilvl="0" w:tplc="255485FA">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8DA67A9"/>
    <w:multiLevelType w:val="hybridMultilevel"/>
    <w:tmpl w:val="72129C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AF80712"/>
    <w:multiLevelType w:val="hybridMultilevel"/>
    <w:tmpl w:val="2A50A0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44"/>
    <w:rsid w:val="00005332"/>
    <w:rsid w:val="00045DB4"/>
    <w:rsid w:val="00056E13"/>
    <w:rsid w:val="00072E65"/>
    <w:rsid w:val="000A4996"/>
    <w:rsid w:val="000D669A"/>
    <w:rsid w:val="000E508E"/>
    <w:rsid w:val="000F1CD2"/>
    <w:rsid w:val="001019D0"/>
    <w:rsid w:val="001259D1"/>
    <w:rsid w:val="00133559"/>
    <w:rsid w:val="00145823"/>
    <w:rsid w:val="00146067"/>
    <w:rsid w:val="001530EF"/>
    <w:rsid w:val="0016413F"/>
    <w:rsid w:val="00171013"/>
    <w:rsid w:val="0017396E"/>
    <w:rsid w:val="00183139"/>
    <w:rsid w:val="0019017C"/>
    <w:rsid w:val="00196BA7"/>
    <w:rsid w:val="001B7EAC"/>
    <w:rsid w:val="001C7B48"/>
    <w:rsid w:val="001E0B55"/>
    <w:rsid w:val="002114CA"/>
    <w:rsid w:val="00220037"/>
    <w:rsid w:val="00221CDB"/>
    <w:rsid w:val="00225B05"/>
    <w:rsid w:val="00271592"/>
    <w:rsid w:val="00271684"/>
    <w:rsid w:val="00275715"/>
    <w:rsid w:val="00287BE2"/>
    <w:rsid w:val="00297F3B"/>
    <w:rsid w:val="002A34E0"/>
    <w:rsid w:val="002B1281"/>
    <w:rsid w:val="002B18C3"/>
    <w:rsid w:val="002B2C62"/>
    <w:rsid w:val="00360805"/>
    <w:rsid w:val="00372431"/>
    <w:rsid w:val="00375881"/>
    <w:rsid w:val="00382D68"/>
    <w:rsid w:val="00387240"/>
    <w:rsid w:val="00387311"/>
    <w:rsid w:val="00387884"/>
    <w:rsid w:val="003A2DAF"/>
    <w:rsid w:val="003C1A9A"/>
    <w:rsid w:val="003D3FBB"/>
    <w:rsid w:val="003D519D"/>
    <w:rsid w:val="003E46D8"/>
    <w:rsid w:val="0040045E"/>
    <w:rsid w:val="004158C3"/>
    <w:rsid w:val="004273C2"/>
    <w:rsid w:val="0043246A"/>
    <w:rsid w:val="00435606"/>
    <w:rsid w:val="004359EF"/>
    <w:rsid w:val="0044035C"/>
    <w:rsid w:val="0044046D"/>
    <w:rsid w:val="00441BF0"/>
    <w:rsid w:val="0044526C"/>
    <w:rsid w:val="00453A3F"/>
    <w:rsid w:val="00462CD4"/>
    <w:rsid w:val="004678CB"/>
    <w:rsid w:val="004733F8"/>
    <w:rsid w:val="004923F4"/>
    <w:rsid w:val="004A19EA"/>
    <w:rsid w:val="004A6847"/>
    <w:rsid w:val="004A7804"/>
    <w:rsid w:val="004E4115"/>
    <w:rsid w:val="004E6D48"/>
    <w:rsid w:val="00574490"/>
    <w:rsid w:val="005974B9"/>
    <w:rsid w:val="005D037B"/>
    <w:rsid w:val="005E5411"/>
    <w:rsid w:val="00601D90"/>
    <w:rsid w:val="00610282"/>
    <w:rsid w:val="00610460"/>
    <w:rsid w:val="006152C6"/>
    <w:rsid w:val="006303AF"/>
    <w:rsid w:val="006505BD"/>
    <w:rsid w:val="00661015"/>
    <w:rsid w:val="00664761"/>
    <w:rsid w:val="006B6B3A"/>
    <w:rsid w:val="006C411B"/>
    <w:rsid w:val="006E2442"/>
    <w:rsid w:val="00706A91"/>
    <w:rsid w:val="00707EFF"/>
    <w:rsid w:val="007122AE"/>
    <w:rsid w:val="007172E9"/>
    <w:rsid w:val="0073006F"/>
    <w:rsid w:val="00730DB3"/>
    <w:rsid w:val="007713AA"/>
    <w:rsid w:val="007713EE"/>
    <w:rsid w:val="00784420"/>
    <w:rsid w:val="007940A8"/>
    <w:rsid w:val="007A4EBE"/>
    <w:rsid w:val="007C626F"/>
    <w:rsid w:val="007D1648"/>
    <w:rsid w:val="007D5660"/>
    <w:rsid w:val="0081070A"/>
    <w:rsid w:val="0082218D"/>
    <w:rsid w:val="00833592"/>
    <w:rsid w:val="00836C7A"/>
    <w:rsid w:val="00840169"/>
    <w:rsid w:val="008524B1"/>
    <w:rsid w:val="00861233"/>
    <w:rsid w:val="00862610"/>
    <w:rsid w:val="00865209"/>
    <w:rsid w:val="00875BD6"/>
    <w:rsid w:val="008A2A5E"/>
    <w:rsid w:val="008A3F97"/>
    <w:rsid w:val="008B46CC"/>
    <w:rsid w:val="008D4132"/>
    <w:rsid w:val="008E4D4C"/>
    <w:rsid w:val="008F4531"/>
    <w:rsid w:val="00952E0A"/>
    <w:rsid w:val="0095366B"/>
    <w:rsid w:val="009C29C6"/>
    <w:rsid w:val="009C3CAC"/>
    <w:rsid w:val="009D40AC"/>
    <w:rsid w:val="009E696A"/>
    <w:rsid w:val="009F531E"/>
    <w:rsid w:val="009F6825"/>
    <w:rsid w:val="00A04A9C"/>
    <w:rsid w:val="00A253F6"/>
    <w:rsid w:val="00A46A71"/>
    <w:rsid w:val="00A82CA8"/>
    <w:rsid w:val="00A92A56"/>
    <w:rsid w:val="00A97304"/>
    <w:rsid w:val="00AA5BF2"/>
    <w:rsid w:val="00AB5B84"/>
    <w:rsid w:val="00AB796A"/>
    <w:rsid w:val="00AC67D2"/>
    <w:rsid w:val="00AD4354"/>
    <w:rsid w:val="00AE3EE8"/>
    <w:rsid w:val="00AF2BEC"/>
    <w:rsid w:val="00B25A65"/>
    <w:rsid w:val="00B31E73"/>
    <w:rsid w:val="00B462FA"/>
    <w:rsid w:val="00B63780"/>
    <w:rsid w:val="00B652F7"/>
    <w:rsid w:val="00B903EE"/>
    <w:rsid w:val="00B91CF5"/>
    <w:rsid w:val="00BA05EC"/>
    <w:rsid w:val="00BA7E70"/>
    <w:rsid w:val="00BC247E"/>
    <w:rsid w:val="00BE5FC8"/>
    <w:rsid w:val="00BF45C1"/>
    <w:rsid w:val="00C04CF3"/>
    <w:rsid w:val="00C2159B"/>
    <w:rsid w:val="00C24E07"/>
    <w:rsid w:val="00C43A44"/>
    <w:rsid w:val="00C57ED2"/>
    <w:rsid w:val="00C61D3D"/>
    <w:rsid w:val="00C7394D"/>
    <w:rsid w:val="00C8315D"/>
    <w:rsid w:val="00CA6D8C"/>
    <w:rsid w:val="00D00364"/>
    <w:rsid w:val="00D22D60"/>
    <w:rsid w:val="00D3633D"/>
    <w:rsid w:val="00D503C1"/>
    <w:rsid w:val="00D50879"/>
    <w:rsid w:val="00D711F0"/>
    <w:rsid w:val="00D83610"/>
    <w:rsid w:val="00D86D00"/>
    <w:rsid w:val="00D9112F"/>
    <w:rsid w:val="00D94831"/>
    <w:rsid w:val="00D9756F"/>
    <w:rsid w:val="00DB4A68"/>
    <w:rsid w:val="00DC0C99"/>
    <w:rsid w:val="00DD198C"/>
    <w:rsid w:val="00DE6B84"/>
    <w:rsid w:val="00DE78DA"/>
    <w:rsid w:val="00E01CEA"/>
    <w:rsid w:val="00E05044"/>
    <w:rsid w:val="00E177F6"/>
    <w:rsid w:val="00E52209"/>
    <w:rsid w:val="00E5636A"/>
    <w:rsid w:val="00E57971"/>
    <w:rsid w:val="00E82EF0"/>
    <w:rsid w:val="00E83D11"/>
    <w:rsid w:val="00E8607F"/>
    <w:rsid w:val="00E93295"/>
    <w:rsid w:val="00EB6801"/>
    <w:rsid w:val="00ED7CEC"/>
    <w:rsid w:val="00EE3D01"/>
    <w:rsid w:val="00EF0C07"/>
    <w:rsid w:val="00F140BE"/>
    <w:rsid w:val="00F23415"/>
    <w:rsid w:val="00F34B8E"/>
    <w:rsid w:val="00F52C27"/>
    <w:rsid w:val="00F86EBF"/>
    <w:rsid w:val="00F94F77"/>
    <w:rsid w:val="00F97068"/>
    <w:rsid w:val="00FB1AFF"/>
    <w:rsid w:val="00FB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4D"/>
    <w:rPr>
      <w:rFonts w:eastAsia="Times New Roman" w:cs="Times New Roman"/>
    </w:rPr>
  </w:style>
  <w:style w:type="paragraph" w:styleId="1">
    <w:name w:val="heading 1"/>
    <w:basedOn w:val="a"/>
    <w:next w:val="a"/>
    <w:link w:val="10"/>
    <w:uiPriority w:val="9"/>
    <w:qFormat/>
    <w:rsid w:val="00C7394D"/>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94D"/>
    <w:rPr>
      <w:rFonts w:ascii="Cambria" w:eastAsia="Times New Roman" w:hAnsi="Cambria" w:cs="Times New Roman"/>
      <w:b/>
      <w:bCs/>
      <w:color w:val="365F91"/>
      <w:sz w:val="28"/>
      <w:szCs w:val="28"/>
    </w:rPr>
  </w:style>
  <w:style w:type="paragraph" w:styleId="a3">
    <w:name w:val="header"/>
    <w:basedOn w:val="a"/>
    <w:link w:val="a4"/>
    <w:uiPriority w:val="99"/>
    <w:unhideWhenUsed/>
    <w:rsid w:val="00C739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94D"/>
    <w:rPr>
      <w:rFonts w:eastAsia="Times New Roman" w:cs="Times New Roman"/>
    </w:rPr>
  </w:style>
  <w:style w:type="paragraph" w:styleId="a5">
    <w:name w:val="footer"/>
    <w:basedOn w:val="a"/>
    <w:link w:val="a6"/>
    <w:uiPriority w:val="99"/>
    <w:unhideWhenUsed/>
    <w:rsid w:val="00C739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94D"/>
    <w:rPr>
      <w:rFonts w:eastAsia="Times New Roman" w:cs="Times New Roman"/>
    </w:rPr>
  </w:style>
  <w:style w:type="paragraph" w:styleId="a7">
    <w:name w:val="footnote text"/>
    <w:basedOn w:val="a"/>
    <w:link w:val="a8"/>
    <w:uiPriority w:val="99"/>
    <w:semiHidden/>
    <w:unhideWhenUsed/>
    <w:rsid w:val="00C7394D"/>
    <w:pPr>
      <w:spacing w:after="0" w:line="360" w:lineRule="atLeast"/>
      <w:jc w:val="both"/>
    </w:pPr>
    <w:rPr>
      <w:rFonts w:ascii="Times New Roman" w:hAnsi="Times New Roman"/>
      <w:sz w:val="20"/>
      <w:szCs w:val="20"/>
    </w:rPr>
  </w:style>
  <w:style w:type="character" w:customStyle="1" w:styleId="a8">
    <w:name w:val="Текст сноски Знак"/>
    <w:basedOn w:val="a0"/>
    <w:link w:val="a7"/>
    <w:uiPriority w:val="99"/>
    <w:semiHidden/>
    <w:rsid w:val="00C7394D"/>
    <w:rPr>
      <w:rFonts w:ascii="Times New Roman" w:eastAsia="Times New Roman" w:hAnsi="Times New Roman" w:cs="Times New Roman"/>
      <w:sz w:val="20"/>
      <w:szCs w:val="20"/>
    </w:rPr>
  </w:style>
  <w:style w:type="paragraph" w:styleId="a9">
    <w:name w:val="List Paragraph"/>
    <w:basedOn w:val="a"/>
    <w:uiPriority w:val="34"/>
    <w:qFormat/>
    <w:rsid w:val="00C7394D"/>
    <w:pPr>
      <w:spacing w:after="0" w:line="360" w:lineRule="atLeast"/>
      <w:ind w:left="720"/>
      <w:contextualSpacing/>
      <w:jc w:val="both"/>
    </w:pPr>
    <w:rPr>
      <w:rFonts w:ascii="Times New Roman" w:hAnsi="Times New Roman"/>
      <w:sz w:val="28"/>
      <w:szCs w:val="20"/>
      <w:lang w:eastAsia="ru-RU"/>
    </w:rPr>
  </w:style>
  <w:style w:type="paragraph" w:styleId="aa">
    <w:name w:val="annotation text"/>
    <w:basedOn w:val="a"/>
    <w:link w:val="ab"/>
    <w:uiPriority w:val="99"/>
    <w:semiHidden/>
    <w:unhideWhenUsed/>
    <w:rsid w:val="00C7394D"/>
    <w:pPr>
      <w:spacing w:after="0" w:line="240" w:lineRule="auto"/>
      <w:jc w:val="both"/>
    </w:pPr>
    <w:rPr>
      <w:rFonts w:ascii="Times New Roman" w:hAnsi="Times New Roman"/>
      <w:sz w:val="20"/>
      <w:szCs w:val="20"/>
    </w:rPr>
  </w:style>
  <w:style w:type="character" w:customStyle="1" w:styleId="ab">
    <w:name w:val="Текст примечания Знак"/>
    <w:basedOn w:val="a0"/>
    <w:link w:val="aa"/>
    <w:uiPriority w:val="99"/>
    <w:semiHidden/>
    <w:rsid w:val="00C7394D"/>
    <w:rPr>
      <w:rFonts w:ascii="Times New Roman" w:eastAsia="Times New Roman" w:hAnsi="Times New Roman" w:cs="Times New Roman"/>
      <w:sz w:val="20"/>
      <w:szCs w:val="20"/>
    </w:rPr>
  </w:style>
  <w:style w:type="character" w:customStyle="1" w:styleId="11">
    <w:name w:val="Текст примечания Знак1"/>
    <w:basedOn w:val="a0"/>
    <w:uiPriority w:val="99"/>
    <w:semiHidden/>
    <w:rsid w:val="00C7394D"/>
    <w:rPr>
      <w:rFonts w:cs="Times New Roman"/>
      <w:sz w:val="20"/>
      <w:szCs w:val="20"/>
    </w:rPr>
  </w:style>
  <w:style w:type="paragraph" w:styleId="ac">
    <w:name w:val="annotation subject"/>
    <w:basedOn w:val="aa"/>
    <w:next w:val="aa"/>
    <w:link w:val="ad"/>
    <w:uiPriority w:val="99"/>
    <w:semiHidden/>
    <w:unhideWhenUsed/>
    <w:rsid w:val="00C7394D"/>
    <w:rPr>
      <w:b/>
      <w:bCs/>
    </w:rPr>
  </w:style>
  <w:style w:type="character" w:customStyle="1" w:styleId="ad">
    <w:name w:val="Тема примечания Знак"/>
    <w:basedOn w:val="ab"/>
    <w:link w:val="ac"/>
    <w:uiPriority w:val="99"/>
    <w:semiHidden/>
    <w:rsid w:val="00C7394D"/>
    <w:rPr>
      <w:rFonts w:ascii="Times New Roman" w:eastAsia="Times New Roman" w:hAnsi="Times New Roman" w:cs="Times New Roman"/>
      <w:b/>
      <w:bCs/>
      <w:sz w:val="20"/>
      <w:szCs w:val="20"/>
    </w:rPr>
  </w:style>
  <w:style w:type="character" w:customStyle="1" w:styleId="12">
    <w:name w:val="Тема примечания Знак1"/>
    <w:basedOn w:val="ab"/>
    <w:uiPriority w:val="99"/>
    <w:semiHidden/>
    <w:rsid w:val="00C7394D"/>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C7394D"/>
    <w:pPr>
      <w:spacing w:after="0" w:line="240" w:lineRule="auto"/>
      <w:jc w:val="both"/>
    </w:pPr>
    <w:rPr>
      <w:rFonts w:ascii="Tahoma" w:hAnsi="Tahoma"/>
      <w:sz w:val="16"/>
      <w:szCs w:val="16"/>
    </w:rPr>
  </w:style>
  <w:style w:type="character" w:customStyle="1" w:styleId="af">
    <w:name w:val="Текст выноски Знак"/>
    <w:basedOn w:val="a0"/>
    <w:link w:val="ae"/>
    <w:uiPriority w:val="99"/>
    <w:semiHidden/>
    <w:rsid w:val="00C7394D"/>
    <w:rPr>
      <w:rFonts w:ascii="Tahoma" w:eastAsia="Times New Roman" w:hAnsi="Tahoma" w:cs="Times New Roman"/>
      <w:sz w:val="16"/>
      <w:szCs w:val="16"/>
    </w:rPr>
  </w:style>
  <w:style w:type="character" w:customStyle="1" w:styleId="13">
    <w:name w:val="Текст выноски Знак1"/>
    <w:basedOn w:val="a0"/>
    <w:uiPriority w:val="99"/>
    <w:semiHidden/>
    <w:rsid w:val="00C7394D"/>
    <w:rPr>
      <w:rFonts w:ascii="Tahoma" w:hAnsi="Tahoma" w:cs="Tahoma"/>
      <w:sz w:val="16"/>
      <w:szCs w:val="16"/>
    </w:rPr>
  </w:style>
  <w:style w:type="paragraph" w:customStyle="1" w:styleId="ConsPlusNormal">
    <w:name w:val="ConsPlusNormal"/>
    <w:basedOn w:val="a"/>
    <w:rsid w:val="00C7394D"/>
    <w:pPr>
      <w:autoSpaceDE w:val="0"/>
      <w:autoSpaceDN w:val="0"/>
      <w:spacing w:after="0" w:line="240" w:lineRule="auto"/>
    </w:pPr>
    <w:rPr>
      <w:rFonts w:ascii="Calibri" w:hAnsi="Calibri"/>
      <w:lang w:eastAsia="ru-RU"/>
    </w:rPr>
  </w:style>
  <w:style w:type="paragraph" w:customStyle="1" w:styleId="Default">
    <w:name w:val="Default"/>
    <w:rsid w:val="00C739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C7394D"/>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C7394D"/>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C7394D"/>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C7394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C7394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character" w:styleId="af0">
    <w:name w:val="footnote reference"/>
    <w:basedOn w:val="a0"/>
    <w:uiPriority w:val="99"/>
    <w:semiHidden/>
    <w:unhideWhenUsed/>
    <w:rsid w:val="00C7394D"/>
    <w:rPr>
      <w:rFonts w:cs="Times New Roman"/>
      <w:vertAlign w:val="superscript"/>
    </w:rPr>
  </w:style>
  <w:style w:type="paragraph" w:customStyle="1" w:styleId="ConsPlusNonformat">
    <w:name w:val="ConsPlusNonformat"/>
    <w:rsid w:val="00C73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3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9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94D"/>
    <w:pPr>
      <w:widowControl w:val="0"/>
      <w:autoSpaceDE w:val="0"/>
      <w:autoSpaceDN w:val="0"/>
      <w:spacing w:after="0" w:line="240" w:lineRule="auto"/>
    </w:pPr>
    <w:rPr>
      <w:rFonts w:ascii="Arial" w:eastAsia="Times New Roman" w:hAnsi="Arial" w:cs="Arial"/>
      <w:sz w:val="20"/>
      <w:szCs w:val="20"/>
      <w:lang w:eastAsia="ru-RU"/>
    </w:rPr>
  </w:style>
  <w:style w:type="paragraph" w:styleId="af1">
    <w:name w:val="No Spacing"/>
    <w:uiPriority w:val="1"/>
    <w:qFormat/>
    <w:rsid w:val="00C7394D"/>
    <w:pPr>
      <w:spacing w:after="0" w:line="240" w:lineRule="auto"/>
    </w:pPr>
    <w:rPr>
      <w:rFonts w:ascii="Calibri" w:eastAsia="Times New Roman" w:hAnsi="Calibri" w:cs="Times New Roman"/>
      <w:lang w:eastAsia="ru-RU"/>
    </w:rPr>
  </w:style>
  <w:style w:type="character" w:styleId="af2">
    <w:name w:val="Hyperlink"/>
    <w:basedOn w:val="a0"/>
    <w:uiPriority w:val="99"/>
    <w:unhideWhenUsed/>
    <w:rsid w:val="00C7394D"/>
    <w:rPr>
      <w:rFonts w:cs="Times New Roman"/>
      <w:color w:val="0000FF"/>
      <w:u w:val="single"/>
    </w:rPr>
  </w:style>
  <w:style w:type="paragraph" w:styleId="2">
    <w:name w:val="Body Text Indent 2"/>
    <w:basedOn w:val="a"/>
    <w:link w:val="20"/>
    <w:uiPriority w:val="99"/>
    <w:rsid w:val="00C7394D"/>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C7394D"/>
    <w:rPr>
      <w:rFonts w:ascii="Times New Roman" w:eastAsia="Times New Roman" w:hAnsi="Times New Roman" w:cs="Times New Roman"/>
      <w:sz w:val="28"/>
      <w:szCs w:val="20"/>
      <w:lang w:eastAsia="ru-RU"/>
    </w:rPr>
  </w:style>
  <w:style w:type="paragraph" w:styleId="21">
    <w:name w:val="Body Text 2"/>
    <w:basedOn w:val="a"/>
    <w:link w:val="22"/>
    <w:uiPriority w:val="99"/>
    <w:rsid w:val="00C7394D"/>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C739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4D"/>
    <w:rPr>
      <w:rFonts w:eastAsia="Times New Roman" w:cs="Times New Roman"/>
    </w:rPr>
  </w:style>
  <w:style w:type="paragraph" w:styleId="1">
    <w:name w:val="heading 1"/>
    <w:basedOn w:val="a"/>
    <w:next w:val="a"/>
    <w:link w:val="10"/>
    <w:uiPriority w:val="9"/>
    <w:qFormat/>
    <w:rsid w:val="00C7394D"/>
    <w:pPr>
      <w:keepNext/>
      <w:keepLines/>
      <w:spacing w:before="480" w:after="0" w:line="360" w:lineRule="atLeast"/>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94D"/>
    <w:rPr>
      <w:rFonts w:ascii="Cambria" w:eastAsia="Times New Roman" w:hAnsi="Cambria" w:cs="Times New Roman"/>
      <w:b/>
      <w:bCs/>
      <w:color w:val="365F91"/>
      <w:sz w:val="28"/>
      <w:szCs w:val="28"/>
    </w:rPr>
  </w:style>
  <w:style w:type="paragraph" w:styleId="a3">
    <w:name w:val="header"/>
    <w:basedOn w:val="a"/>
    <w:link w:val="a4"/>
    <w:uiPriority w:val="99"/>
    <w:unhideWhenUsed/>
    <w:rsid w:val="00C739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94D"/>
    <w:rPr>
      <w:rFonts w:eastAsia="Times New Roman" w:cs="Times New Roman"/>
    </w:rPr>
  </w:style>
  <w:style w:type="paragraph" w:styleId="a5">
    <w:name w:val="footer"/>
    <w:basedOn w:val="a"/>
    <w:link w:val="a6"/>
    <w:uiPriority w:val="99"/>
    <w:unhideWhenUsed/>
    <w:rsid w:val="00C739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94D"/>
    <w:rPr>
      <w:rFonts w:eastAsia="Times New Roman" w:cs="Times New Roman"/>
    </w:rPr>
  </w:style>
  <w:style w:type="paragraph" w:styleId="a7">
    <w:name w:val="footnote text"/>
    <w:basedOn w:val="a"/>
    <w:link w:val="a8"/>
    <w:uiPriority w:val="99"/>
    <w:semiHidden/>
    <w:unhideWhenUsed/>
    <w:rsid w:val="00C7394D"/>
    <w:pPr>
      <w:spacing w:after="0" w:line="360" w:lineRule="atLeast"/>
      <w:jc w:val="both"/>
    </w:pPr>
    <w:rPr>
      <w:rFonts w:ascii="Times New Roman" w:hAnsi="Times New Roman"/>
      <w:sz w:val="20"/>
      <w:szCs w:val="20"/>
    </w:rPr>
  </w:style>
  <w:style w:type="character" w:customStyle="1" w:styleId="a8">
    <w:name w:val="Текст сноски Знак"/>
    <w:basedOn w:val="a0"/>
    <w:link w:val="a7"/>
    <w:uiPriority w:val="99"/>
    <w:semiHidden/>
    <w:rsid w:val="00C7394D"/>
    <w:rPr>
      <w:rFonts w:ascii="Times New Roman" w:eastAsia="Times New Roman" w:hAnsi="Times New Roman" w:cs="Times New Roman"/>
      <w:sz w:val="20"/>
      <w:szCs w:val="20"/>
    </w:rPr>
  </w:style>
  <w:style w:type="paragraph" w:styleId="a9">
    <w:name w:val="List Paragraph"/>
    <w:basedOn w:val="a"/>
    <w:uiPriority w:val="34"/>
    <w:qFormat/>
    <w:rsid w:val="00C7394D"/>
    <w:pPr>
      <w:spacing w:after="0" w:line="360" w:lineRule="atLeast"/>
      <w:ind w:left="720"/>
      <w:contextualSpacing/>
      <w:jc w:val="both"/>
    </w:pPr>
    <w:rPr>
      <w:rFonts w:ascii="Times New Roman" w:hAnsi="Times New Roman"/>
      <w:sz w:val="28"/>
      <w:szCs w:val="20"/>
      <w:lang w:eastAsia="ru-RU"/>
    </w:rPr>
  </w:style>
  <w:style w:type="paragraph" w:styleId="aa">
    <w:name w:val="annotation text"/>
    <w:basedOn w:val="a"/>
    <w:link w:val="ab"/>
    <w:uiPriority w:val="99"/>
    <w:semiHidden/>
    <w:unhideWhenUsed/>
    <w:rsid w:val="00C7394D"/>
    <w:pPr>
      <w:spacing w:after="0" w:line="240" w:lineRule="auto"/>
      <w:jc w:val="both"/>
    </w:pPr>
    <w:rPr>
      <w:rFonts w:ascii="Times New Roman" w:hAnsi="Times New Roman"/>
      <w:sz w:val="20"/>
      <w:szCs w:val="20"/>
    </w:rPr>
  </w:style>
  <w:style w:type="character" w:customStyle="1" w:styleId="ab">
    <w:name w:val="Текст примечания Знак"/>
    <w:basedOn w:val="a0"/>
    <w:link w:val="aa"/>
    <w:uiPriority w:val="99"/>
    <w:semiHidden/>
    <w:rsid w:val="00C7394D"/>
    <w:rPr>
      <w:rFonts w:ascii="Times New Roman" w:eastAsia="Times New Roman" w:hAnsi="Times New Roman" w:cs="Times New Roman"/>
      <w:sz w:val="20"/>
      <w:szCs w:val="20"/>
    </w:rPr>
  </w:style>
  <w:style w:type="character" w:customStyle="1" w:styleId="11">
    <w:name w:val="Текст примечания Знак1"/>
    <w:basedOn w:val="a0"/>
    <w:uiPriority w:val="99"/>
    <w:semiHidden/>
    <w:rsid w:val="00C7394D"/>
    <w:rPr>
      <w:rFonts w:cs="Times New Roman"/>
      <w:sz w:val="20"/>
      <w:szCs w:val="20"/>
    </w:rPr>
  </w:style>
  <w:style w:type="paragraph" w:styleId="ac">
    <w:name w:val="annotation subject"/>
    <w:basedOn w:val="aa"/>
    <w:next w:val="aa"/>
    <w:link w:val="ad"/>
    <w:uiPriority w:val="99"/>
    <w:semiHidden/>
    <w:unhideWhenUsed/>
    <w:rsid w:val="00C7394D"/>
    <w:rPr>
      <w:b/>
      <w:bCs/>
    </w:rPr>
  </w:style>
  <w:style w:type="character" w:customStyle="1" w:styleId="ad">
    <w:name w:val="Тема примечания Знак"/>
    <w:basedOn w:val="ab"/>
    <w:link w:val="ac"/>
    <w:uiPriority w:val="99"/>
    <w:semiHidden/>
    <w:rsid w:val="00C7394D"/>
    <w:rPr>
      <w:rFonts w:ascii="Times New Roman" w:eastAsia="Times New Roman" w:hAnsi="Times New Roman" w:cs="Times New Roman"/>
      <w:b/>
      <w:bCs/>
      <w:sz w:val="20"/>
      <w:szCs w:val="20"/>
    </w:rPr>
  </w:style>
  <w:style w:type="character" w:customStyle="1" w:styleId="12">
    <w:name w:val="Тема примечания Знак1"/>
    <w:basedOn w:val="ab"/>
    <w:uiPriority w:val="99"/>
    <w:semiHidden/>
    <w:rsid w:val="00C7394D"/>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C7394D"/>
    <w:pPr>
      <w:spacing w:after="0" w:line="240" w:lineRule="auto"/>
      <w:jc w:val="both"/>
    </w:pPr>
    <w:rPr>
      <w:rFonts w:ascii="Tahoma" w:hAnsi="Tahoma"/>
      <w:sz w:val="16"/>
      <w:szCs w:val="16"/>
    </w:rPr>
  </w:style>
  <w:style w:type="character" w:customStyle="1" w:styleId="af">
    <w:name w:val="Текст выноски Знак"/>
    <w:basedOn w:val="a0"/>
    <w:link w:val="ae"/>
    <w:uiPriority w:val="99"/>
    <w:semiHidden/>
    <w:rsid w:val="00C7394D"/>
    <w:rPr>
      <w:rFonts w:ascii="Tahoma" w:eastAsia="Times New Roman" w:hAnsi="Tahoma" w:cs="Times New Roman"/>
      <w:sz w:val="16"/>
      <w:szCs w:val="16"/>
    </w:rPr>
  </w:style>
  <w:style w:type="character" w:customStyle="1" w:styleId="13">
    <w:name w:val="Текст выноски Знак1"/>
    <w:basedOn w:val="a0"/>
    <w:uiPriority w:val="99"/>
    <w:semiHidden/>
    <w:rsid w:val="00C7394D"/>
    <w:rPr>
      <w:rFonts w:ascii="Tahoma" w:hAnsi="Tahoma" w:cs="Tahoma"/>
      <w:sz w:val="16"/>
      <w:szCs w:val="16"/>
    </w:rPr>
  </w:style>
  <w:style w:type="paragraph" w:customStyle="1" w:styleId="ConsPlusNormal">
    <w:name w:val="ConsPlusNormal"/>
    <w:basedOn w:val="a"/>
    <w:rsid w:val="00C7394D"/>
    <w:pPr>
      <w:autoSpaceDE w:val="0"/>
      <w:autoSpaceDN w:val="0"/>
      <w:spacing w:after="0" w:line="240" w:lineRule="auto"/>
    </w:pPr>
    <w:rPr>
      <w:rFonts w:ascii="Calibri" w:hAnsi="Calibri"/>
      <w:lang w:eastAsia="ru-RU"/>
    </w:rPr>
  </w:style>
  <w:style w:type="paragraph" w:customStyle="1" w:styleId="Default">
    <w:name w:val="Default"/>
    <w:rsid w:val="00C739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C7394D"/>
    <w:pPr>
      <w:spacing w:before="100" w:beforeAutospacing="1" w:after="100" w:afterAutospacing="1" w:line="240" w:lineRule="auto"/>
    </w:pPr>
    <w:rPr>
      <w:rFonts w:ascii="Times New Roman" w:hAnsi="Times New Roman"/>
      <w:sz w:val="24"/>
      <w:szCs w:val="24"/>
      <w:lang w:eastAsia="ru-RU"/>
    </w:rPr>
  </w:style>
  <w:style w:type="paragraph" w:customStyle="1" w:styleId="xl64">
    <w:name w:val="xl64"/>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rsid w:val="00C7394D"/>
    <w:pPr>
      <w:spacing w:before="100" w:beforeAutospacing="1" w:after="100" w:afterAutospacing="1" w:line="240" w:lineRule="auto"/>
      <w:jc w:val="right"/>
    </w:pPr>
    <w:rPr>
      <w:rFonts w:ascii="Times New Roman" w:hAnsi="Times New Roman"/>
      <w:sz w:val="24"/>
      <w:szCs w:val="24"/>
      <w:lang w:eastAsia="ru-RU"/>
    </w:rPr>
  </w:style>
  <w:style w:type="paragraph" w:customStyle="1" w:styleId="xl67">
    <w:name w:val="xl67"/>
    <w:basedOn w:val="a"/>
    <w:rsid w:val="00C7394D"/>
    <w:pPr>
      <w:spacing w:before="100" w:beforeAutospacing="1" w:after="100" w:afterAutospacing="1" w:line="240" w:lineRule="auto"/>
      <w:jc w:val="right"/>
    </w:pPr>
    <w:rPr>
      <w:rFonts w:ascii="Times New Roman" w:hAnsi="Times New Roman"/>
      <w:i/>
      <w:iCs/>
      <w:sz w:val="24"/>
      <w:szCs w:val="24"/>
      <w:lang w:eastAsia="ru-RU"/>
    </w:rPr>
  </w:style>
  <w:style w:type="paragraph" w:customStyle="1" w:styleId="xl68">
    <w:name w:val="xl68"/>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1">
    <w:name w:val="xl71"/>
    <w:basedOn w:val="a"/>
    <w:rsid w:val="00C7394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2">
    <w:name w:val="xl72"/>
    <w:basedOn w:val="a"/>
    <w:rsid w:val="00C7394D"/>
    <w:pP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rsid w:val="00C7394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5">
    <w:name w:val="xl75"/>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6">
    <w:name w:val="xl76"/>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7">
    <w:name w:val="xl77"/>
    <w:basedOn w:val="a"/>
    <w:rsid w:val="00C7394D"/>
    <w:pPr>
      <w:spacing w:before="100" w:beforeAutospacing="1" w:after="100" w:afterAutospacing="1" w:line="240" w:lineRule="auto"/>
      <w:jc w:val="center"/>
    </w:pPr>
    <w:rPr>
      <w:rFonts w:ascii="Times New Roman" w:hAnsi="Times New Roman"/>
      <w:b/>
      <w:bCs/>
      <w:sz w:val="24"/>
      <w:szCs w:val="24"/>
      <w:lang w:eastAsia="ru-RU"/>
    </w:rPr>
  </w:style>
  <w:style w:type="character" w:styleId="af0">
    <w:name w:val="footnote reference"/>
    <w:basedOn w:val="a0"/>
    <w:uiPriority w:val="99"/>
    <w:semiHidden/>
    <w:unhideWhenUsed/>
    <w:rsid w:val="00C7394D"/>
    <w:rPr>
      <w:rFonts w:cs="Times New Roman"/>
      <w:vertAlign w:val="superscript"/>
    </w:rPr>
  </w:style>
  <w:style w:type="paragraph" w:customStyle="1" w:styleId="ConsPlusNonformat">
    <w:name w:val="ConsPlusNonformat"/>
    <w:rsid w:val="00C73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3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9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94D"/>
    <w:pPr>
      <w:widowControl w:val="0"/>
      <w:autoSpaceDE w:val="0"/>
      <w:autoSpaceDN w:val="0"/>
      <w:spacing w:after="0" w:line="240" w:lineRule="auto"/>
    </w:pPr>
    <w:rPr>
      <w:rFonts w:ascii="Arial" w:eastAsia="Times New Roman" w:hAnsi="Arial" w:cs="Arial"/>
      <w:sz w:val="20"/>
      <w:szCs w:val="20"/>
      <w:lang w:eastAsia="ru-RU"/>
    </w:rPr>
  </w:style>
  <w:style w:type="paragraph" w:styleId="af1">
    <w:name w:val="No Spacing"/>
    <w:uiPriority w:val="1"/>
    <w:qFormat/>
    <w:rsid w:val="00C7394D"/>
    <w:pPr>
      <w:spacing w:after="0" w:line="240" w:lineRule="auto"/>
    </w:pPr>
    <w:rPr>
      <w:rFonts w:ascii="Calibri" w:eastAsia="Times New Roman" w:hAnsi="Calibri" w:cs="Times New Roman"/>
      <w:lang w:eastAsia="ru-RU"/>
    </w:rPr>
  </w:style>
  <w:style w:type="character" w:styleId="af2">
    <w:name w:val="Hyperlink"/>
    <w:basedOn w:val="a0"/>
    <w:uiPriority w:val="99"/>
    <w:unhideWhenUsed/>
    <w:rsid w:val="00C7394D"/>
    <w:rPr>
      <w:rFonts w:cs="Times New Roman"/>
      <w:color w:val="0000FF"/>
      <w:u w:val="single"/>
    </w:rPr>
  </w:style>
  <w:style w:type="paragraph" w:styleId="2">
    <w:name w:val="Body Text Indent 2"/>
    <w:basedOn w:val="a"/>
    <w:link w:val="20"/>
    <w:uiPriority w:val="99"/>
    <w:rsid w:val="00C7394D"/>
    <w:pPr>
      <w:spacing w:after="0" w:line="360" w:lineRule="auto"/>
      <w:ind w:firstLine="720"/>
      <w:jc w:val="both"/>
    </w:pPr>
    <w:rPr>
      <w:rFonts w:ascii="Times New Roman" w:hAnsi="Times New Roman"/>
      <w:sz w:val="28"/>
      <w:szCs w:val="20"/>
      <w:lang w:eastAsia="ru-RU"/>
    </w:rPr>
  </w:style>
  <w:style w:type="character" w:customStyle="1" w:styleId="20">
    <w:name w:val="Основной текст с отступом 2 Знак"/>
    <w:basedOn w:val="a0"/>
    <w:link w:val="2"/>
    <w:uiPriority w:val="99"/>
    <w:rsid w:val="00C7394D"/>
    <w:rPr>
      <w:rFonts w:ascii="Times New Roman" w:eastAsia="Times New Roman" w:hAnsi="Times New Roman" w:cs="Times New Roman"/>
      <w:sz w:val="28"/>
      <w:szCs w:val="20"/>
      <w:lang w:eastAsia="ru-RU"/>
    </w:rPr>
  </w:style>
  <w:style w:type="paragraph" w:styleId="21">
    <w:name w:val="Body Text 2"/>
    <w:basedOn w:val="a"/>
    <w:link w:val="22"/>
    <w:uiPriority w:val="99"/>
    <w:rsid w:val="00C7394D"/>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C739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consultantplus://offline/ref=F7DBF49BAFEB5C61CDDF3F3171D4269455019DD7E252698728A127188601B78728A993772A198595E7DF1E3D379C1780Q1LEB" TargetMode="External"/><Relationship Id="rId3" Type="http://schemas.openxmlformats.org/officeDocument/2006/relationships/styles" Target="styles.xml"/><Relationship Id="rId21" Type="http://schemas.openxmlformats.org/officeDocument/2006/relationships/hyperlink" Target="consultantplus://offline/ref=F7DBF49BAFEB5C61CDDF213C67B87C9B5102C1DDE7546BD475FE7C45D108BDD07DE6922B6F4C9694EEDF1C3428Q9L7B"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F7DBF49BAFEB5C61CDDF213C67B87C9B500AC3D2E2536BD475FE7C45D108BDD07DE6922B6F4C9694EEDF1C3428Q9L7B" TargetMode="External"/><Relationship Id="rId25" Type="http://schemas.openxmlformats.org/officeDocument/2006/relationships/hyperlink" Target="consultantplus://offline/ref=F7DBF49BAFEB5C61CDDF3F3171D4269455019DD7E456658B29A127188601B78728A993772A198595E7DF1E3D379C1780Q1LEB" TargetMode="External"/><Relationship Id="rId2" Type="http://schemas.openxmlformats.org/officeDocument/2006/relationships/numbering" Target="numbering.xml"/><Relationship Id="rId16" Type="http://schemas.openxmlformats.org/officeDocument/2006/relationships/hyperlink" Target="file:///C:\Users\trud_227-2\AppData\&#1056;&#1072;&#1073;&#1086;&#1095;&#1080;&#1081;%20&#1089;&#1090;&#1086;&#1083;\494-&#1087;&#1087;%20&#1087;&#1086;&#1089;&#1083;&#1077;%20&#1070;&#1056;&#1048;&#1057;&#1058;&#1054;&#1042;,&#1055;&#1056;&#1040;&#1042;&#1048;&#1052;%20&#1047;&#1044;&#1045;&#1057;&#1068;.docx" TargetMode="External"/><Relationship Id="rId20" Type="http://schemas.openxmlformats.org/officeDocument/2006/relationships/image" Target="media/image3.png"/><Relationship Id="rId29" Type="http://schemas.openxmlformats.org/officeDocument/2006/relationships/hyperlink" Target="consultantplus://offline/ref=F7DBF49BAFEB5C61CDDF213C67B87C9B500AC3D2E2536BD475FE7C45D108BDD07DE6922B6F4C9694EEDF1C3428Q9L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DBF49BAFEB5C61CDDF3F3171D4269455019DD7E35566872AA127188601B78728A993772A198595E7DF1E3D379C1780Q1LEB" TargetMode="External"/><Relationship Id="rId24" Type="http://schemas.openxmlformats.org/officeDocument/2006/relationships/hyperlink" Target="consultantplus://offline/ref=F7DBF49BAFEB5C61CDDF3F3171D4269455019DD7E55F698729A127188601B78728A993772A198595E7DF1E3D379C1780Q1LEB" TargetMode="External"/><Relationship Id="rId5" Type="http://schemas.openxmlformats.org/officeDocument/2006/relationships/settings" Target="settings.xml"/><Relationship Id="rId15" Type="http://schemas.openxmlformats.org/officeDocument/2006/relationships/hyperlink" Target="consultantplus://offline/ref=F7DBF49BAFEB5C61CDDF213C67B87C9B5009C3DBE0526BD475FE7C45D108BDD07DE6922B6F4C9694EEDF1C3428Q9L7B" TargetMode="External"/><Relationship Id="rId23" Type="http://schemas.openxmlformats.org/officeDocument/2006/relationships/hyperlink" Target="consultantplus://offline/ref=F7DBF49BAFEB5C61CDDF213C67B87C9B500AC3D2E2536BD475FE7C45D108BDD07DE6922B6F4C9694EEDF1C3428Q9L7B" TargetMode="External"/><Relationship Id="rId28" Type="http://schemas.openxmlformats.org/officeDocument/2006/relationships/hyperlink" Target="consultantplus://offline/ref=F7DBF49BAFEB5C61CDDF3F3171D4269455019DD7E25E68862FA127188601B78728A993772A198595E7DF1E3D379C1780Q1LEB" TargetMode="External"/><Relationship Id="rId10" Type="http://schemas.openxmlformats.org/officeDocument/2006/relationships/hyperlink" Target="consultantplus://offline/ref=0B206780901066DA6C54BCC771F21CDE0FA7F470937A69C37BD5F4A190302A56431942035579D1E22A833D4D33059FA62AD132D3C38341135835020Fc3B" TargetMode="External"/><Relationship Id="rId19" Type="http://schemas.openxmlformats.org/officeDocument/2006/relationships/image" Target="media/image2.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B206780901066DA6C54BCC771F21CDE0FA7F47093796AC071D5F4A190302A56431942035579D1E22C8B3C4833059FA62AD132D3C38341135835020Fc3B" TargetMode="External"/><Relationship Id="rId14" Type="http://schemas.openxmlformats.org/officeDocument/2006/relationships/hyperlink" Target="consultantplus://offline/ref=F7DBF49BAFEB5C61CDDF213C67B87C9B500BC5DAE1506BD475FE7C45D108BDD06FE6CA276E4E8891E6CA4A656DCB1A8017ED3481D774D28FQ0LFB" TargetMode="External"/><Relationship Id="rId22" Type="http://schemas.openxmlformats.org/officeDocument/2006/relationships/hyperlink" Target="consultantplus://offline/ref=F7DBF49BAFEB5C61CDDF3F3171D4269455019DD7E35566872AA127188601B78728A993772A198595E7DF1E3D379C1780Q1LEB" TargetMode="External"/><Relationship Id="rId27" Type="http://schemas.openxmlformats.org/officeDocument/2006/relationships/hyperlink" Target="consultantplus://offline/ref=F7DBF49BAFEB5C61CDDF3F3171D4269455019DD7E25E648728A127188601B78728A993772A198595E7DF1E3D379C1780Q1LE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6DD2-8CF2-44AA-951D-339280BC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182</Pages>
  <Words>40165</Words>
  <Characters>228941</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по труду ЕАО</Company>
  <LinksUpToDate>false</LinksUpToDate>
  <CharactersWithSpaces>268569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Елена</dc:creator>
  <cp:lastModifiedBy>Семенова Виктория Вагизовна</cp:lastModifiedBy>
  <cp:revision>111</cp:revision>
  <cp:lastPrinted>2020-01-10T04:48:00Z</cp:lastPrinted>
  <dcterms:created xsi:type="dcterms:W3CDTF">2020-01-10T01:45:00Z</dcterms:created>
  <dcterms:modified xsi:type="dcterms:W3CDTF">2020-01-10T05:15:00Z</dcterms:modified>
</cp:coreProperties>
</file>